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B5" w:rsidRPr="00CE76E8" w:rsidRDefault="00E40DB5" w:rsidP="00E40DB5">
      <w:pPr>
        <w:jc w:val="center"/>
      </w:pPr>
      <w:r w:rsidRPr="00CE76E8">
        <w:t>АДМИНИСТРАЦИЯ</w:t>
      </w:r>
    </w:p>
    <w:p w:rsidR="00E40DB5" w:rsidRPr="00CE76E8" w:rsidRDefault="00E40DB5" w:rsidP="00E40DB5">
      <w:pPr>
        <w:jc w:val="center"/>
      </w:pPr>
      <w:r>
        <w:t>СЕМИДЕСЯТСКОГО</w:t>
      </w:r>
      <w:r w:rsidRPr="00CE76E8">
        <w:t xml:space="preserve"> СЕЛЬСКОГО ПОСЕЛЕНИЯ</w:t>
      </w:r>
    </w:p>
    <w:p w:rsidR="00E40DB5" w:rsidRPr="00CE76E8" w:rsidRDefault="00E40DB5" w:rsidP="00E40DB5">
      <w:pPr>
        <w:jc w:val="center"/>
      </w:pPr>
      <w:r w:rsidRPr="00CE76E8">
        <w:t>ХОХОЛЬСКОГО МУНИЦИПАЛЬНОГО РАЙОНА</w:t>
      </w:r>
    </w:p>
    <w:p w:rsidR="00E40DB5" w:rsidRPr="00CE76E8" w:rsidRDefault="00E40DB5" w:rsidP="00E40DB5">
      <w:pPr>
        <w:jc w:val="center"/>
      </w:pPr>
      <w:r w:rsidRPr="00CE76E8">
        <w:t>ВОРОНЕЖСКОЙ ОБЛАСТИ</w:t>
      </w:r>
    </w:p>
    <w:p w:rsidR="00E40DB5" w:rsidRPr="00CE76E8" w:rsidRDefault="00E40DB5" w:rsidP="00E40DB5">
      <w:pPr>
        <w:jc w:val="center"/>
      </w:pPr>
    </w:p>
    <w:p w:rsidR="00E40DB5" w:rsidRPr="00CE76E8" w:rsidRDefault="00E40DB5" w:rsidP="00E40DB5">
      <w:pPr>
        <w:jc w:val="center"/>
      </w:pPr>
      <w:r w:rsidRPr="00CE76E8">
        <w:t>ПОСТАНОВЛЕНИЕ</w:t>
      </w:r>
    </w:p>
    <w:p w:rsidR="00E40DB5" w:rsidRDefault="00E40DB5" w:rsidP="00E40DB5"/>
    <w:p w:rsidR="00E40DB5" w:rsidRDefault="00E40DB5" w:rsidP="00E40DB5">
      <w:r>
        <w:t xml:space="preserve">25.05.2023 г. № 34 </w:t>
      </w: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  <w:r>
        <w:t xml:space="preserve"> 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>
        <w:t>Семидесятского</w:t>
      </w:r>
      <w:proofErr w:type="spellEnd"/>
      <w:r>
        <w:t xml:space="preserve">  сельского поселения и фактических затрат на их денежное содержание. </w:t>
      </w: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52 Федерального закона от 06.10.2003 № 131-ФЗ «Об общих принципах организации местного самоуправления в Российской Федерации», руководствуясь Бюджетным кодексом Российской Федерации; </w:t>
      </w: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  <w:r>
        <w:t xml:space="preserve">ПОСТАНОВЛЯЮ: </w:t>
      </w:r>
    </w:p>
    <w:p w:rsidR="00E40DB5" w:rsidRDefault="00E40DB5" w:rsidP="00E40DB5">
      <w:pPr>
        <w:ind w:left="57" w:firstLine="709"/>
        <w:jc w:val="both"/>
      </w:pPr>
      <w:r>
        <w:t xml:space="preserve">1. 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и фактических затрат на их денежное содержание, согласно приложению №1. </w:t>
      </w:r>
    </w:p>
    <w:p w:rsidR="00E40DB5" w:rsidRDefault="00E40DB5" w:rsidP="00E40DB5">
      <w:pPr>
        <w:ind w:left="57" w:firstLine="709"/>
        <w:jc w:val="both"/>
      </w:pPr>
      <w:r>
        <w:t xml:space="preserve">2. Настоящее постановление вступает в силу с момента его подписания и размещения на официальном сайте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района. </w:t>
      </w:r>
    </w:p>
    <w:p w:rsidR="00E40DB5" w:rsidRDefault="00E40DB5" w:rsidP="00E40DB5">
      <w:pPr>
        <w:ind w:left="57" w:firstLine="709"/>
        <w:jc w:val="both"/>
      </w:pPr>
      <w:r>
        <w:t xml:space="preserve">3. Контроль исполнения постановления оставляю за собой. </w:t>
      </w:r>
    </w:p>
    <w:p w:rsidR="00E40DB5" w:rsidRDefault="00E40DB5" w:rsidP="00E40DB5">
      <w:pPr>
        <w:jc w:val="center"/>
      </w:pPr>
    </w:p>
    <w:p w:rsidR="00E40DB5" w:rsidRDefault="00E40DB5" w:rsidP="00E40DB5">
      <w:r>
        <w:t xml:space="preserve">Глава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</w:p>
    <w:p w:rsidR="00E40DB5" w:rsidRDefault="00E40DB5" w:rsidP="00E40DB5">
      <w:r>
        <w:t>Хохольского муниципального района                        П.И. Капустин</w:t>
      </w:r>
    </w:p>
    <w:p w:rsidR="00E40DB5" w:rsidRDefault="00E40DB5" w:rsidP="00E40DB5"/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right"/>
      </w:pPr>
      <w:r>
        <w:t xml:space="preserve">Приложение к постановлению Администрации </w:t>
      </w:r>
    </w:p>
    <w:p w:rsidR="00E40DB5" w:rsidRDefault="00E40DB5" w:rsidP="00E40DB5">
      <w:pPr>
        <w:jc w:val="right"/>
      </w:pPr>
      <w:proofErr w:type="spellStart"/>
      <w:r>
        <w:t>Семидесятского</w:t>
      </w:r>
      <w:proofErr w:type="spellEnd"/>
      <w:r>
        <w:t xml:space="preserve"> сельского поселения </w:t>
      </w:r>
    </w:p>
    <w:p w:rsidR="00E40DB5" w:rsidRDefault="00E40DB5" w:rsidP="00E40DB5">
      <w:pPr>
        <w:jc w:val="right"/>
      </w:pPr>
      <w:r>
        <w:t>Хохольского муниципального района</w:t>
      </w:r>
    </w:p>
    <w:p w:rsidR="00E40DB5" w:rsidRDefault="00E40DB5" w:rsidP="00E40DB5">
      <w:pPr>
        <w:jc w:val="right"/>
      </w:pPr>
      <w:r>
        <w:t xml:space="preserve"> От</w:t>
      </w:r>
      <w:r>
        <w:rPr>
          <w:lang w:val="en-US"/>
        </w:rPr>
        <w:t xml:space="preserve"> </w:t>
      </w:r>
      <w:r>
        <w:t>25.05.2023 г. № 34</w:t>
      </w: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  <w:r>
        <w:t xml:space="preserve">«Об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и фактических затрат на их денежное содержание» </w:t>
      </w:r>
    </w:p>
    <w:p w:rsidR="00E40DB5" w:rsidRDefault="00E40DB5" w:rsidP="00E40DB5">
      <w:pPr>
        <w:jc w:val="center"/>
      </w:pPr>
    </w:p>
    <w:p w:rsidR="00E40DB5" w:rsidRPr="00111FF4" w:rsidRDefault="00E40DB5" w:rsidP="00E40DB5">
      <w:pPr>
        <w:jc w:val="center"/>
        <w:rPr>
          <w:b/>
        </w:rPr>
      </w:pPr>
      <w:r w:rsidRPr="00111FF4">
        <w:rPr>
          <w:b/>
        </w:rPr>
        <w:t xml:space="preserve">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Pr="00111FF4">
        <w:rPr>
          <w:b/>
        </w:rPr>
        <w:t>Семидесятского</w:t>
      </w:r>
      <w:proofErr w:type="spellEnd"/>
      <w:r w:rsidRPr="00111FF4">
        <w:rPr>
          <w:b/>
        </w:rPr>
        <w:t xml:space="preserve"> сельского поселения Хохольского муниципального района и фактических затрат на их денежное содержание.</w:t>
      </w:r>
    </w:p>
    <w:p w:rsidR="00E40DB5" w:rsidRDefault="00E40DB5" w:rsidP="00E40DB5">
      <w:pPr>
        <w:jc w:val="center"/>
      </w:pPr>
    </w:p>
    <w:p w:rsidR="00E40DB5" w:rsidRDefault="00E40DB5" w:rsidP="00E40DB5">
      <w:pPr>
        <w:ind w:left="57" w:firstLine="709"/>
        <w:jc w:val="both"/>
      </w:pPr>
      <w:r>
        <w:t xml:space="preserve"> 1. Настоящий Порядок разработан в </w:t>
      </w:r>
      <w:proofErr w:type="gramStart"/>
      <w:r>
        <w:t>соответствии</w:t>
      </w:r>
      <w:proofErr w:type="gramEnd"/>
      <w:r>
        <w:t xml:space="preserve"> с частью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обнародования вышеуказанных ежеквартальных сведений. </w:t>
      </w:r>
    </w:p>
    <w:p w:rsidR="00E40DB5" w:rsidRDefault="00E40DB5" w:rsidP="00E40DB5">
      <w:pPr>
        <w:ind w:left="57" w:firstLine="709"/>
        <w:jc w:val="both"/>
      </w:pPr>
      <w:r>
        <w:t xml:space="preserve">2. Информация о численности муниципальных служащих, технического и обслуживающего персонала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и фактических затрат на их денежное содержание (далее - информация) предоставляется главным бухгалтером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ежеквартально, в срок до 15 числа месяца, следующего за отчетным периодом. </w:t>
      </w:r>
    </w:p>
    <w:p w:rsidR="00E40DB5" w:rsidRDefault="00E40DB5" w:rsidP="00E40DB5">
      <w:pPr>
        <w:ind w:left="57" w:firstLine="709"/>
        <w:jc w:val="both"/>
      </w:pPr>
      <w:r>
        <w:t xml:space="preserve">3. Главный бухгалтер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другой официальной отчетности. </w:t>
      </w:r>
    </w:p>
    <w:p w:rsidR="00E40DB5" w:rsidRDefault="00E40DB5" w:rsidP="00E40DB5">
      <w:pPr>
        <w:ind w:left="57" w:firstLine="709"/>
        <w:jc w:val="both"/>
      </w:pPr>
      <w:r>
        <w:t xml:space="preserve">4. </w:t>
      </w:r>
      <w:proofErr w:type="gramStart"/>
      <w:r>
        <w:t xml:space="preserve">Главным бухгалтером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 и фактических затрат на их денежное содержание (далее - сведения) по форме согласно приложению к </w:t>
      </w:r>
      <w:r>
        <w:lastRenderedPageBreak/>
        <w:t xml:space="preserve">настоящему Порядку и направляются на утверждение главе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proofErr w:type="gramEnd"/>
      <w:r>
        <w:t xml:space="preserve"> Хохольского муниципального района. </w:t>
      </w:r>
    </w:p>
    <w:p w:rsidR="00E40DB5" w:rsidRDefault="00E40DB5" w:rsidP="00E40DB5">
      <w:pPr>
        <w:ind w:left="57" w:firstLine="709"/>
        <w:jc w:val="both"/>
      </w:pPr>
      <w:r>
        <w:t xml:space="preserve">5. Утвержденные сведения подлежат </w:t>
      </w:r>
      <w:proofErr w:type="spellStart"/>
      <w:r>
        <w:t>размещениюна</w:t>
      </w:r>
      <w:proofErr w:type="spellEnd"/>
      <w:r>
        <w:t xml:space="preserve"> официальном </w:t>
      </w:r>
      <w:proofErr w:type="gramStart"/>
      <w:r>
        <w:t>сайте</w:t>
      </w:r>
      <w:proofErr w:type="gramEnd"/>
      <w:r>
        <w:t xml:space="preserve">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в составе ежеквартальных, годовых сведений об исполнении бюджета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района.</w:t>
      </w:r>
    </w:p>
    <w:p w:rsidR="00E40DB5" w:rsidRDefault="00E40DB5" w:rsidP="00E40DB5">
      <w:pPr>
        <w:ind w:left="57" w:firstLine="709"/>
        <w:jc w:val="both"/>
      </w:pPr>
      <w:r>
        <w:t xml:space="preserve"> 6. Администрация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а в случае невозможности их опубликования обеспечивает возможность ознакомления с указанными документами и сведениями для жителей поселения. </w:t>
      </w:r>
    </w:p>
    <w:p w:rsidR="00E40DB5" w:rsidRDefault="00E40DB5" w:rsidP="00E40DB5">
      <w:pPr>
        <w:jc w:val="center"/>
      </w:pPr>
    </w:p>
    <w:p w:rsidR="00E40DB5" w:rsidRDefault="00E40DB5" w:rsidP="00E40DB5">
      <w:r>
        <w:t xml:space="preserve">Глава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</w:p>
    <w:p w:rsidR="00E40DB5" w:rsidRDefault="00E40DB5" w:rsidP="00E40DB5">
      <w:r>
        <w:t xml:space="preserve"> Хохольского муниципального района                                 П.И.Капустин</w:t>
      </w:r>
    </w:p>
    <w:p w:rsidR="00E40DB5" w:rsidRDefault="00E40DB5" w:rsidP="00E40DB5"/>
    <w:p w:rsidR="00E40DB5" w:rsidRDefault="00E40DB5" w:rsidP="00E40DB5"/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center"/>
      </w:pPr>
    </w:p>
    <w:p w:rsidR="00E40DB5" w:rsidRPr="00E40DB5" w:rsidRDefault="00E40DB5" w:rsidP="00E40DB5">
      <w:pPr>
        <w:rPr>
          <w:lang w:val="en-US"/>
        </w:rPr>
      </w:pPr>
    </w:p>
    <w:p w:rsidR="00E40DB5" w:rsidRDefault="00E40DB5" w:rsidP="00E40DB5">
      <w:pPr>
        <w:jc w:val="center"/>
      </w:pPr>
    </w:p>
    <w:p w:rsidR="00E40DB5" w:rsidRDefault="00E40DB5" w:rsidP="00E40DB5">
      <w:pPr>
        <w:jc w:val="right"/>
      </w:pPr>
      <w:r>
        <w:t xml:space="preserve">Приложение </w:t>
      </w:r>
    </w:p>
    <w:p w:rsidR="00E40DB5" w:rsidRDefault="00E40DB5" w:rsidP="00E40DB5">
      <w:pPr>
        <w:jc w:val="right"/>
      </w:pPr>
      <w:r>
        <w:t xml:space="preserve">к Порядку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и фактических затрат на их денежное содержание. </w:t>
      </w:r>
    </w:p>
    <w:p w:rsidR="00E40DB5" w:rsidRDefault="00E40DB5" w:rsidP="00E40DB5">
      <w:pPr>
        <w:jc w:val="center"/>
      </w:pPr>
    </w:p>
    <w:p w:rsidR="00E40DB5" w:rsidRPr="00111FF4" w:rsidRDefault="00E40DB5" w:rsidP="00E40DB5">
      <w:pPr>
        <w:jc w:val="center"/>
        <w:rPr>
          <w:b/>
        </w:rPr>
      </w:pPr>
      <w:r w:rsidRPr="00111FF4">
        <w:rPr>
          <w:b/>
        </w:rPr>
        <w:t>СВЕДЕНИЯ</w:t>
      </w:r>
    </w:p>
    <w:p w:rsidR="00E40DB5" w:rsidRPr="00111FF4" w:rsidRDefault="00E40DB5" w:rsidP="00E40DB5">
      <w:pPr>
        <w:ind w:left="57" w:firstLine="709"/>
        <w:jc w:val="center"/>
        <w:rPr>
          <w:b/>
        </w:rPr>
      </w:pPr>
      <w:r w:rsidRPr="00111FF4">
        <w:rPr>
          <w:b/>
        </w:rPr>
        <w:t xml:space="preserve">о численности муниципальных служащих, технического и обслуживающего персонала Администрации </w:t>
      </w:r>
      <w:proofErr w:type="spellStart"/>
      <w:r w:rsidRPr="00111FF4">
        <w:rPr>
          <w:b/>
        </w:rPr>
        <w:t>Семидесятского</w:t>
      </w:r>
      <w:proofErr w:type="spellEnd"/>
      <w:r w:rsidRPr="00111FF4">
        <w:rPr>
          <w:b/>
        </w:rPr>
        <w:t xml:space="preserve"> сельского поселения Хохольского муниципального района и фактических затрат на их денежное содержание за _______ квартал 20____ года</w:t>
      </w:r>
    </w:p>
    <w:p w:rsidR="00E40DB5" w:rsidRPr="00111FF4" w:rsidRDefault="00E40DB5" w:rsidP="00E40DB5">
      <w:pPr>
        <w:ind w:left="57" w:firstLine="709"/>
        <w:jc w:val="center"/>
        <w:rPr>
          <w:b/>
        </w:rPr>
      </w:pPr>
      <w:r w:rsidRPr="00111FF4">
        <w:rPr>
          <w:b/>
        </w:rPr>
        <w:t>(с нарастающим итогом с начала года).</w:t>
      </w:r>
    </w:p>
    <w:p w:rsidR="00E40DB5" w:rsidRDefault="00E40DB5" w:rsidP="00E40DB5">
      <w:pPr>
        <w:ind w:left="57" w:firstLine="709"/>
        <w:jc w:val="both"/>
      </w:pPr>
    </w:p>
    <w:p w:rsidR="00E40DB5" w:rsidRDefault="00E40DB5" w:rsidP="00E40DB5">
      <w:pPr>
        <w:ind w:left="57" w:firstLine="709"/>
        <w:jc w:val="both"/>
      </w:pPr>
    </w:p>
    <w:p w:rsidR="00E40DB5" w:rsidRDefault="00E40DB5" w:rsidP="00E40DB5">
      <w:pPr>
        <w:ind w:left="57" w:firstLine="709"/>
        <w:jc w:val="both"/>
      </w:pPr>
    </w:p>
    <w:p w:rsidR="00E40DB5" w:rsidRDefault="00E40DB5" w:rsidP="00E40DB5">
      <w:pPr>
        <w:ind w:left="57" w:firstLine="709"/>
        <w:jc w:val="both"/>
      </w:pPr>
    </w:p>
    <w:tbl>
      <w:tblPr>
        <w:tblStyle w:val="a3"/>
        <w:tblW w:w="0" w:type="auto"/>
        <w:tblInd w:w="57" w:type="dxa"/>
        <w:tblLook w:val="04A0"/>
      </w:tblPr>
      <w:tblGrid>
        <w:gridCol w:w="3186"/>
        <w:gridCol w:w="3190"/>
        <w:gridCol w:w="3138"/>
      </w:tblGrid>
      <w:tr w:rsidR="00E40DB5" w:rsidTr="00C507B9">
        <w:tc>
          <w:tcPr>
            <w:tcW w:w="3284" w:type="dxa"/>
          </w:tcPr>
          <w:p w:rsidR="00E40DB5" w:rsidRDefault="00E40DB5" w:rsidP="00C507B9">
            <w:pPr>
              <w:jc w:val="both"/>
            </w:pPr>
            <w:r>
              <w:t>Категория работников</w:t>
            </w:r>
          </w:p>
        </w:tc>
        <w:tc>
          <w:tcPr>
            <w:tcW w:w="3284" w:type="dxa"/>
          </w:tcPr>
          <w:p w:rsidR="00E40DB5" w:rsidRDefault="00E40DB5" w:rsidP="00C507B9">
            <w:pPr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3285" w:type="dxa"/>
          </w:tcPr>
          <w:p w:rsidR="00E40DB5" w:rsidRDefault="00E40DB5" w:rsidP="00C507B9">
            <w:pPr>
              <w:jc w:val="both"/>
            </w:pPr>
            <w:r>
              <w:t>Фактические расходы на заработную плату работников за отчетный период, тыс. рублей</w:t>
            </w:r>
          </w:p>
        </w:tc>
      </w:tr>
      <w:tr w:rsidR="00E40DB5" w:rsidTr="00C507B9">
        <w:tc>
          <w:tcPr>
            <w:tcW w:w="3284" w:type="dxa"/>
          </w:tcPr>
          <w:p w:rsidR="00E40DB5" w:rsidRDefault="00E40DB5" w:rsidP="00C507B9">
            <w:pPr>
              <w:ind w:left="57"/>
            </w:pPr>
            <w:r>
              <w:t xml:space="preserve">1. Работники органа местного самоуправления Администрации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 Хохольского муниципального района сельского поселения (всего): </w:t>
            </w:r>
          </w:p>
        </w:tc>
        <w:tc>
          <w:tcPr>
            <w:tcW w:w="3284" w:type="dxa"/>
          </w:tcPr>
          <w:p w:rsidR="00E40DB5" w:rsidRDefault="00E40DB5" w:rsidP="00C507B9">
            <w:pPr>
              <w:jc w:val="both"/>
            </w:pPr>
          </w:p>
        </w:tc>
        <w:tc>
          <w:tcPr>
            <w:tcW w:w="3285" w:type="dxa"/>
          </w:tcPr>
          <w:p w:rsidR="00E40DB5" w:rsidRDefault="00E40DB5" w:rsidP="00C507B9">
            <w:pPr>
              <w:jc w:val="both"/>
            </w:pPr>
          </w:p>
        </w:tc>
      </w:tr>
      <w:tr w:rsidR="00E40DB5" w:rsidTr="00C507B9">
        <w:tc>
          <w:tcPr>
            <w:tcW w:w="3284" w:type="dxa"/>
          </w:tcPr>
          <w:p w:rsidR="00E40DB5" w:rsidRDefault="00E40DB5" w:rsidP="00C507B9">
            <w:pPr>
              <w:ind w:left="57"/>
              <w:jc w:val="both"/>
            </w:pPr>
            <w:r>
              <w:t xml:space="preserve">1.1. Муниципальные служащие </w:t>
            </w:r>
          </w:p>
        </w:tc>
        <w:tc>
          <w:tcPr>
            <w:tcW w:w="3284" w:type="dxa"/>
          </w:tcPr>
          <w:p w:rsidR="00E40DB5" w:rsidRDefault="00E40DB5" w:rsidP="00C507B9">
            <w:pPr>
              <w:jc w:val="both"/>
            </w:pPr>
          </w:p>
        </w:tc>
        <w:tc>
          <w:tcPr>
            <w:tcW w:w="3285" w:type="dxa"/>
          </w:tcPr>
          <w:p w:rsidR="00E40DB5" w:rsidRDefault="00E40DB5" w:rsidP="00C507B9">
            <w:pPr>
              <w:jc w:val="both"/>
            </w:pPr>
          </w:p>
        </w:tc>
      </w:tr>
      <w:tr w:rsidR="00E40DB5" w:rsidTr="00C507B9">
        <w:tc>
          <w:tcPr>
            <w:tcW w:w="3284" w:type="dxa"/>
          </w:tcPr>
          <w:p w:rsidR="00E40DB5" w:rsidRDefault="00E40DB5" w:rsidP="00C507B9">
            <w:pPr>
              <w:ind w:left="57"/>
              <w:jc w:val="both"/>
            </w:pPr>
            <w:r>
              <w:t>1.2. Технический и обслуживающий персонал.</w:t>
            </w:r>
          </w:p>
        </w:tc>
        <w:tc>
          <w:tcPr>
            <w:tcW w:w="3284" w:type="dxa"/>
          </w:tcPr>
          <w:p w:rsidR="00E40DB5" w:rsidRDefault="00E40DB5" w:rsidP="00C507B9">
            <w:pPr>
              <w:jc w:val="both"/>
            </w:pPr>
          </w:p>
        </w:tc>
        <w:tc>
          <w:tcPr>
            <w:tcW w:w="3285" w:type="dxa"/>
          </w:tcPr>
          <w:p w:rsidR="00E40DB5" w:rsidRDefault="00E40DB5" w:rsidP="00C507B9">
            <w:pPr>
              <w:jc w:val="both"/>
            </w:pPr>
          </w:p>
        </w:tc>
      </w:tr>
    </w:tbl>
    <w:p w:rsidR="00C2722C" w:rsidRPr="00E40DB5" w:rsidRDefault="00C2722C">
      <w:pPr>
        <w:rPr>
          <w:lang w:val="en-US"/>
        </w:rPr>
      </w:pPr>
    </w:p>
    <w:sectPr w:rsidR="00C2722C" w:rsidRPr="00E40DB5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DB5"/>
    <w:rsid w:val="000D5AFF"/>
    <w:rsid w:val="00C2722C"/>
    <w:rsid w:val="00E4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DB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2023-06-28T08:01:00Z</dcterms:created>
  <dcterms:modified xsi:type="dcterms:W3CDTF">2023-06-28T08:02:00Z</dcterms:modified>
</cp:coreProperties>
</file>