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87" w:rsidRPr="00DD258A" w:rsidRDefault="00DA4487" w:rsidP="00DA4487">
      <w:pPr>
        <w:pStyle w:val="1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СОВЕТ НАРОДНЫХ ДЕПУТАТОВ</w:t>
      </w:r>
    </w:p>
    <w:p w:rsidR="00DA4487" w:rsidRPr="00DD258A" w:rsidRDefault="00DA4487" w:rsidP="00DA4487">
      <w:pPr>
        <w:pStyle w:val="1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СЕМИДЕСЯТСКОГО СЕЛЬСКОГО ПОСЕЛЕНИЯ</w:t>
      </w:r>
    </w:p>
    <w:p w:rsidR="00DA4487" w:rsidRPr="00DD258A" w:rsidRDefault="00DA4487" w:rsidP="00DA4487">
      <w:pPr>
        <w:pStyle w:val="1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ХОХОЛЬСКОГО МУНИЦИПАЛЬНОГО  РАЙОНА</w:t>
      </w:r>
    </w:p>
    <w:p w:rsidR="00DA4487" w:rsidRPr="00DD258A" w:rsidRDefault="00DA4487" w:rsidP="00DA4487">
      <w:pPr>
        <w:pStyle w:val="1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ВОРОНЕЖСКОЙ ОБЛАСТИ</w:t>
      </w:r>
    </w:p>
    <w:p w:rsidR="00DA4487" w:rsidRPr="00160C8E" w:rsidRDefault="00DA4487" w:rsidP="00DA4487">
      <w:pPr>
        <w:pStyle w:val="6"/>
        <w:tabs>
          <w:tab w:val="left" w:pos="63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4487" w:rsidRPr="00793D0D" w:rsidRDefault="00DA4487" w:rsidP="00DA4487">
      <w:pPr>
        <w:pStyle w:val="5"/>
        <w:jc w:val="center"/>
        <w:rPr>
          <w:rFonts w:ascii="Times New Roman" w:hAnsi="Times New Roman"/>
          <w:b w:val="0"/>
          <w:bCs w:val="0"/>
        </w:rPr>
      </w:pPr>
      <w:proofErr w:type="gramStart"/>
      <w:r w:rsidRPr="00793D0D">
        <w:rPr>
          <w:rFonts w:ascii="Times New Roman" w:hAnsi="Times New Roman"/>
          <w:b w:val="0"/>
          <w:bCs w:val="0"/>
        </w:rPr>
        <w:t>Р</w:t>
      </w:r>
      <w:proofErr w:type="gramEnd"/>
      <w:r w:rsidRPr="00793D0D">
        <w:rPr>
          <w:rFonts w:ascii="Times New Roman" w:hAnsi="Times New Roman"/>
          <w:b w:val="0"/>
          <w:bCs w:val="0"/>
        </w:rPr>
        <w:t xml:space="preserve"> Е Ш Е Н И Е</w:t>
      </w:r>
    </w:p>
    <w:p w:rsidR="00DA4487" w:rsidRPr="001C60F2" w:rsidRDefault="00DA4487" w:rsidP="00DA4487"/>
    <w:p w:rsidR="00DA4487" w:rsidRPr="001C60F2" w:rsidRDefault="00DA4487" w:rsidP="00DA4487">
      <w:pPr>
        <w:pStyle w:val="1"/>
        <w:rPr>
          <w:rFonts w:ascii="Times New Roman" w:hAnsi="Times New Roman"/>
          <w:b/>
          <w:sz w:val="24"/>
          <w:szCs w:val="24"/>
        </w:rPr>
      </w:pPr>
      <w:r w:rsidRPr="001C60F2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01.04.2020 </w:t>
      </w:r>
      <w:r w:rsidRPr="001C60F2">
        <w:rPr>
          <w:rFonts w:ascii="Times New Roman" w:hAnsi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DA4487" w:rsidRPr="001C60F2" w:rsidRDefault="00DA4487" w:rsidP="00DA4487">
      <w:pPr>
        <w:pStyle w:val="1"/>
        <w:rPr>
          <w:rFonts w:ascii="Times New Roman" w:hAnsi="Times New Roman"/>
          <w:b/>
          <w:sz w:val="24"/>
          <w:szCs w:val="24"/>
        </w:rPr>
      </w:pPr>
      <w:r w:rsidRPr="001C60F2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Семидесятное</w:t>
      </w:r>
      <w:proofErr w:type="spellEnd"/>
    </w:p>
    <w:p w:rsidR="00DA4487" w:rsidRDefault="00DA4487" w:rsidP="00DA4487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DA4487" w:rsidRPr="006E6D80" w:rsidRDefault="00DA4487" w:rsidP="00DA4487">
      <w:pPr>
        <w:jc w:val="center"/>
      </w:pPr>
      <w:r w:rsidRPr="006E6D80">
        <w:t xml:space="preserve">О внесении изменений и дополнений в решение Совета народных депутатов от 04.10.2017 № 22 «Об утверждении Программы комплексного развития транспортной инфраструктуры </w:t>
      </w:r>
      <w:proofErr w:type="spellStart"/>
      <w:r w:rsidRPr="006E6D80">
        <w:t>Семидесятского</w:t>
      </w:r>
      <w:proofErr w:type="spellEnd"/>
      <w:r w:rsidRPr="006E6D80">
        <w:t xml:space="preserve"> сельского поселения Хохольского муниципального района Воронежской области»</w:t>
      </w:r>
    </w:p>
    <w:p w:rsidR="00DA4487" w:rsidRPr="006E6D80" w:rsidRDefault="00DA4487" w:rsidP="00DA4487">
      <w:pPr>
        <w:jc w:val="center"/>
      </w:pPr>
    </w:p>
    <w:p w:rsidR="00DA4487" w:rsidRPr="006E6D80" w:rsidRDefault="00DA4487" w:rsidP="00DA4487">
      <w:pPr>
        <w:jc w:val="both"/>
      </w:pPr>
      <w:proofErr w:type="gramStart"/>
      <w:r w:rsidRPr="006E6D80">
        <w:t xml:space="preserve">В соответствии с пунктом 19 части 1 статьи 14 Федерального закона от 06.10.2003 г. № 131-ФЗ «Об общих принципах организации местного самоуправления в Российской Федерации», Федеральным законом от 30.11.2011 г. №361-ФЗ «О внесении изменений в отдельные законодательные акты Российской Федерации», на основании Устава </w:t>
      </w:r>
      <w:proofErr w:type="spellStart"/>
      <w:r>
        <w:t>Семидесятского</w:t>
      </w:r>
      <w:proofErr w:type="spellEnd"/>
      <w:r w:rsidRPr="006E6D80">
        <w:t xml:space="preserve"> сельского поселения Хохольского муниципального района Воронежской области, Совет народных депутатов </w:t>
      </w:r>
      <w:proofErr w:type="spellStart"/>
      <w:r>
        <w:t>Семидесятского</w:t>
      </w:r>
      <w:proofErr w:type="spellEnd"/>
      <w:r w:rsidRPr="006E6D80">
        <w:t xml:space="preserve"> сельского поселения Хохольского муниципального района</w:t>
      </w:r>
      <w:proofErr w:type="gramEnd"/>
    </w:p>
    <w:p w:rsidR="00DA4487" w:rsidRPr="006E6D80" w:rsidRDefault="00DA4487" w:rsidP="00DA4487">
      <w:pPr>
        <w:jc w:val="center"/>
      </w:pPr>
      <w:proofErr w:type="gramStart"/>
      <w:r w:rsidRPr="006E6D80">
        <w:t>Р</w:t>
      </w:r>
      <w:proofErr w:type="gramEnd"/>
      <w:r w:rsidRPr="006E6D80">
        <w:t xml:space="preserve"> Е Ш И Л:</w:t>
      </w:r>
    </w:p>
    <w:p w:rsidR="00DA4487" w:rsidRPr="006E6D80" w:rsidRDefault="00DA4487" w:rsidP="00DA4487">
      <w:pPr>
        <w:jc w:val="both"/>
      </w:pPr>
      <w:r w:rsidRPr="006E6D80">
        <w:t xml:space="preserve">1. Внести в Программу комплексного развития транспортной инфраструктуры </w:t>
      </w:r>
      <w:proofErr w:type="spellStart"/>
      <w:r>
        <w:t>Семидесятского</w:t>
      </w:r>
      <w:proofErr w:type="spellEnd"/>
      <w:r w:rsidRPr="006E6D80">
        <w:t xml:space="preserve"> сельского поселения Хохольского муниципального района Воронежской области, утвержденную Решением Совета народных депутатов </w:t>
      </w:r>
      <w:proofErr w:type="spellStart"/>
      <w:r>
        <w:t>Семидесятского</w:t>
      </w:r>
      <w:proofErr w:type="spellEnd"/>
      <w:r w:rsidRPr="006E6D80">
        <w:t xml:space="preserve"> сельского поселения Хохольского муниципального района Воронеж</w:t>
      </w:r>
      <w:r>
        <w:t>ской области от 04.10.2017г № 22</w:t>
      </w:r>
      <w:r w:rsidRPr="006E6D80">
        <w:t xml:space="preserve"> «Об утверждении Программы комплексного развития транспортной инфраструктуры </w:t>
      </w:r>
      <w:proofErr w:type="spellStart"/>
      <w:r>
        <w:t>Семидесятского</w:t>
      </w:r>
      <w:proofErr w:type="spellEnd"/>
      <w:r w:rsidRPr="006E6D80">
        <w:t xml:space="preserve"> сельского поселения Хохольского муниципального района Воронежской области» следующие изменения и дополнения:</w:t>
      </w:r>
    </w:p>
    <w:p w:rsidR="00DA4487" w:rsidRPr="006E6D80" w:rsidRDefault="00DA4487" w:rsidP="00DA4487">
      <w:pPr>
        <w:jc w:val="both"/>
      </w:pPr>
      <w:r w:rsidRPr="006E6D80">
        <w:t xml:space="preserve">Приложение к решению изложить в новой редакции, </w:t>
      </w:r>
      <w:proofErr w:type="gramStart"/>
      <w:r w:rsidRPr="006E6D80">
        <w:t>согласно приложения</w:t>
      </w:r>
      <w:proofErr w:type="gramEnd"/>
      <w:r w:rsidRPr="006E6D80">
        <w:t xml:space="preserve"> к настоящему решению.</w:t>
      </w:r>
    </w:p>
    <w:p w:rsidR="00DA4487" w:rsidRPr="006E6D80" w:rsidRDefault="00DA4487" w:rsidP="00DA4487">
      <w:pPr>
        <w:jc w:val="both"/>
        <w:rPr>
          <w:lang w:eastAsia="en-US"/>
        </w:rPr>
      </w:pPr>
      <w:r w:rsidRPr="006E6D80">
        <w:rPr>
          <w:lang w:eastAsia="en-US"/>
        </w:rPr>
        <w:t xml:space="preserve">2. Опубликовать настоящее решение в официальном периодическом издании «Вестник муниципальных правовых актов </w:t>
      </w:r>
      <w:proofErr w:type="spellStart"/>
      <w:r>
        <w:t>Семидесятского</w:t>
      </w:r>
      <w:proofErr w:type="spellEnd"/>
      <w:r w:rsidRPr="006E6D80">
        <w:rPr>
          <w:lang w:eastAsia="en-US"/>
        </w:rPr>
        <w:t xml:space="preserve"> сельского поселения Хохольского муниципального района Воронежской области». </w:t>
      </w:r>
    </w:p>
    <w:p w:rsidR="00DA4487" w:rsidRPr="006E6D80" w:rsidRDefault="00DA4487" w:rsidP="00DA4487">
      <w:pPr>
        <w:jc w:val="both"/>
        <w:rPr>
          <w:lang w:eastAsia="en-US"/>
        </w:rPr>
      </w:pPr>
      <w:r w:rsidRPr="006E6D80">
        <w:rPr>
          <w:lang w:eastAsia="en-US"/>
        </w:rPr>
        <w:t>3. Настоящее решение вступает в силу с момента его официального опубликования.</w:t>
      </w:r>
    </w:p>
    <w:p w:rsidR="00DA4487" w:rsidRPr="006E6D80" w:rsidRDefault="00DA4487" w:rsidP="00DA4487">
      <w:pPr>
        <w:jc w:val="both"/>
        <w:rPr>
          <w:lang w:eastAsia="en-US"/>
        </w:rPr>
      </w:pPr>
    </w:p>
    <w:p w:rsidR="00DA4487" w:rsidRPr="006E6D80" w:rsidRDefault="00DA4487" w:rsidP="00DA4487">
      <w:pPr>
        <w:jc w:val="both"/>
      </w:pPr>
    </w:p>
    <w:p w:rsidR="00DA4487" w:rsidRPr="00711669" w:rsidRDefault="00DA4487" w:rsidP="00DA4487">
      <w:pPr>
        <w:autoSpaceDE w:val="0"/>
        <w:autoSpaceDN w:val="0"/>
        <w:adjustRightInd w:val="0"/>
        <w:jc w:val="both"/>
      </w:pPr>
    </w:p>
    <w:p w:rsidR="00DA4487" w:rsidRDefault="00DA4487" w:rsidP="00DA4487">
      <w:pPr>
        <w:pStyle w:val="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П.И. Капустин</w:t>
      </w:r>
    </w:p>
    <w:p w:rsidR="00DA4487" w:rsidRDefault="00DA4487" w:rsidP="00DA4487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DA4487" w:rsidRDefault="00DA4487" w:rsidP="00DA4487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DA4487" w:rsidRDefault="00DA4487" w:rsidP="00DA4487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DA4487" w:rsidRDefault="00DA4487" w:rsidP="00DA4487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DA4487" w:rsidRDefault="00DA4487" w:rsidP="00DA4487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DA4487" w:rsidRDefault="00DA4487" w:rsidP="00DA4487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DA4487" w:rsidRDefault="00DA4487" w:rsidP="00DA4487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DA4487" w:rsidRDefault="00DA4487" w:rsidP="00DA4487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DA4487" w:rsidRDefault="00DA4487" w:rsidP="00DA4487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DA4487" w:rsidRDefault="00DA4487" w:rsidP="00DA4487">
      <w:pPr>
        <w:rPr>
          <w:i/>
          <w:sz w:val="28"/>
          <w:szCs w:val="28"/>
          <w:lang w:eastAsia="en-US"/>
        </w:rPr>
      </w:pPr>
    </w:p>
    <w:p w:rsidR="00DA4487" w:rsidRDefault="00DA4487" w:rsidP="00DA4487">
      <w:pPr>
        <w:ind w:firstLine="851"/>
        <w:jc w:val="right"/>
        <w:rPr>
          <w:i/>
          <w:sz w:val="28"/>
          <w:szCs w:val="28"/>
          <w:lang w:eastAsia="en-US"/>
        </w:rPr>
      </w:pPr>
    </w:p>
    <w:p w:rsidR="00DA4487" w:rsidRDefault="00DA4487" w:rsidP="00DA4487">
      <w:pPr>
        <w:ind w:firstLine="851"/>
        <w:jc w:val="right"/>
        <w:rPr>
          <w:i/>
          <w:sz w:val="28"/>
          <w:szCs w:val="28"/>
          <w:lang w:eastAsia="en-US"/>
        </w:rPr>
      </w:pPr>
      <w:proofErr w:type="gramStart"/>
      <w:r>
        <w:rPr>
          <w:i/>
          <w:sz w:val="28"/>
          <w:szCs w:val="28"/>
          <w:lang w:eastAsia="en-US"/>
        </w:rPr>
        <w:t>Принята</w:t>
      </w:r>
      <w:proofErr w:type="gramEnd"/>
      <w:r>
        <w:rPr>
          <w:i/>
          <w:sz w:val="28"/>
          <w:szCs w:val="28"/>
          <w:lang w:eastAsia="en-US"/>
        </w:rPr>
        <w:t xml:space="preserve"> </w:t>
      </w:r>
    </w:p>
    <w:p w:rsidR="00DA4487" w:rsidRPr="002924D1" w:rsidRDefault="00DA4487" w:rsidP="00DA4487">
      <w:pPr>
        <w:ind w:firstLine="851"/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решением Совета народных депутатов </w:t>
      </w:r>
    </w:p>
    <w:p w:rsidR="00DA4487" w:rsidRPr="002924D1" w:rsidRDefault="00DA4487" w:rsidP="00DA4487">
      <w:pPr>
        <w:ind w:firstLine="851"/>
        <w:jc w:val="right"/>
        <w:rPr>
          <w:i/>
          <w:sz w:val="28"/>
          <w:szCs w:val="28"/>
          <w:lang w:eastAsia="en-US"/>
        </w:rPr>
      </w:pPr>
      <w:proofErr w:type="spellStart"/>
      <w:r>
        <w:rPr>
          <w:i/>
          <w:sz w:val="28"/>
          <w:szCs w:val="28"/>
          <w:lang w:eastAsia="en-US"/>
        </w:rPr>
        <w:t>Семидесятского</w:t>
      </w:r>
      <w:proofErr w:type="spellEnd"/>
      <w:r>
        <w:rPr>
          <w:i/>
          <w:sz w:val="28"/>
          <w:szCs w:val="28"/>
          <w:lang w:eastAsia="en-US"/>
        </w:rPr>
        <w:t xml:space="preserve"> </w:t>
      </w:r>
      <w:r w:rsidRPr="002924D1">
        <w:rPr>
          <w:i/>
          <w:sz w:val="28"/>
          <w:szCs w:val="28"/>
          <w:lang w:eastAsia="en-US"/>
        </w:rPr>
        <w:t>сельского поселения</w:t>
      </w:r>
    </w:p>
    <w:p w:rsidR="00DA4487" w:rsidRPr="002924D1" w:rsidRDefault="00DA4487" w:rsidP="00DA4487">
      <w:pPr>
        <w:ind w:firstLine="851"/>
        <w:jc w:val="right"/>
        <w:rPr>
          <w:i/>
          <w:sz w:val="28"/>
          <w:szCs w:val="28"/>
        </w:rPr>
      </w:pPr>
      <w:r w:rsidRPr="002924D1">
        <w:rPr>
          <w:i/>
          <w:sz w:val="28"/>
          <w:szCs w:val="28"/>
          <w:lang w:eastAsia="en-US"/>
        </w:rPr>
        <w:t xml:space="preserve">от  </w:t>
      </w:r>
      <w:r>
        <w:rPr>
          <w:i/>
          <w:sz w:val="28"/>
          <w:szCs w:val="28"/>
          <w:lang w:eastAsia="en-US"/>
        </w:rPr>
        <w:t>01.04.2020года  № 21</w:t>
      </w:r>
    </w:p>
    <w:p w:rsidR="00DA4487" w:rsidRPr="002924D1" w:rsidRDefault="00DA4487" w:rsidP="00DA4487">
      <w:pPr>
        <w:spacing w:line="100" w:lineRule="atLeast"/>
        <w:jc w:val="right"/>
        <w:rPr>
          <w:i/>
          <w:sz w:val="28"/>
          <w:szCs w:val="28"/>
        </w:rPr>
      </w:pPr>
    </w:p>
    <w:p w:rsidR="00DA4487" w:rsidRPr="00663581" w:rsidRDefault="00DA4487" w:rsidP="00DA4487">
      <w:pPr>
        <w:spacing w:line="100" w:lineRule="atLeast"/>
        <w:jc w:val="right"/>
        <w:rPr>
          <w:sz w:val="28"/>
          <w:szCs w:val="28"/>
        </w:rPr>
      </w:pPr>
    </w:p>
    <w:p w:rsidR="00DA4487" w:rsidRPr="00663581" w:rsidRDefault="00DA4487" w:rsidP="00DA4487">
      <w:pPr>
        <w:spacing w:line="100" w:lineRule="atLeast"/>
        <w:rPr>
          <w:sz w:val="28"/>
          <w:szCs w:val="28"/>
        </w:rPr>
      </w:pPr>
      <w:r w:rsidRPr="00663581">
        <w:rPr>
          <w:sz w:val="28"/>
          <w:szCs w:val="28"/>
        </w:rPr>
        <w:t xml:space="preserve">                                                                        </w:t>
      </w:r>
    </w:p>
    <w:p w:rsidR="00DA4487" w:rsidRPr="005F6FA6" w:rsidRDefault="00DA4487" w:rsidP="00DA4487">
      <w:pPr>
        <w:spacing w:line="100" w:lineRule="atLeast"/>
        <w:jc w:val="center"/>
        <w:rPr>
          <w:b/>
          <w:bCs/>
          <w:i/>
          <w:sz w:val="28"/>
          <w:szCs w:val="28"/>
        </w:rPr>
      </w:pPr>
      <w:r w:rsidRPr="005F6FA6">
        <w:rPr>
          <w:b/>
          <w:bCs/>
          <w:i/>
          <w:sz w:val="28"/>
          <w:szCs w:val="28"/>
        </w:rPr>
        <w:t>ПРОГРАММА</w:t>
      </w:r>
    </w:p>
    <w:p w:rsidR="00DA4487" w:rsidRPr="005F6FA6" w:rsidRDefault="00DA4487" w:rsidP="00DA4487">
      <w:pPr>
        <w:spacing w:line="100" w:lineRule="atLeast"/>
        <w:jc w:val="center"/>
        <w:rPr>
          <w:i/>
          <w:sz w:val="28"/>
          <w:szCs w:val="28"/>
          <w:lang w:eastAsia="en-US"/>
        </w:rPr>
      </w:pPr>
      <w:r w:rsidRPr="005F6FA6">
        <w:rPr>
          <w:i/>
          <w:sz w:val="28"/>
          <w:szCs w:val="28"/>
          <w:lang w:eastAsia="en-US"/>
        </w:rPr>
        <w:t xml:space="preserve">комплексного развития транспортной инфраструктуры </w:t>
      </w:r>
      <w:proofErr w:type="spellStart"/>
      <w:r>
        <w:rPr>
          <w:i/>
          <w:sz w:val="28"/>
          <w:szCs w:val="28"/>
          <w:lang w:eastAsia="en-US"/>
        </w:rPr>
        <w:t>Семидесятского</w:t>
      </w:r>
      <w:proofErr w:type="spellEnd"/>
      <w:r w:rsidRPr="005F6FA6">
        <w:rPr>
          <w:i/>
          <w:sz w:val="28"/>
          <w:szCs w:val="28"/>
          <w:lang w:eastAsia="en-US"/>
        </w:rPr>
        <w:t xml:space="preserve"> сельского поселения </w:t>
      </w:r>
      <w:r>
        <w:rPr>
          <w:i/>
          <w:sz w:val="28"/>
          <w:szCs w:val="28"/>
          <w:lang w:eastAsia="en-US"/>
        </w:rPr>
        <w:t>Хохольского</w:t>
      </w:r>
      <w:r w:rsidRPr="005F6FA6">
        <w:rPr>
          <w:i/>
          <w:sz w:val="28"/>
          <w:szCs w:val="28"/>
          <w:lang w:eastAsia="en-US"/>
        </w:rPr>
        <w:t xml:space="preserve"> муниципального района Воронежской области»</w:t>
      </w:r>
    </w:p>
    <w:p w:rsidR="00DA4487" w:rsidRPr="005F6FA6" w:rsidRDefault="00DA4487" w:rsidP="00DA4487">
      <w:pPr>
        <w:spacing w:line="100" w:lineRule="atLeast"/>
        <w:rPr>
          <w:i/>
          <w:sz w:val="28"/>
          <w:szCs w:val="28"/>
        </w:rPr>
      </w:pPr>
    </w:p>
    <w:p w:rsidR="00DA4487" w:rsidRPr="005F6FA6" w:rsidRDefault="00DA4487" w:rsidP="00DA4487">
      <w:pPr>
        <w:spacing w:line="100" w:lineRule="atLeast"/>
        <w:jc w:val="both"/>
        <w:rPr>
          <w:i/>
          <w:sz w:val="28"/>
          <w:szCs w:val="28"/>
        </w:rPr>
      </w:pPr>
    </w:p>
    <w:p w:rsidR="00DA4487" w:rsidRPr="005F6FA6" w:rsidRDefault="00DA4487" w:rsidP="00DA4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6FA6">
        <w:rPr>
          <w:rFonts w:ascii="Times New Roman" w:hAnsi="Times New Roman" w:cs="Times New Roman"/>
          <w:b/>
          <w:bCs/>
          <w:i/>
          <w:sz w:val="28"/>
          <w:szCs w:val="28"/>
        </w:rPr>
        <w:t>Паспорт Программы</w:t>
      </w:r>
    </w:p>
    <w:p w:rsidR="00DA4487" w:rsidRPr="00663581" w:rsidRDefault="00DA4487" w:rsidP="00DA4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985"/>
        <w:gridCol w:w="6520"/>
      </w:tblGrid>
      <w:tr w:rsidR="00DA4487" w:rsidRPr="00663581" w:rsidTr="00EF08A5"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 xml:space="preserve">Наименование </w:t>
            </w:r>
            <w:r w:rsidRPr="00850579">
              <w:rPr>
                <w:b/>
                <w:bCs/>
                <w:color w:val="000000"/>
              </w:rPr>
              <w:br/>
              <w:t xml:space="preserve">программы </w:t>
            </w:r>
          </w:p>
        </w:tc>
        <w:tc>
          <w:tcPr>
            <w:tcW w:w="6520" w:type="dxa"/>
          </w:tcPr>
          <w:p w:rsidR="00DA4487" w:rsidRPr="00850579" w:rsidRDefault="00DA4487" w:rsidP="00EF08A5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850579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сельского поселения</w:t>
            </w:r>
            <w:r w:rsidRPr="0085057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>(далее – Программа)</w:t>
            </w:r>
          </w:p>
        </w:tc>
      </w:tr>
      <w:tr w:rsidR="00DA4487" w:rsidRPr="00663581" w:rsidTr="00EF08A5">
        <w:trPr>
          <w:trHeight w:val="1020"/>
        </w:trPr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 xml:space="preserve">Основания для разработки </w:t>
            </w:r>
            <w:r w:rsidRPr="00850579">
              <w:rPr>
                <w:b/>
                <w:bCs/>
                <w:color w:val="000000"/>
              </w:rPr>
              <w:br/>
              <w:t>Программы</w:t>
            </w:r>
          </w:p>
        </w:tc>
        <w:tc>
          <w:tcPr>
            <w:tcW w:w="6520" w:type="dxa"/>
          </w:tcPr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 xml:space="preserve"> - Федеральный закон от 06.10.2003 </w:t>
            </w:r>
            <w:hyperlink r:id="rId5" w:history="1">
              <w:r w:rsidRPr="00850579">
                <w:rPr>
                  <w:i/>
                  <w:lang w:eastAsia="ar-SA"/>
                </w:rPr>
                <w:t>№ 131-ФЗ</w:t>
              </w:r>
            </w:hyperlink>
            <w:r w:rsidRPr="00850579">
              <w:rPr>
                <w:i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 xml:space="preserve">-Федеральный закон  от 08.11.2007 № 257-ФЗ «Об автомобильных дорогах </w:t>
            </w:r>
            <w:proofErr w:type="gramStart"/>
            <w:r w:rsidRPr="00850579">
              <w:rPr>
                <w:i/>
              </w:rPr>
              <w:t>и</w:t>
            </w:r>
            <w:proofErr w:type="gramEnd"/>
            <w:r w:rsidRPr="00850579">
              <w:rPr>
                <w:i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 xml:space="preserve">-  Устав </w:t>
            </w:r>
            <w:proofErr w:type="spellStart"/>
            <w:r>
              <w:rPr>
                <w:i/>
              </w:rPr>
              <w:t>Семидесятского</w:t>
            </w:r>
            <w:proofErr w:type="spellEnd"/>
            <w:r w:rsidRPr="00850579">
              <w:rPr>
                <w:i/>
              </w:rPr>
              <w:t xml:space="preserve"> сельского поселения</w:t>
            </w:r>
          </w:p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 xml:space="preserve">-  Генеральный план </w:t>
            </w:r>
            <w:proofErr w:type="spellStart"/>
            <w:r>
              <w:rPr>
                <w:i/>
              </w:rPr>
              <w:t>Семидесятского</w:t>
            </w:r>
            <w:proofErr w:type="spellEnd"/>
            <w:r>
              <w:rPr>
                <w:i/>
              </w:rPr>
              <w:t xml:space="preserve"> </w:t>
            </w:r>
            <w:r w:rsidRPr="00850579">
              <w:rPr>
                <w:i/>
              </w:rPr>
              <w:t>сельского поселения</w:t>
            </w:r>
          </w:p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>- Схема территориального планирования Воронежской области</w:t>
            </w:r>
          </w:p>
        </w:tc>
      </w:tr>
      <w:tr w:rsidR="00DA4487" w:rsidRPr="00663581" w:rsidTr="00EF08A5">
        <w:trPr>
          <w:trHeight w:val="575"/>
        </w:trPr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>Заказчик Программы</w:t>
            </w:r>
          </w:p>
        </w:tc>
        <w:tc>
          <w:tcPr>
            <w:tcW w:w="6520" w:type="dxa"/>
          </w:tcPr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D2E61">
              <w:rPr>
                <w:rFonts w:ascii="Times New Roman" w:hAnsi="Times New Roman"/>
              </w:rPr>
              <w:t>Семидесятского</w:t>
            </w:r>
            <w:proofErr w:type="spellEnd"/>
            <w:r w:rsidRPr="00FD2E61">
              <w:rPr>
                <w:rFonts w:ascii="Times New Roman" w:hAnsi="Times New Roman"/>
              </w:rPr>
              <w:t xml:space="preserve"> сельского поселения Хохольского муниципального района,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</w:rPr>
              <w:t> </w:t>
            </w:r>
          </w:p>
        </w:tc>
      </w:tr>
      <w:tr w:rsidR="00DA4487" w:rsidRPr="00663581" w:rsidTr="00EF08A5"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 xml:space="preserve">Основной разработчик </w:t>
            </w: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 xml:space="preserve">Программы </w:t>
            </w:r>
          </w:p>
        </w:tc>
        <w:tc>
          <w:tcPr>
            <w:tcW w:w="6520" w:type="dxa"/>
          </w:tcPr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D2E61">
              <w:rPr>
                <w:rFonts w:ascii="Times New Roman" w:hAnsi="Times New Roman"/>
              </w:rPr>
              <w:t>Семидесятского</w:t>
            </w:r>
            <w:proofErr w:type="spellEnd"/>
            <w:r w:rsidRPr="00FD2E61">
              <w:rPr>
                <w:rFonts w:ascii="Times New Roman" w:hAnsi="Times New Roman"/>
              </w:rPr>
              <w:t xml:space="preserve"> сельского поселения Хохольского муниципального района,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</w:rPr>
              <w:t> </w:t>
            </w:r>
          </w:p>
        </w:tc>
      </w:tr>
      <w:tr w:rsidR="00DA4487" w:rsidRPr="00663581" w:rsidTr="00EF08A5">
        <w:trPr>
          <w:trHeight w:val="515"/>
        </w:trPr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>Основные цели  Программы</w:t>
            </w: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</w:tc>
        <w:tc>
          <w:tcPr>
            <w:tcW w:w="6520" w:type="dxa"/>
          </w:tcPr>
          <w:p w:rsidR="00DA4487" w:rsidRPr="00850579" w:rsidRDefault="00DA4487" w:rsidP="00EF08A5">
            <w:pPr>
              <w:jc w:val="both"/>
              <w:rPr>
                <w:i/>
                <w:color w:val="000000"/>
              </w:rPr>
            </w:pPr>
            <w:r w:rsidRPr="00850579">
              <w:rPr>
                <w:i/>
                <w:color w:val="000000"/>
              </w:rPr>
              <w:t xml:space="preserve">Целью настоящей программы является </w:t>
            </w:r>
            <w:r w:rsidRPr="00850579">
              <w:rPr>
                <w:i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</w:t>
            </w:r>
            <w:r>
              <w:rPr>
                <w:i/>
              </w:rPr>
              <w:t>, ремонте</w:t>
            </w:r>
            <w:r w:rsidRPr="00850579">
              <w:rPr>
                <w:i/>
              </w:rPr>
              <w:t xml:space="preserve"> объектов транспортной инфраструктуры местного значения</w:t>
            </w:r>
          </w:p>
        </w:tc>
      </w:tr>
      <w:tr w:rsidR="00DA4487" w:rsidRPr="00663581" w:rsidTr="00EF08A5">
        <w:trPr>
          <w:trHeight w:val="1683"/>
        </w:trPr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lastRenderedPageBreak/>
              <w:t>Задачи Программы</w:t>
            </w: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</w:p>
        </w:tc>
        <w:tc>
          <w:tcPr>
            <w:tcW w:w="6520" w:type="dxa"/>
          </w:tcPr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DA4487" w:rsidRPr="00850579" w:rsidRDefault="00DA4487" w:rsidP="00EF08A5">
            <w:pPr>
              <w:pStyle w:val="ConsPlusNonformat"/>
              <w:jc w:val="both"/>
              <w:rPr>
                <w:i/>
                <w:sz w:val="24"/>
                <w:szCs w:val="24"/>
              </w:rPr>
            </w:pP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  <w:p w:rsidR="00DA4487" w:rsidRPr="00850579" w:rsidRDefault="00DA4487" w:rsidP="00EF08A5">
            <w:pPr>
              <w:rPr>
                <w:i/>
              </w:rPr>
            </w:pPr>
          </w:p>
        </w:tc>
      </w:tr>
      <w:tr w:rsidR="00DA4487" w:rsidRPr="00663581" w:rsidTr="00EF08A5">
        <w:trPr>
          <w:trHeight w:val="1683"/>
        </w:trPr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>Целевые                              показатели</w:t>
            </w:r>
            <w:r w:rsidRPr="00850579">
              <w:t xml:space="preserve"> (</w:t>
            </w:r>
            <w:r w:rsidRPr="00850579">
              <w:rPr>
                <w:b/>
                <w:bCs/>
                <w:color w:val="000000"/>
              </w:rPr>
              <w:t xml:space="preserve">индикаторы) </w:t>
            </w: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>Развития транспортной инфраструктуры</w:t>
            </w:r>
          </w:p>
        </w:tc>
        <w:tc>
          <w:tcPr>
            <w:tcW w:w="6520" w:type="dxa"/>
          </w:tcPr>
          <w:p w:rsidR="00DA4487" w:rsidRPr="00AE6F40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  <w:proofErr w:type="gramEnd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.;</w:t>
            </w:r>
          </w:p>
          <w:p w:rsidR="00DA4487" w:rsidRPr="00AE6F40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объемы ввода в эксплуатацию после строительства и реконструкции автомобильных дорог общего пользования местного значения, </w:t>
            </w:r>
            <w:proofErr w:type="gramStart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  <w:proofErr w:type="gramEnd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.;</w:t>
            </w:r>
          </w:p>
          <w:p w:rsidR="00DA4487" w:rsidRPr="00AE6F40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- прирост протяженности сети автомобильных дорог общего пользования местного значения в результате строительства новых автомобильных дорог, км</w:t>
            </w:r>
            <w:proofErr w:type="gramStart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.;</w:t>
            </w:r>
            <w:proofErr w:type="gramEnd"/>
          </w:p>
          <w:p w:rsidR="00DA4487" w:rsidRPr="00AE6F40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</w:t>
            </w:r>
            <w:proofErr w:type="gramStart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.;</w:t>
            </w:r>
            <w:proofErr w:type="gramEnd"/>
          </w:p>
          <w:p w:rsidR="00DA4487" w:rsidRPr="00AE6F40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  <w:proofErr w:type="gramStart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.;</w:t>
            </w:r>
            <w:proofErr w:type="gramEnd"/>
          </w:p>
          <w:p w:rsidR="00DA4487" w:rsidRPr="00AE6F40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  <w:proofErr w:type="gramEnd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.;</w:t>
            </w:r>
          </w:p>
          <w:p w:rsidR="00DA4487" w:rsidRPr="00850579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доля протяженности автомобильных дорог общего пользования местного значения, </w:t>
            </w:r>
            <w:proofErr w:type="gramStart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соответствующих</w:t>
            </w:r>
            <w:proofErr w:type="gramEnd"/>
            <w:r w:rsidRPr="00AE6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нормативным требованиям к транспортно-эксплуатационным показателям на 31 декабря отчетного года, %.</w:t>
            </w:r>
          </w:p>
        </w:tc>
      </w:tr>
      <w:tr w:rsidR="00DA4487" w:rsidRPr="00663581" w:rsidTr="00EF08A5">
        <w:trPr>
          <w:trHeight w:val="1683"/>
        </w:trPr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 xml:space="preserve">Сроки и этапы реализации </w:t>
            </w:r>
          </w:p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>Программы</w:t>
            </w:r>
          </w:p>
        </w:tc>
        <w:tc>
          <w:tcPr>
            <w:tcW w:w="6520" w:type="dxa"/>
          </w:tcPr>
          <w:p w:rsidR="00DA4487" w:rsidRPr="00850579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разрабатывается на срок не менее 10 лет!!!</w:t>
            </w:r>
          </w:p>
          <w:p w:rsidR="00DA4487" w:rsidRPr="00850579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Программы охватывают  период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2016-2030 </w:t>
            </w: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годы </w:t>
            </w:r>
          </w:p>
          <w:p w:rsidR="00DA4487" w:rsidRPr="00850579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>Этапы реализации мероприятий Программы</w:t>
            </w:r>
          </w:p>
          <w:p w:rsidR="00DA4487" w:rsidRPr="00B2426A" w:rsidRDefault="00DA4487" w:rsidP="00EF08A5">
            <w:r w:rsidRPr="00B2426A">
              <w:rPr>
                <w:sz w:val="22"/>
                <w:szCs w:val="22"/>
              </w:rPr>
              <w:t>1 этап – с 2017 по 2020 годы</w:t>
            </w:r>
          </w:p>
          <w:p w:rsidR="00DA4487" w:rsidRPr="00850579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26A">
              <w:rPr>
                <w:rFonts w:ascii="Times New Roman" w:hAnsi="Times New Roman" w:cs="Times New Roman"/>
                <w:sz w:val="22"/>
                <w:szCs w:val="22"/>
              </w:rPr>
              <w:t>2 этап – с 2021 по 2030 годы</w:t>
            </w:r>
          </w:p>
        </w:tc>
      </w:tr>
      <w:tr w:rsidR="00DA4487" w:rsidRPr="00663581" w:rsidTr="00EF08A5">
        <w:trPr>
          <w:trHeight w:val="986"/>
        </w:trPr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>Основные мероприятия Программы</w:t>
            </w:r>
          </w:p>
        </w:tc>
        <w:tc>
          <w:tcPr>
            <w:tcW w:w="6520" w:type="dxa"/>
          </w:tcPr>
          <w:p w:rsidR="00DA4487" w:rsidRPr="00850579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>ероприятия по</w:t>
            </w:r>
          </w:p>
          <w:p w:rsidR="00DA4487" w:rsidRPr="00850579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>- проектированию</w:t>
            </w:r>
          </w:p>
          <w:p w:rsidR="00DA4487" w:rsidRPr="00850579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>- строительству</w:t>
            </w:r>
          </w:p>
          <w:p w:rsidR="00DA4487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>реконструкции</w:t>
            </w:r>
          </w:p>
          <w:p w:rsidR="00DA4487" w:rsidRPr="00850579" w:rsidRDefault="00DA4487" w:rsidP="00EF08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капитальному ремонту и ремонту </w:t>
            </w: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объектов транспортной инфраструктуры</w:t>
            </w:r>
          </w:p>
        </w:tc>
      </w:tr>
      <w:tr w:rsidR="00DA4487" w:rsidRPr="00663581" w:rsidTr="00EF08A5">
        <w:trPr>
          <w:trHeight w:val="515"/>
        </w:trPr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20" w:type="dxa"/>
          </w:tcPr>
          <w:p w:rsidR="00DA4487" w:rsidRPr="00850579" w:rsidRDefault="00DA4487" w:rsidP="00EF08A5">
            <w:pPr>
              <w:spacing w:line="100" w:lineRule="atLeast"/>
              <w:jc w:val="both"/>
            </w:pPr>
            <w:r w:rsidRPr="00850579">
              <w:rPr>
                <w:i/>
              </w:rPr>
              <w:t xml:space="preserve">В </w:t>
            </w:r>
            <w:proofErr w:type="gramStart"/>
            <w:r w:rsidRPr="00850579">
              <w:rPr>
                <w:i/>
              </w:rPr>
              <w:t>результате</w:t>
            </w:r>
            <w:proofErr w:type="gramEnd"/>
            <w:r w:rsidRPr="00850579">
              <w:rPr>
                <w:i/>
              </w:rPr>
              <w:t xml:space="preserve"> реализации мероприятий Программы к …году ожидается:</w:t>
            </w:r>
          </w:p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</w:t>
            </w:r>
          </w:p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>-повышение безопасности дорожного движения</w:t>
            </w:r>
          </w:p>
          <w:p w:rsidR="00DA4487" w:rsidRPr="00850579" w:rsidRDefault="00DA4487" w:rsidP="00EF08A5">
            <w:pPr>
              <w:spacing w:line="100" w:lineRule="atLeast"/>
              <w:jc w:val="both"/>
              <w:rPr>
                <w:i/>
              </w:rPr>
            </w:pPr>
            <w:r w:rsidRPr="00850579">
              <w:rPr>
                <w:i/>
              </w:rPr>
              <w:t xml:space="preserve">- развитие сети автомобильных дорог общего пользования местного значения                              </w:t>
            </w:r>
          </w:p>
          <w:p w:rsidR="00DA4487" w:rsidRPr="00850579" w:rsidRDefault="00DA4487" w:rsidP="00EF08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50579">
              <w:rPr>
                <w:rFonts w:ascii="Times New Roman" w:hAnsi="Times New Roman" w:cs="Times New Roman"/>
                <w:i/>
                <w:sz w:val="24"/>
                <w:szCs w:val="24"/>
              </w:rPr>
              <w:t>-  обеспечение надежности и безопасности сист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емы транспортной инфраструктуры</w:t>
            </w:r>
          </w:p>
        </w:tc>
      </w:tr>
      <w:tr w:rsidR="00DA4487" w:rsidRPr="00663581" w:rsidTr="00EF08A5">
        <w:trPr>
          <w:trHeight w:val="974"/>
        </w:trPr>
        <w:tc>
          <w:tcPr>
            <w:tcW w:w="1985" w:type="dxa"/>
          </w:tcPr>
          <w:p w:rsidR="00DA4487" w:rsidRPr="00850579" w:rsidRDefault="00DA4487" w:rsidP="00EF08A5">
            <w:pPr>
              <w:rPr>
                <w:b/>
                <w:bCs/>
                <w:color w:val="000000"/>
              </w:rPr>
            </w:pPr>
            <w:r w:rsidRPr="00850579">
              <w:rPr>
                <w:b/>
                <w:bCs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6520" w:type="dxa"/>
          </w:tcPr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</w:rPr>
              <w:t>общий объем финансирования подпрограммы составит 4804 ,00 тыс. рублей, в том числе: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</w:rPr>
              <w:t>из них средства:</w:t>
            </w:r>
            <w:r w:rsidRPr="00FD2E61">
              <w:rPr>
                <w:rFonts w:ascii="Times New Roman" w:hAnsi="Times New Roman"/>
                <w:color w:val="1E1E1E"/>
              </w:rPr>
              <w:t xml:space="preserve"> в 2016 году – 721,0 тыс. рублей (областной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>в 2017 году – 240,0 тыс. рублей 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>в 2018 году – 245,0 тыс. рублей 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>в 2019 году – 250,0 тыс. рублей 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>в 2020 году – 258,0 тыс. рублей 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>в 2021 году-  260,0 тыс</w:t>
            </w:r>
            <w:proofErr w:type="gramStart"/>
            <w:r w:rsidRPr="00FD2E61">
              <w:rPr>
                <w:rFonts w:ascii="Times New Roman" w:hAnsi="Times New Roman"/>
                <w:color w:val="1E1E1E"/>
              </w:rPr>
              <w:t>.р</w:t>
            </w:r>
            <w:proofErr w:type="gramEnd"/>
            <w:r w:rsidRPr="00FD2E61">
              <w:rPr>
                <w:rFonts w:ascii="Times New Roman" w:hAnsi="Times New Roman"/>
                <w:color w:val="1E1E1E"/>
              </w:rPr>
              <w:t>уб. 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 xml:space="preserve">в 2022 году – 265,0 </w:t>
            </w:r>
            <w:proofErr w:type="spellStart"/>
            <w:r w:rsidRPr="00FD2E61">
              <w:rPr>
                <w:rFonts w:ascii="Times New Roman" w:hAnsi="Times New Roman"/>
                <w:color w:val="1E1E1E"/>
              </w:rPr>
              <w:t>тыс</w:t>
            </w:r>
            <w:proofErr w:type="gramStart"/>
            <w:r w:rsidRPr="00FD2E61">
              <w:rPr>
                <w:rFonts w:ascii="Times New Roman" w:hAnsi="Times New Roman"/>
                <w:color w:val="1E1E1E"/>
              </w:rPr>
              <w:t>.р</w:t>
            </w:r>
            <w:proofErr w:type="gramEnd"/>
            <w:r w:rsidRPr="00FD2E61">
              <w:rPr>
                <w:rFonts w:ascii="Times New Roman" w:hAnsi="Times New Roman"/>
                <w:color w:val="1E1E1E"/>
              </w:rPr>
              <w:t>уб</w:t>
            </w:r>
            <w:proofErr w:type="spellEnd"/>
            <w:r w:rsidRPr="00FD2E61">
              <w:rPr>
                <w:rFonts w:ascii="Times New Roman" w:hAnsi="Times New Roman"/>
                <w:color w:val="1E1E1E"/>
              </w:rPr>
              <w:t xml:space="preserve"> 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>в 2023 году – 270,0 тыс</w:t>
            </w:r>
            <w:proofErr w:type="gramStart"/>
            <w:r w:rsidRPr="00FD2E61">
              <w:rPr>
                <w:rFonts w:ascii="Times New Roman" w:hAnsi="Times New Roman"/>
                <w:color w:val="1E1E1E"/>
              </w:rPr>
              <w:t>.р</w:t>
            </w:r>
            <w:proofErr w:type="gramEnd"/>
            <w:r w:rsidRPr="00FD2E61">
              <w:rPr>
                <w:rFonts w:ascii="Times New Roman" w:hAnsi="Times New Roman"/>
                <w:color w:val="1E1E1E"/>
              </w:rPr>
              <w:t>уб. 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 xml:space="preserve">в 2024 году – 275, 0 </w:t>
            </w:r>
            <w:proofErr w:type="spellStart"/>
            <w:r w:rsidRPr="00FD2E61">
              <w:rPr>
                <w:rFonts w:ascii="Times New Roman" w:hAnsi="Times New Roman"/>
                <w:color w:val="1E1E1E"/>
              </w:rPr>
              <w:t>тыс</w:t>
            </w:r>
            <w:proofErr w:type="gramStart"/>
            <w:r w:rsidRPr="00FD2E61">
              <w:rPr>
                <w:rFonts w:ascii="Times New Roman" w:hAnsi="Times New Roman"/>
                <w:color w:val="1E1E1E"/>
              </w:rPr>
              <w:t>.р</w:t>
            </w:r>
            <w:proofErr w:type="gramEnd"/>
            <w:r w:rsidRPr="00FD2E61">
              <w:rPr>
                <w:rFonts w:ascii="Times New Roman" w:hAnsi="Times New Roman"/>
                <w:color w:val="1E1E1E"/>
              </w:rPr>
              <w:t>уб</w:t>
            </w:r>
            <w:proofErr w:type="spellEnd"/>
            <w:r w:rsidRPr="00FD2E61">
              <w:rPr>
                <w:rFonts w:ascii="Times New Roman" w:hAnsi="Times New Roman"/>
                <w:color w:val="1E1E1E"/>
              </w:rPr>
              <w:t xml:space="preserve"> ( 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 xml:space="preserve">в 2025 году- 280,0 </w:t>
            </w:r>
            <w:proofErr w:type="spellStart"/>
            <w:r w:rsidRPr="00FD2E61">
              <w:rPr>
                <w:rFonts w:ascii="Times New Roman" w:hAnsi="Times New Roman"/>
                <w:color w:val="1E1E1E"/>
              </w:rPr>
              <w:t>тыс</w:t>
            </w:r>
            <w:proofErr w:type="gramStart"/>
            <w:r w:rsidRPr="00FD2E61">
              <w:rPr>
                <w:rFonts w:ascii="Times New Roman" w:hAnsi="Times New Roman"/>
                <w:color w:val="1E1E1E"/>
              </w:rPr>
              <w:t>.р</w:t>
            </w:r>
            <w:proofErr w:type="gramEnd"/>
            <w:r w:rsidRPr="00FD2E61">
              <w:rPr>
                <w:rFonts w:ascii="Times New Roman" w:hAnsi="Times New Roman"/>
                <w:color w:val="1E1E1E"/>
              </w:rPr>
              <w:t>уб</w:t>
            </w:r>
            <w:proofErr w:type="spellEnd"/>
            <w:r w:rsidRPr="00FD2E61">
              <w:rPr>
                <w:rFonts w:ascii="Times New Roman" w:hAnsi="Times New Roman"/>
                <w:color w:val="1E1E1E"/>
              </w:rPr>
              <w:t xml:space="preserve"> 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>в 2026 году -285,0 тыс</w:t>
            </w:r>
            <w:proofErr w:type="gramStart"/>
            <w:r w:rsidRPr="00FD2E61">
              <w:rPr>
                <w:rFonts w:ascii="Times New Roman" w:hAnsi="Times New Roman"/>
                <w:color w:val="1E1E1E"/>
              </w:rPr>
              <w:t>.р</w:t>
            </w:r>
            <w:proofErr w:type="gramEnd"/>
            <w:r w:rsidRPr="00FD2E61">
              <w:rPr>
                <w:rFonts w:ascii="Times New Roman" w:hAnsi="Times New Roman"/>
                <w:color w:val="1E1E1E"/>
              </w:rPr>
              <w:t>уб.(местный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>в 2027 году -290,0 тыс</w:t>
            </w:r>
            <w:proofErr w:type="gramStart"/>
            <w:r w:rsidRPr="00FD2E61">
              <w:rPr>
                <w:rFonts w:ascii="Times New Roman" w:hAnsi="Times New Roman"/>
                <w:color w:val="1E1E1E"/>
              </w:rPr>
              <w:t>.р</w:t>
            </w:r>
            <w:proofErr w:type="gramEnd"/>
            <w:r w:rsidRPr="00FD2E61">
              <w:rPr>
                <w:rFonts w:ascii="Times New Roman" w:hAnsi="Times New Roman"/>
                <w:color w:val="1E1E1E"/>
              </w:rPr>
              <w:t>уб.(местный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 xml:space="preserve">в 2028 году -295,0 </w:t>
            </w:r>
            <w:proofErr w:type="spellStart"/>
            <w:r w:rsidRPr="00FD2E61">
              <w:rPr>
                <w:rFonts w:ascii="Times New Roman" w:hAnsi="Times New Roman"/>
                <w:color w:val="1E1E1E"/>
              </w:rPr>
              <w:t>твс</w:t>
            </w:r>
            <w:proofErr w:type="gramStart"/>
            <w:r w:rsidRPr="00FD2E61">
              <w:rPr>
                <w:rFonts w:ascii="Times New Roman" w:hAnsi="Times New Roman"/>
                <w:color w:val="1E1E1E"/>
              </w:rPr>
              <w:t>.р</w:t>
            </w:r>
            <w:proofErr w:type="gramEnd"/>
            <w:r w:rsidRPr="00FD2E61">
              <w:rPr>
                <w:rFonts w:ascii="Times New Roman" w:hAnsi="Times New Roman"/>
                <w:color w:val="1E1E1E"/>
              </w:rPr>
              <w:t>уб</w:t>
            </w:r>
            <w:proofErr w:type="spellEnd"/>
            <w:r w:rsidRPr="00FD2E61">
              <w:rPr>
                <w:rFonts w:ascii="Times New Roman" w:hAnsi="Times New Roman"/>
                <w:color w:val="1E1E1E"/>
              </w:rPr>
              <w:t>.(местный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>в 2029 году -300,0 тыс</w:t>
            </w:r>
            <w:proofErr w:type="gramStart"/>
            <w:r w:rsidRPr="00FD2E61">
              <w:rPr>
                <w:rFonts w:ascii="Times New Roman" w:hAnsi="Times New Roman"/>
                <w:color w:val="1E1E1E"/>
              </w:rPr>
              <w:t>.р</w:t>
            </w:r>
            <w:proofErr w:type="gramEnd"/>
            <w:r w:rsidRPr="00FD2E61">
              <w:rPr>
                <w:rFonts w:ascii="Times New Roman" w:hAnsi="Times New Roman"/>
                <w:color w:val="1E1E1E"/>
              </w:rPr>
              <w:t>уб. ( 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  <w:color w:val="1E1E1E"/>
              </w:rPr>
              <w:t>в 2030 году-300,0 тыс</w:t>
            </w:r>
            <w:proofErr w:type="gramStart"/>
            <w:r w:rsidRPr="00FD2E61">
              <w:rPr>
                <w:rFonts w:ascii="Times New Roman" w:hAnsi="Times New Roman"/>
                <w:color w:val="1E1E1E"/>
              </w:rPr>
              <w:t>.р</w:t>
            </w:r>
            <w:proofErr w:type="gramEnd"/>
            <w:r w:rsidRPr="00FD2E61">
              <w:rPr>
                <w:rFonts w:ascii="Times New Roman" w:hAnsi="Times New Roman"/>
                <w:color w:val="1E1E1E"/>
              </w:rPr>
              <w:t>уб.(местный бюджет)</w:t>
            </w:r>
          </w:p>
          <w:p w:rsidR="00DA4487" w:rsidRPr="00FD2E61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</w:p>
          <w:p w:rsidR="00DA4487" w:rsidRPr="001A59CF" w:rsidRDefault="00DA4487" w:rsidP="00EF08A5">
            <w:pPr>
              <w:pStyle w:val="1"/>
              <w:rPr>
                <w:rFonts w:ascii="Times New Roman" w:hAnsi="Times New Roman"/>
                <w:color w:val="1E1E1E"/>
              </w:rPr>
            </w:pPr>
            <w:r w:rsidRPr="00FD2E61">
              <w:rPr>
                <w:rFonts w:ascii="Times New Roman" w:hAnsi="Times New Roman"/>
              </w:rPr>
              <w:t xml:space="preserve">Объемы и источники финансирования подпрограммы уточняются при формировании бюджета </w:t>
            </w:r>
            <w:proofErr w:type="spellStart"/>
            <w:r w:rsidRPr="00FD2E61">
              <w:rPr>
                <w:rFonts w:ascii="Times New Roman" w:hAnsi="Times New Roman"/>
              </w:rPr>
              <w:t>Семидесятского</w:t>
            </w:r>
            <w:proofErr w:type="spellEnd"/>
            <w:r w:rsidRPr="00FD2E61">
              <w:rPr>
                <w:rFonts w:ascii="Times New Roman" w:hAnsi="Times New Roman"/>
              </w:rPr>
              <w:t xml:space="preserve"> сельского поселения Хохольского муниципального района на очередной финансовый год и плановый период.</w:t>
            </w:r>
          </w:p>
        </w:tc>
      </w:tr>
    </w:tbl>
    <w:p w:rsidR="00DA4487" w:rsidRPr="00663581" w:rsidRDefault="00DA4487" w:rsidP="00DA448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87" w:rsidRDefault="00DA4487" w:rsidP="00DA4487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</w:p>
    <w:p w:rsidR="00DA4487" w:rsidRDefault="00DA4487" w:rsidP="00DA4487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i/>
        </w:rPr>
      </w:pPr>
      <w:r w:rsidRPr="005D5B8D">
        <w:rPr>
          <w:b/>
          <w:bCs/>
          <w:i/>
        </w:rPr>
        <w:t>Общие положения</w:t>
      </w:r>
    </w:p>
    <w:p w:rsidR="00DA4487" w:rsidRPr="005D5B8D" w:rsidRDefault="00DA4487" w:rsidP="00DA4487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b/>
          <w:bCs/>
          <w:i/>
        </w:rPr>
      </w:pPr>
    </w:p>
    <w:p w:rsidR="00DA4487" w:rsidRPr="005D5B8D" w:rsidRDefault="00DA4487" w:rsidP="00DA4487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b/>
          <w:bCs/>
          <w:i/>
        </w:rPr>
      </w:pPr>
      <w:r w:rsidRPr="005D5B8D">
        <w:rPr>
          <w:b/>
          <w:bCs/>
          <w:i/>
        </w:rPr>
        <w:t xml:space="preserve">Пример изложения раздела </w:t>
      </w:r>
      <w:r>
        <w:rPr>
          <w:b/>
          <w:bCs/>
          <w:i/>
        </w:rPr>
        <w:t>(</w:t>
      </w:r>
      <w:r w:rsidRPr="005D5B8D">
        <w:rPr>
          <w:b/>
          <w:bCs/>
          <w:i/>
        </w:rPr>
        <w:t>кратко</w:t>
      </w:r>
      <w:r>
        <w:rPr>
          <w:b/>
          <w:bCs/>
          <w:i/>
        </w:rPr>
        <w:t>)</w:t>
      </w:r>
      <w:r w:rsidRPr="005D5B8D">
        <w:rPr>
          <w:b/>
          <w:bCs/>
          <w:i/>
        </w:rPr>
        <w:t>:</w:t>
      </w:r>
    </w:p>
    <w:p w:rsidR="00DA4487" w:rsidRPr="0006651D" w:rsidRDefault="00DA4487" w:rsidP="00DA4487">
      <w:pPr>
        <w:widowControl w:val="0"/>
        <w:spacing w:line="25" w:lineRule="atLeast"/>
        <w:ind w:right="20" w:firstLine="460"/>
        <w:jc w:val="both"/>
        <w:rPr>
          <w:i/>
        </w:rPr>
      </w:pPr>
      <w:proofErr w:type="gramStart"/>
      <w:r w:rsidRPr="003B6659">
        <w:rPr>
          <w:i/>
          <w:color w:val="000000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 </w:t>
      </w:r>
      <w:r w:rsidRPr="003B6659">
        <w:rPr>
          <w:i/>
          <w:color w:val="000000"/>
          <w:shd w:val="clear" w:color="auto" w:fill="FFFFFF"/>
        </w:rPr>
        <w:t xml:space="preserve">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</w:t>
      </w:r>
      <w:r w:rsidRPr="003B6659">
        <w:rPr>
          <w:i/>
          <w:color w:val="000000"/>
          <w:shd w:val="clear" w:color="auto" w:fill="FFFFFF"/>
        </w:rPr>
        <w:t xml:space="preserve">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3B6659">
        <w:rPr>
          <w:i/>
          <w:color w:val="000000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 w:rsidRPr="003B6659">
        <w:rPr>
          <w:i/>
          <w:color w:val="000000"/>
          <w:shd w:val="clear" w:color="auto" w:fill="FFFFFF"/>
        </w:rPr>
        <w:t xml:space="preserve"> области транспорта.</w:t>
      </w:r>
    </w:p>
    <w:p w:rsidR="00DA4487" w:rsidRPr="0006651D" w:rsidRDefault="00DA4487" w:rsidP="00DA4487">
      <w:pPr>
        <w:widowControl w:val="0"/>
        <w:spacing w:line="25" w:lineRule="atLeast"/>
        <w:ind w:right="20" w:firstLine="46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</w:t>
      </w:r>
      <w:r w:rsidRPr="003B6659">
        <w:rPr>
          <w:i/>
          <w:color w:val="000000"/>
          <w:shd w:val="clear" w:color="auto" w:fill="FFFFFF"/>
        </w:rPr>
        <w:t xml:space="preserve"> поселения разрабатывается и утверждается органами местного самоуправления </w:t>
      </w:r>
      <w:proofErr w:type="gramStart"/>
      <w:r w:rsidRPr="003B6659">
        <w:rPr>
          <w:i/>
          <w:color w:val="000000"/>
          <w:shd w:val="clear" w:color="auto" w:fill="FFFFFF"/>
        </w:rPr>
        <w:t>поселения</w:t>
      </w:r>
      <w:proofErr w:type="gramEnd"/>
      <w:r w:rsidRPr="003B6659">
        <w:rPr>
          <w:i/>
          <w:color w:val="000000"/>
          <w:shd w:val="clear" w:color="auto" w:fill="FFFFFF"/>
        </w:rPr>
        <w:t xml:space="preserve"> на основании утвержденного в порядке, установленном Градостроительным Кодексом РФ, генерального плана поселения.</w:t>
      </w:r>
    </w:p>
    <w:p w:rsidR="00DA4487" w:rsidRPr="0006651D" w:rsidRDefault="00DA4487" w:rsidP="00DA4487">
      <w:pPr>
        <w:widowControl w:val="0"/>
        <w:spacing w:line="25" w:lineRule="atLeast"/>
        <w:ind w:right="20" w:firstLine="46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 xml:space="preserve">Реализация программы должна обеспечивать сбалансированное, перспективное развитие транспортной инфраструктуры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</w:t>
      </w:r>
      <w:r w:rsidRPr="003B6659">
        <w:rPr>
          <w:i/>
          <w:color w:val="000000"/>
          <w:shd w:val="clear" w:color="auto" w:fill="FFFFFF"/>
        </w:rPr>
        <w:t xml:space="preserve"> поселения в </w:t>
      </w:r>
      <w:r w:rsidRPr="003B6659">
        <w:rPr>
          <w:i/>
          <w:color w:val="000000"/>
          <w:shd w:val="clear" w:color="auto" w:fill="FFFFFF"/>
        </w:rPr>
        <w:lastRenderedPageBreak/>
        <w:t>соответствии с потребностями в строительстве, реконструкции объектов транспортной инфраструктуры местного значения.</w:t>
      </w:r>
    </w:p>
    <w:p w:rsidR="00DA4487" w:rsidRPr="0006651D" w:rsidRDefault="00DA4487" w:rsidP="00DA4487">
      <w:pPr>
        <w:widowControl w:val="0"/>
        <w:spacing w:line="25" w:lineRule="atLeast"/>
        <w:ind w:right="20" w:firstLine="46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 xml:space="preserve">Обеспечение надежного и устойчивого обслуживания жителей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</w:t>
      </w:r>
      <w:r w:rsidRPr="003B6659">
        <w:rPr>
          <w:i/>
          <w:color w:val="000000"/>
          <w:shd w:val="clear" w:color="auto" w:fill="FFFFFF"/>
        </w:rPr>
        <w:t xml:space="preserve">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</w:t>
      </w:r>
      <w:r w:rsidRPr="003B6659">
        <w:rPr>
          <w:i/>
          <w:color w:val="000000"/>
          <w:shd w:val="clear" w:color="auto" w:fill="FFFFFF"/>
        </w:rPr>
        <w:t xml:space="preserve"> поселения.</w:t>
      </w:r>
    </w:p>
    <w:p w:rsidR="00DA4487" w:rsidRPr="0006651D" w:rsidRDefault="00DA4487" w:rsidP="00DA4487">
      <w:pPr>
        <w:widowControl w:val="0"/>
        <w:spacing w:line="25" w:lineRule="atLeast"/>
        <w:ind w:right="20" w:firstLine="46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DA4487" w:rsidRPr="002924D1" w:rsidRDefault="00DA4487" w:rsidP="00DA4487">
      <w:pPr>
        <w:widowControl w:val="0"/>
        <w:spacing w:line="25" w:lineRule="atLeast"/>
        <w:ind w:right="20" w:firstLine="46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 xml:space="preserve">Система основных мероприятий Программы </w:t>
      </w:r>
      <w:proofErr w:type="gramStart"/>
      <w:r w:rsidRPr="003B6659">
        <w:rPr>
          <w:i/>
          <w:color w:val="000000"/>
          <w:shd w:val="clear" w:color="auto" w:fill="FFFFFF"/>
        </w:rPr>
        <w:t xml:space="preserve">определяет приоритетные направления в сфере дорожного хозяйства на территории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</w:t>
      </w:r>
      <w:r w:rsidRPr="003B6659">
        <w:rPr>
          <w:i/>
          <w:color w:val="000000"/>
          <w:shd w:val="clear" w:color="auto" w:fill="FFFFFF"/>
        </w:rPr>
        <w:t xml:space="preserve"> поселения и предполагает</w:t>
      </w:r>
      <w:proofErr w:type="gramEnd"/>
      <w:r w:rsidRPr="003B6659">
        <w:rPr>
          <w:i/>
          <w:color w:val="000000"/>
          <w:shd w:val="clear" w:color="auto" w:fill="FFFFFF"/>
        </w:rPr>
        <w:t xml:space="preserve"> реализацию следующих мероприятий:</w:t>
      </w:r>
    </w:p>
    <w:p w:rsidR="00DA4487" w:rsidRPr="002924D1" w:rsidRDefault="00DA4487" w:rsidP="00DA4487">
      <w:pPr>
        <w:widowControl w:val="0"/>
        <w:spacing w:line="25" w:lineRule="atLeast"/>
        <w:ind w:right="20" w:firstLine="460"/>
        <w:jc w:val="both"/>
        <w:rPr>
          <w:i/>
        </w:rPr>
      </w:pPr>
      <w:r w:rsidRPr="002924D1">
        <w:rPr>
          <w:i/>
        </w:rPr>
        <w:t>- проектировани</w:t>
      </w:r>
      <w:r>
        <w:rPr>
          <w:i/>
        </w:rPr>
        <w:t>е</w:t>
      </w:r>
    </w:p>
    <w:p w:rsidR="00DA4487" w:rsidRPr="002924D1" w:rsidRDefault="00DA4487" w:rsidP="00DA4487">
      <w:pPr>
        <w:widowControl w:val="0"/>
        <w:spacing w:line="25" w:lineRule="atLeast"/>
        <w:ind w:right="20" w:firstLine="460"/>
        <w:jc w:val="both"/>
        <w:rPr>
          <w:i/>
        </w:rPr>
      </w:pPr>
      <w:r w:rsidRPr="002924D1">
        <w:rPr>
          <w:i/>
        </w:rPr>
        <w:t>- строительств</w:t>
      </w:r>
      <w:r>
        <w:rPr>
          <w:i/>
        </w:rPr>
        <w:t>о</w:t>
      </w:r>
    </w:p>
    <w:p w:rsidR="00DA4487" w:rsidRPr="002924D1" w:rsidRDefault="00DA4487" w:rsidP="00DA4487">
      <w:pPr>
        <w:widowControl w:val="0"/>
        <w:spacing w:line="25" w:lineRule="atLeast"/>
        <w:ind w:right="20" w:firstLine="460"/>
        <w:jc w:val="both"/>
        <w:rPr>
          <w:i/>
        </w:rPr>
      </w:pPr>
      <w:r w:rsidRPr="002924D1">
        <w:rPr>
          <w:i/>
        </w:rPr>
        <w:t>-реконструкци</w:t>
      </w:r>
      <w:r>
        <w:rPr>
          <w:i/>
        </w:rPr>
        <w:t>я</w:t>
      </w:r>
    </w:p>
    <w:p w:rsidR="00DA4487" w:rsidRPr="0006651D" w:rsidRDefault="00DA4487" w:rsidP="00DA4487">
      <w:pPr>
        <w:widowControl w:val="0"/>
        <w:spacing w:line="25" w:lineRule="atLeast"/>
        <w:ind w:right="20" w:firstLine="460"/>
        <w:jc w:val="both"/>
        <w:rPr>
          <w:i/>
        </w:rPr>
      </w:pPr>
      <w:r w:rsidRPr="002924D1">
        <w:rPr>
          <w:i/>
        </w:rPr>
        <w:t>- капитальн</w:t>
      </w:r>
      <w:r>
        <w:rPr>
          <w:i/>
        </w:rPr>
        <w:t xml:space="preserve">ый </w:t>
      </w:r>
      <w:r w:rsidRPr="002924D1">
        <w:rPr>
          <w:i/>
        </w:rPr>
        <w:t xml:space="preserve"> ремонт и ремонт  объектов транспортной инфраструктуры</w:t>
      </w:r>
    </w:p>
    <w:p w:rsidR="00DA4487" w:rsidRPr="002924D1" w:rsidRDefault="00DA4487" w:rsidP="00DA4487">
      <w:pPr>
        <w:widowControl w:val="0"/>
        <w:numPr>
          <w:ilvl w:val="0"/>
          <w:numId w:val="1"/>
        </w:numPr>
        <w:tabs>
          <w:tab w:val="left" w:pos="854"/>
        </w:tabs>
        <w:spacing w:line="25" w:lineRule="atLeast"/>
        <w:ind w:right="20" w:firstLine="46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 xml:space="preserve">Мероприятия по </w:t>
      </w:r>
      <w:r>
        <w:rPr>
          <w:i/>
          <w:color w:val="000000"/>
          <w:shd w:val="clear" w:color="auto" w:fill="FFFFFF"/>
        </w:rPr>
        <w:t>проектированию автомобильных дорог общего пользования местного значения</w:t>
      </w:r>
      <w:r w:rsidRPr="003B6659">
        <w:rPr>
          <w:i/>
          <w:color w:val="000000"/>
          <w:shd w:val="clear" w:color="auto" w:fill="FFFFFF"/>
        </w:rPr>
        <w:t>.</w:t>
      </w:r>
    </w:p>
    <w:p w:rsidR="00DA4487" w:rsidRPr="0006651D" w:rsidRDefault="00DA4487" w:rsidP="00DA4487">
      <w:pPr>
        <w:widowControl w:val="0"/>
        <w:numPr>
          <w:ilvl w:val="0"/>
          <w:numId w:val="1"/>
        </w:numPr>
        <w:tabs>
          <w:tab w:val="left" w:pos="854"/>
        </w:tabs>
        <w:spacing w:line="25" w:lineRule="atLeast"/>
        <w:ind w:right="20" w:firstLine="460"/>
        <w:jc w:val="both"/>
        <w:rPr>
          <w:i/>
        </w:rPr>
      </w:pPr>
      <w:r>
        <w:rPr>
          <w:i/>
          <w:color w:val="000000"/>
          <w:shd w:val="clear" w:color="auto" w:fill="FFFFFF"/>
        </w:rPr>
        <w:t xml:space="preserve">Мероприятия по строительству автомобильных дорог общего пользования местного значения, в том числе к </w:t>
      </w:r>
      <w:r w:rsidRPr="002924D1">
        <w:rPr>
          <w:i/>
          <w:color w:val="000000"/>
          <w:shd w:val="clear" w:color="auto" w:fill="FFFFFF"/>
        </w:rPr>
        <w:t xml:space="preserve"> ближайшим общественно значимым  объектам сельских населенных пунктов, а также к объектам производства и переработки сельскохозяйственной продукции</w:t>
      </w:r>
      <w:r>
        <w:rPr>
          <w:i/>
          <w:color w:val="000000"/>
          <w:shd w:val="clear" w:color="auto" w:fill="FFFFFF"/>
        </w:rPr>
        <w:t>.</w:t>
      </w:r>
    </w:p>
    <w:p w:rsidR="00DA4487" w:rsidRPr="0006651D" w:rsidRDefault="00DA4487" w:rsidP="00DA4487">
      <w:pPr>
        <w:widowControl w:val="0"/>
        <w:numPr>
          <w:ilvl w:val="0"/>
          <w:numId w:val="1"/>
        </w:numPr>
        <w:tabs>
          <w:tab w:val="left" w:pos="783"/>
        </w:tabs>
        <w:spacing w:line="25" w:lineRule="atLeast"/>
        <w:ind w:left="20" w:right="20" w:firstLine="44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>Мероприятия по ре</w:t>
      </w:r>
      <w:r>
        <w:rPr>
          <w:i/>
          <w:color w:val="000000"/>
          <w:shd w:val="clear" w:color="auto" w:fill="FFFFFF"/>
        </w:rPr>
        <w:t xml:space="preserve">конструкции </w:t>
      </w:r>
      <w:r w:rsidRPr="003B6659">
        <w:rPr>
          <w:i/>
          <w:color w:val="000000"/>
          <w:shd w:val="clear" w:color="auto" w:fill="FFFFFF"/>
        </w:rPr>
        <w:t xml:space="preserve"> автомобильных дорог общего пользования местного значения и искусственных сооружений на них.</w:t>
      </w:r>
    </w:p>
    <w:p w:rsidR="00DA4487" w:rsidRPr="0006651D" w:rsidRDefault="00DA4487" w:rsidP="00DA4487">
      <w:pPr>
        <w:widowControl w:val="0"/>
        <w:spacing w:line="25" w:lineRule="atLeast"/>
        <w:ind w:left="20" w:right="20" w:firstLine="44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DA4487" w:rsidRPr="0006651D" w:rsidRDefault="00DA4487" w:rsidP="00DA4487">
      <w:pPr>
        <w:widowControl w:val="0"/>
        <w:numPr>
          <w:ilvl w:val="0"/>
          <w:numId w:val="1"/>
        </w:numPr>
        <w:tabs>
          <w:tab w:val="left" w:pos="922"/>
        </w:tabs>
        <w:spacing w:line="25" w:lineRule="atLeast"/>
        <w:ind w:left="20" w:right="20" w:firstLine="44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>Мероприятия по капитальному ремонту</w:t>
      </w:r>
      <w:r>
        <w:rPr>
          <w:i/>
          <w:color w:val="000000"/>
          <w:shd w:val="clear" w:color="auto" w:fill="FFFFFF"/>
        </w:rPr>
        <w:t xml:space="preserve"> и ремонту </w:t>
      </w:r>
      <w:r w:rsidRPr="003B6659">
        <w:rPr>
          <w:i/>
          <w:color w:val="000000"/>
          <w:shd w:val="clear" w:color="auto" w:fill="FFFFFF"/>
        </w:rPr>
        <w:t xml:space="preserve"> автомобильных дорог общего пользования местного значения и искусственных сооружений на них.</w:t>
      </w:r>
    </w:p>
    <w:p w:rsidR="00DA4487" w:rsidRPr="0006651D" w:rsidRDefault="00DA4487" w:rsidP="00DA4487">
      <w:pPr>
        <w:widowControl w:val="0"/>
        <w:spacing w:line="25" w:lineRule="atLeast"/>
        <w:ind w:left="20" w:right="20" w:firstLine="44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DA4487" w:rsidRPr="0006651D" w:rsidRDefault="00DA4487" w:rsidP="00DA4487">
      <w:pPr>
        <w:widowControl w:val="0"/>
        <w:spacing w:line="25" w:lineRule="atLeast"/>
        <w:ind w:left="20" w:right="20" w:firstLine="44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DA4487" w:rsidRPr="0006651D" w:rsidRDefault="00DA4487" w:rsidP="00DA4487">
      <w:pPr>
        <w:widowControl w:val="0"/>
        <w:spacing w:line="25" w:lineRule="atLeast"/>
        <w:ind w:left="20" w:right="20" w:firstLine="44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DA4487" w:rsidRDefault="00DA4487" w:rsidP="00DA4487">
      <w:pPr>
        <w:widowControl w:val="0"/>
        <w:spacing w:line="25" w:lineRule="atLeast"/>
        <w:ind w:left="20" w:right="20" w:firstLine="700"/>
        <w:jc w:val="both"/>
        <w:rPr>
          <w:i/>
          <w:color w:val="000000"/>
          <w:shd w:val="clear" w:color="auto" w:fill="FFFFFF"/>
        </w:rPr>
      </w:pPr>
      <w:r w:rsidRPr="003B6659">
        <w:rPr>
          <w:i/>
          <w:color w:val="000000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 </w:t>
      </w:r>
      <w:proofErr w:type="spellStart"/>
      <w:proofErr w:type="gramStart"/>
      <w:r>
        <w:rPr>
          <w:i/>
          <w:color w:val="000000"/>
          <w:shd w:val="clear" w:color="auto" w:fill="FFFFFF"/>
        </w:rPr>
        <w:t>сельского</w:t>
      </w:r>
      <w:proofErr w:type="spellEnd"/>
      <w:proofErr w:type="gramEnd"/>
      <w:r>
        <w:rPr>
          <w:i/>
          <w:color w:val="000000"/>
          <w:shd w:val="clear" w:color="auto" w:fill="FFFFFF"/>
        </w:rPr>
        <w:t xml:space="preserve"> поселения на 2016-2030 годы  </w:t>
      </w:r>
      <w:r w:rsidRPr="003B6659">
        <w:rPr>
          <w:i/>
          <w:color w:val="000000"/>
          <w:shd w:val="clear" w:color="auto" w:fill="FFFFFF"/>
        </w:rPr>
        <w:t>подготовлена на основании:</w:t>
      </w:r>
    </w:p>
    <w:p w:rsidR="00DA4487" w:rsidRPr="0006651D" w:rsidRDefault="00DA4487" w:rsidP="00DA4487">
      <w:pPr>
        <w:widowControl w:val="0"/>
        <w:tabs>
          <w:tab w:val="left" w:pos="174"/>
        </w:tabs>
        <w:spacing w:line="25" w:lineRule="atLeast"/>
        <w:ind w:left="20"/>
        <w:jc w:val="both"/>
        <w:rPr>
          <w:i/>
        </w:rPr>
      </w:pPr>
      <w:r>
        <w:rPr>
          <w:i/>
          <w:color w:val="000000"/>
          <w:shd w:val="clear" w:color="auto" w:fill="FFFFFF"/>
        </w:rPr>
        <w:tab/>
        <w:t xml:space="preserve">- </w:t>
      </w:r>
      <w:r w:rsidRPr="003B6659">
        <w:rPr>
          <w:i/>
          <w:color w:val="000000"/>
          <w:shd w:val="clear" w:color="auto" w:fill="FFFFFF"/>
        </w:rPr>
        <w:t>Градостроительного кодекса РФ от 29</w:t>
      </w:r>
      <w:r>
        <w:rPr>
          <w:i/>
          <w:color w:val="000000"/>
          <w:shd w:val="clear" w:color="auto" w:fill="FFFFFF"/>
        </w:rPr>
        <w:t>.12.</w:t>
      </w:r>
      <w:r w:rsidRPr="003B6659">
        <w:rPr>
          <w:i/>
          <w:color w:val="000000"/>
          <w:shd w:val="clear" w:color="auto" w:fill="FFFFFF"/>
        </w:rPr>
        <w:t>2004 №190 - ФЗ</w:t>
      </w:r>
    </w:p>
    <w:p w:rsidR="00DA4487" w:rsidRPr="0006651D" w:rsidRDefault="00DA4487" w:rsidP="00DA4487">
      <w:pPr>
        <w:widowControl w:val="0"/>
        <w:tabs>
          <w:tab w:val="left" w:pos="222"/>
        </w:tabs>
        <w:spacing w:line="25" w:lineRule="atLeast"/>
        <w:ind w:left="20" w:right="20"/>
        <w:jc w:val="both"/>
        <w:rPr>
          <w:i/>
        </w:rPr>
      </w:pPr>
      <w:r>
        <w:rPr>
          <w:i/>
          <w:color w:val="000000"/>
          <w:shd w:val="clear" w:color="auto" w:fill="FFFFFF"/>
        </w:rPr>
        <w:tab/>
        <w:t xml:space="preserve">- </w:t>
      </w:r>
      <w:r w:rsidRPr="003B6659">
        <w:rPr>
          <w:i/>
          <w:color w:val="000000"/>
          <w:shd w:val="clear" w:color="auto" w:fill="FFFFFF"/>
        </w:rPr>
        <w:t>Федерального закона от 29</w:t>
      </w:r>
      <w:r>
        <w:rPr>
          <w:i/>
          <w:color w:val="000000"/>
          <w:shd w:val="clear" w:color="auto" w:fill="FFFFFF"/>
        </w:rPr>
        <w:t>.12.</w:t>
      </w:r>
      <w:r w:rsidRPr="003B6659">
        <w:rPr>
          <w:i/>
          <w:color w:val="000000"/>
          <w:shd w:val="clear" w:color="auto" w:fill="FFFFFF"/>
        </w:rPr>
        <w:t>2014года №456 - ФЗ «О внесении изменений в Градостроительный кодекс РФ и отдельные законные акты РФ»</w:t>
      </w:r>
    </w:p>
    <w:p w:rsidR="00DA4487" w:rsidRPr="0006651D" w:rsidRDefault="00DA4487" w:rsidP="00DA4487">
      <w:pPr>
        <w:widowControl w:val="0"/>
        <w:tabs>
          <w:tab w:val="left" w:pos="246"/>
        </w:tabs>
        <w:spacing w:line="25" w:lineRule="atLeast"/>
        <w:ind w:right="20"/>
        <w:jc w:val="both"/>
        <w:rPr>
          <w:i/>
        </w:rPr>
      </w:pPr>
      <w:r>
        <w:rPr>
          <w:i/>
          <w:color w:val="000000"/>
          <w:shd w:val="clear" w:color="auto" w:fill="FFFFFF"/>
        </w:rPr>
        <w:tab/>
        <w:t xml:space="preserve">- </w:t>
      </w:r>
      <w:r w:rsidRPr="003B6659">
        <w:rPr>
          <w:i/>
          <w:color w:val="000000"/>
          <w:shd w:val="clear" w:color="auto" w:fill="FFFFFF"/>
        </w:rPr>
        <w:t>Федерального закона от 06</w:t>
      </w:r>
      <w:r>
        <w:rPr>
          <w:i/>
          <w:color w:val="000000"/>
          <w:shd w:val="clear" w:color="auto" w:fill="FFFFFF"/>
        </w:rPr>
        <w:t>.10.</w:t>
      </w:r>
      <w:r w:rsidRPr="003B6659">
        <w:rPr>
          <w:i/>
          <w:color w:val="000000"/>
          <w:shd w:val="clear" w:color="auto" w:fill="FFFFFF"/>
        </w:rPr>
        <w:t>2003 года</w:t>
      </w:r>
      <w:hyperlink r:id="rId6" w:history="1">
        <w:r w:rsidRPr="000F66A1">
          <w:rPr>
            <w:i/>
          </w:rPr>
          <w:t xml:space="preserve"> № 131-ФЗ </w:t>
        </w:r>
      </w:hyperlink>
      <w:r w:rsidRPr="003B6659">
        <w:rPr>
          <w:i/>
          <w:color w:val="000000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DA4487" w:rsidRPr="0006651D" w:rsidRDefault="00DA4487" w:rsidP="00DA4487">
      <w:pPr>
        <w:widowControl w:val="0"/>
        <w:spacing w:line="25" w:lineRule="atLeast"/>
        <w:ind w:right="20" w:firstLine="20"/>
        <w:jc w:val="both"/>
        <w:rPr>
          <w:i/>
        </w:rPr>
      </w:pPr>
      <w:r>
        <w:rPr>
          <w:i/>
          <w:color w:val="000000"/>
          <w:shd w:val="clear" w:color="auto" w:fill="FFFFFF"/>
        </w:rPr>
        <w:t xml:space="preserve">- </w:t>
      </w:r>
      <w:r w:rsidRPr="003B6659">
        <w:rPr>
          <w:i/>
          <w:color w:val="000000"/>
          <w:shd w:val="clear" w:color="auto" w:fill="FFFFFF"/>
        </w:rPr>
        <w:t xml:space="preserve">Федерального закона от 08.11.2007 № 257-ФЗ «Об автомобильных дорогах </w:t>
      </w:r>
      <w:proofErr w:type="gramStart"/>
      <w:r w:rsidRPr="003B6659">
        <w:rPr>
          <w:i/>
          <w:color w:val="000000"/>
          <w:shd w:val="clear" w:color="auto" w:fill="FFFFFF"/>
        </w:rPr>
        <w:t>и</w:t>
      </w:r>
      <w:proofErr w:type="gramEnd"/>
      <w:r w:rsidRPr="003B6659">
        <w:rPr>
          <w:i/>
          <w:color w:val="000000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A4487" w:rsidRPr="0006651D" w:rsidRDefault="00DA4487" w:rsidP="00DA4487">
      <w:pPr>
        <w:widowControl w:val="0"/>
        <w:spacing w:line="25" w:lineRule="atLeast"/>
        <w:ind w:left="20" w:right="20"/>
        <w:jc w:val="both"/>
        <w:rPr>
          <w:i/>
        </w:rPr>
      </w:pPr>
      <w:r>
        <w:rPr>
          <w:i/>
          <w:color w:val="000000"/>
          <w:shd w:val="clear" w:color="auto" w:fill="FFFFFF"/>
        </w:rPr>
        <w:lastRenderedPageBreak/>
        <w:t>-</w:t>
      </w:r>
      <w:r w:rsidRPr="003B6659">
        <w:rPr>
          <w:i/>
          <w:color w:val="000000"/>
          <w:shd w:val="clear" w:color="auto" w:fill="FFFFFF"/>
        </w:rPr>
        <w:t>постановлени</w:t>
      </w:r>
      <w:r>
        <w:rPr>
          <w:i/>
          <w:color w:val="000000"/>
          <w:shd w:val="clear" w:color="auto" w:fill="FFFFFF"/>
        </w:rPr>
        <w:t>я</w:t>
      </w:r>
      <w:r w:rsidRPr="003B6659">
        <w:rPr>
          <w:i/>
          <w:color w:val="000000"/>
          <w:shd w:val="clear" w:color="auto" w:fill="FFFFFF"/>
        </w:rPr>
        <w:t xml:space="preserve"> Правительства Российской Федерации от 25</w:t>
      </w:r>
      <w:r>
        <w:rPr>
          <w:i/>
          <w:color w:val="000000"/>
          <w:shd w:val="clear" w:color="auto" w:fill="FFFFFF"/>
        </w:rPr>
        <w:t>.12.</w:t>
      </w:r>
      <w:r w:rsidRPr="003B6659">
        <w:rPr>
          <w:i/>
          <w:color w:val="000000"/>
          <w:shd w:val="clear" w:color="auto" w:fill="FFFFFF"/>
        </w:rPr>
        <w:t xml:space="preserve">2015 </w:t>
      </w:r>
      <w:r>
        <w:rPr>
          <w:i/>
          <w:color w:val="000000"/>
          <w:shd w:val="clear" w:color="auto" w:fill="FFFFFF"/>
        </w:rPr>
        <w:t>№</w:t>
      </w:r>
      <w:r w:rsidRPr="003B6659">
        <w:rPr>
          <w:i/>
          <w:color w:val="000000"/>
          <w:shd w:val="clear" w:color="auto" w:fill="FFFFFF"/>
          <w:lang w:eastAsia="en-US"/>
        </w:rPr>
        <w:t xml:space="preserve">1440 </w:t>
      </w:r>
      <w:r w:rsidRPr="003B6659">
        <w:rPr>
          <w:i/>
          <w:color w:val="000000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DA4487" w:rsidRPr="003B6659" w:rsidRDefault="00DA4487" w:rsidP="00DA4487">
      <w:pPr>
        <w:widowControl w:val="0"/>
        <w:tabs>
          <w:tab w:val="left" w:pos="188"/>
        </w:tabs>
        <w:spacing w:line="25" w:lineRule="atLeast"/>
        <w:ind w:right="28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- </w:t>
      </w:r>
      <w:r w:rsidRPr="003B6659">
        <w:rPr>
          <w:i/>
          <w:color w:val="000000"/>
          <w:shd w:val="clear" w:color="auto" w:fill="FFFFFF"/>
        </w:rPr>
        <w:t xml:space="preserve">Генерального плана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</w:t>
      </w:r>
      <w:r w:rsidRPr="003B6659">
        <w:rPr>
          <w:i/>
          <w:color w:val="000000"/>
          <w:shd w:val="clear" w:color="auto" w:fill="FFFFFF"/>
        </w:rPr>
        <w:t xml:space="preserve"> поселения</w:t>
      </w:r>
    </w:p>
    <w:p w:rsidR="00DA4487" w:rsidRPr="003B6659" w:rsidRDefault="00DA4487" w:rsidP="00DA4487">
      <w:pPr>
        <w:widowControl w:val="0"/>
        <w:tabs>
          <w:tab w:val="left" w:pos="188"/>
        </w:tabs>
        <w:spacing w:line="25" w:lineRule="atLeast"/>
        <w:ind w:left="20" w:right="280"/>
        <w:jc w:val="both"/>
        <w:rPr>
          <w:i/>
          <w:color w:val="000000"/>
          <w:shd w:val="clear" w:color="auto" w:fill="FFFFFF"/>
        </w:rPr>
      </w:pPr>
      <w:r w:rsidRPr="003B6659">
        <w:rPr>
          <w:i/>
          <w:color w:val="000000"/>
          <w:shd w:val="clear" w:color="auto" w:fill="FFFFFF"/>
        </w:rPr>
        <w:tab/>
      </w:r>
      <w:r w:rsidRPr="003B6659">
        <w:rPr>
          <w:i/>
          <w:color w:val="000000"/>
          <w:shd w:val="clear" w:color="auto" w:fill="FFFFFF"/>
        </w:rPr>
        <w:tab/>
        <w:t xml:space="preserve">Таким образом, Программа является инструментом реализации приоритетных направлений развития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</w:t>
      </w:r>
      <w:r w:rsidRPr="003B6659">
        <w:rPr>
          <w:i/>
          <w:color w:val="000000"/>
          <w:shd w:val="clear" w:color="auto" w:fill="FFFFFF"/>
        </w:rPr>
        <w:t xml:space="preserve"> </w:t>
      </w:r>
      <w:proofErr w:type="spellStart"/>
      <w:proofErr w:type="gramStart"/>
      <w:r w:rsidRPr="003B6659">
        <w:rPr>
          <w:i/>
          <w:color w:val="000000"/>
          <w:shd w:val="clear" w:color="auto" w:fill="FFFFFF"/>
        </w:rPr>
        <w:t>сельского</w:t>
      </w:r>
      <w:proofErr w:type="spellEnd"/>
      <w:proofErr w:type="gramEnd"/>
      <w:r w:rsidRPr="003B6659">
        <w:rPr>
          <w:i/>
          <w:color w:val="000000"/>
          <w:shd w:val="clear" w:color="auto" w:fill="FFFFFF"/>
        </w:rPr>
        <w:t xml:space="preserve">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DA4487" w:rsidRPr="0006651D" w:rsidRDefault="00DA4487" w:rsidP="00DA4487">
      <w:pPr>
        <w:widowControl w:val="0"/>
        <w:spacing w:line="25" w:lineRule="atLeast"/>
        <w:ind w:left="20" w:right="280" w:firstLine="640"/>
        <w:jc w:val="both"/>
      </w:pPr>
    </w:p>
    <w:p w:rsidR="00DA4487" w:rsidRDefault="00DA4487" w:rsidP="00DA4487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</w:p>
    <w:p w:rsidR="00DA4487" w:rsidRPr="000F66A1" w:rsidRDefault="00DA4487" w:rsidP="00DA4487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i/>
        </w:rPr>
      </w:pPr>
      <w:r w:rsidRPr="000F66A1">
        <w:rPr>
          <w:b/>
          <w:bCs/>
          <w:i/>
        </w:rPr>
        <w:t>Характеристика существующего состояния транспортной инфраструктур</w:t>
      </w:r>
      <w:r>
        <w:rPr>
          <w:b/>
          <w:bCs/>
          <w:i/>
        </w:rPr>
        <w:t xml:space="preserve">ы </w:t>
      </w:r>
      <w:proofErr w:type="spellStart"/>
      <w:r w:rsidRPr="001B6D64">
        <w:rPr>
          <w:b/>
          <w:color w:val="000000"/>
          <w:shd w:val="clear" w:color="auto" w:fill="FFFFFF"/>
        </w:rPr>
        <w:t>Семидесятского</w:t>
      </w:r>
      <w:proofErr w:type="spellEnd"/>
      <w:r w:rsidRPr="001B6D64">
        <w:rPr>
          <w:b/>
          <w:color w:val="000000"/>
          <w:shd w:val="clear" w:color="auto" w:fill="FFFFFF"/>
        </w:rPr>
        <w:t xml:space="preserve"> сельского</w:t>
      </w:r>
      <w:r w:rsidRPr="000F66A1">
        <w:rPr>
          <w:b/>
          <w:bCs/>
          <w:i/>
        </w:rPr>
        <w:t xml:space="preserve"> </w:t>
      </w:r>
      <w:proofErr w:type="spellStart"/>
      <w:proofErr w:type="gramStart"/>
      <w:r w:rsidRPr="000F66A1">
        <w:rPr>
          <w:b/>
          <w:bCs/>
          <w:i/>
        </w:rPr>
        <w:t>сельского</w:t>
      </w:r>
      <w:proofErr w:type="spellEnd"/>
      <w:proofErr w:type="gramEnd"/>
      <w:r w:rsidRPr="000F66A1">
        <w:rPr>
          <w:b/>
          <w:bCs/>
          <w:i/>
        </w:rPr>
        <w:t xml:space="preserve"> поселения</w:t>
      </w:r>
    </w:p>
    <w:p w:rsidR="00DA4487" w:rsidRPr="00850579" w:rsidRDefault="00DA4487" w:rsidP="00DA4487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b/>
          <w:bCs/>
          <w:i/>
          <w:sz w:val="28"/>
          <w:szCs w:val="28"/>
        </w:rPr>
      </w:pPr>
    </w:p>
    <w:p w:rsidR="00DA4487" w:rsidRPr="00990F02" w:rsidRDefault="00DA4487" w:rsidP="00DA4487">
      <w:pPr>
        <w:shd w:val="clear" w:color="auto" w:fill="FFFFFF"/>
        <w:tabs>
          <w:tab w:val="left" w:pos="284"/>
        </w:tabs>
        <w:suppressAutoHyphens/>
        <w:ind w:left="437"/>
        <w:jc w:val="center"/>
        <w:rPr>
          <w:bCs/>
        </w:rPr>
      </w:pPr>
    </w:p>
    <w:p w:rsidR="00DA4487" w:rsidRDefault="00DA4487" w:rsidP="00DA4487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jc w:val="center"/>
        <w:rPr>
          <w:b/>
          <w:bCs/>
        </w:rPr>
      </w:pPr>
      <w:r w:rsidRPr="00990F02">
        <w:rPr>
          <w:b/>
          <w:bCs/>
        </w:rPr>
        <w:t xml:space="preserve">Положение </w:t>
      </w:r>
      <w:proofErr w:type="spellStart"/>
      <w:r w:rsidRPr="001B6D64">
        <w:rPr>
          <w:b/>
          <w:color w:val="000000"/>
          <w:shd w:val="clear" w:color="auto" w:fill="FFFFFF"/>
        </w:rPr>
        <w:t>Семидесятского</w:t>
      </w:r>
      <w:proofErr w:type="spellEnd"/>
      <w:r w:rsidRPr="001B6D64">
        <w:rPr>
          <w:b/>
          <w:color w:val="000000"/>
          <w:shd w:val="clear" w:color="auto" w:fill="FFFFFF"/>
        </w:rPr>
        <w:t xml:space="preserve"> сельского</w:t>
      </w:r>
      <w:r w:rsidRPr="00990F02">
        <w:rPr>
          <w:b/>
          <w:bCs/>
        </w:rPr>
        <w:t xml:space="preserve"> </w:t>
      </w:r>
      <w:proofErr w:type="spellStart"/>
      <w:proofErr w:type="gramStart"/>
      <w:r w:rsidRPr="00990F02">
        <w:rPr>
          <w:b/>
          <w:bCs/>
        </w:rPr>
        <w:t>сельского</w:t>
      </w:r>
      <w:proofErr w:type="spellEnd"/>
      <w:proofErr w:type="gramEnd"/>
      <w:r w:rsidRPr="00990F02">
        <w:rPr>
          <w:b/>
          <w:bCs/>
        </w:rPr>
        <w:t xml:space="preserve"> поселения</w:t>
      </w:r>
    </w:p>
    <w:p w:rsidR="00DA4487" w:rsidRPr="00990F02" w:rsidRDefault="00DA4487" w:rsidP="00DA4487">
      <w:pPr>
        <w:shd w:val="clear" w:color="auto" w:fill="FFFFFF"/>
        <w:tabs>
          <w:tab w:val="left" w:pos="284"/>
        </w:tabs>
        <w:spacing w:line="100" w:lineRule="atLeast"/>
        <w:ind w:left="795"/>
        <w:jc w:val="center"/>
        <w:rPr>
          <w:b/>
          <w:bCs/>
        </w:rPr>
      </w:pPr>
      <w:r w:rsidRPr="00990F02">
        <w:rPr>
          <w:b/>
          <w:bCs/>
        </w:rPr>
        <w:t>в структуре пространственной организации Воронежской области</w:t>
      </w:r>
    </w:p>
    <w:p w:rsidR="00DA4487" w:rsidRDefault="00DA4487" w:rsidP="00DA4487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DA4487" w:rsidRPr="003B6659" w:rsidRDefault="00DA4487" w:rsidP="00DA4487">
      <w:pPr>
        <w:widowControl w:val="0"/>
        <w:spacing w:line="25" w:lineRule="atLeast"/>
        <w:ind w:left="20" w:right="20" w:firstLine="60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:rsidR="00DA4487" w:rsidRPr="003B6659" w:rsidRDefault="00DA4487" w:rsidP="00DA4487">
      <w:pPr>
        <w:widowControl w:val="0"/>
        <w:numPr>
          <w:ilvl w:val="0"/>
          <w:numId w:val="2"/>
        </w:numPr>
        <w:tabs>
          <w:tab w:val="left" w:pos="322"/>
        </w:tabs>
        <w:spacing w:line="25" w:lineRule="atLeast"/>
        <w:ind w:left="20" w:right="2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DA4487" w:rsidRPr="003B6659" w:rsidRDefault="00DA4487" w:rsidP="00DA4487">
      <w:pPr>
        <w:widowControl w:val="0"/>
        <w:numPr>
          <w:ilvl w:val="0"/>
          <w:numId w:val="2"/>
        </w:numPr>
        <w:tabs>
          <w:tab w:val="left" w:pos="322"/>
        </w:tabs>
        <w:spacing w:line="25" w:lineRule="atLeast"/>
        <w:ind w:left="20"/>
        <w:jc w:val="both"/>
        <w:rPr>
          <w:i/>
        </w:rPr>
      </w:pPr>
      <w:r w:rsidRPr="003B6659">
        <w:rPr>
          <w:i/>
          <w:color w:val="000000"/>
          <w:shd w:val="clear" w:color="auto" w:fill="FFFFFF"/>
        </w:rPr>
        <w:t>состояние существующей системы транспортной инфраструктуры.</w:t>
      </w:r>
    </w:p>
    <w:p w:rsidR="00DA4487" w:rsidRPr="001A59CF" w:rsidRDefault="00DA4487" w:rsidP="00DA4487">
      <w:pPr>
        <w:pStyle w:val="10"/>
        <w:numPr>
          <w:ilvl w:val="0"/>
          <w:numId w:val="2"/>
        </w:numPr>
        <w:tabs>
          <w:tab w:val="left" w:pos="700"/>
        </w:tabs>
        <w:jc w:val="both"/>
        <w:rPr>
          <w:rFonts w:cs="Arial"/>
          <w:bCs/>
          <w:iCs/>
          <w:kern w:val="1"/>
          <w:shd w:val="clear" w:color="auto" w:fill="FFFFFF"/>
        </w:rPr>
      </w:pPr>
      <w:r w:rsidRPr="001A59CF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1A59CF">
        <w:rPr>
          <w:bCs/>
          <w:iCs/>
          <w:kern w:val="1"/>
        </w:rPr>
        <w:t xml:space="preserve">На территории </w:t>
      </w:r>
      <w:proofErr w:type="spellStart"/>
      <w:r w:rsidRPr="001A59CF">
        <w:rPr>
          <w:bCs/>
          <w:iCs/>
          <w:kern w:val="1"/>
        </w:rPr>
        <w:t>Семидесятского</w:t>
      </w:r>
      <w:proofErr w:type="spellEnd"/>
      <w:r w:rsidRPr="001A59CF">
        <w:rPr>
          <w:bCs/>
          <w:iCs/>
          <w:kern w:val="1"/>
        </w:rPr>
        <w:t xml:space="preserve"> поселения расположен один населенный пункт - село </w:t>
      </w:r>
      <w:proofErr w:type="spellStart"/>
      <w:r w:rsidRPr="001A59CF">
        <w:rPr>
          <w:bCs/>
          <w:iCs/>
          <w:kern w:val="1"/>
        </w:rPr>
        <w:t>Семидесятное</w:t>
      </w:r>
      <w:proofErr w:type="spellEnd"/>
      <w:r w:rsidRPr="001A59CF">
        <w:rPr>
          <w:bCs/>
          <w:iCs/>
          <w:kern w:val="1"/>
        </w:rPr>
        <w:t xml:space="preserve"> - административный центр поселения. </w:t>
      </w:r>
    </w:p>
    <w:p w:rsidR="00DA4487" w:rsidRPr="001A59CF" w:rsidRDefault="00DA4487" w:rsidP="00DA4487">
      <w:pPr>
        <w:pStyle w:val="10"/>
        <w:numPr>
          <w:ilvl w:val="0"/>
          <w:numId w:val="2"/>
        </w:numPr>
        <w:tabs>
          <w:tab w:val="left" w:pos="700"/>
        </w:tabs>
        <w:jc w:val="both"/>
        <w:rPr>
          <w:bCs/>
          <w:color w:val="FF0000"/>
          <w:kern w:val="1"/>
        </w:rPr>
      </w:pPr>
      <w:r w:rsidRPr="001A59CF">
        <w:rPr>
          <w:bCs/>
          <w:kern w:val="1"/>
        </w:rPr>
        <w:t xml:space="preserve">Семидесятское сельское поселение находится в юго-западной части  Хохольского муниципального района, </w:t>
      </w:r>
      <w:proofErr w:type="gramStart"/>
      <w:r w:rsidRPr="001A59CF">
        <w:rPr>
          <w:bCs/>
          <w:kern w:val="1"/>
        </w:rPr>
        <w:t>расположенного</w:t>
      </w:r>
      <w:proofErr w:type="gramEnd"/>
      <w:r w:rsidRPr="001A59CF">
        <w:rPr>
          <w:bCs/>
          <w:kern w:val="1"/>
        </w:rPr>
        <w:t xml:space="preserve"> на северо-востоке Воронежской области.</w:t>
      </w:r>
      <w:r w:rsidRPr="001A59CF">
        <w:rPr>
          <w:bCs/>
          <w:color w:val="FF0000"/>
          <w:kern w:val="1"/>
        </w:rPr>
        <w:t xml:space="preserve"> </w:t>
      </w:r>
      <w:r w:rsidRPr="001A59CF">
        <w:rPr>
          <w:bCs/>
          <w:kern w:val="1"/>
        </w:rPr>
        <w:t xml:space="preserve">Территория </w:t>
      </w:r>
      <w:proofErr w:type="spellStart"/>
      <w:r w:rsidRPr="001A59CF">
        <w:rPr>
          <w:bCs/>
          <w:kern w:val="1"/>
        </w:rPr>
        <w:t>Семидесятского</w:t>
      </w:r>
      <w:proofErr w:type="spellEnd"/>
      <w:r w:rsidRPr="001A59CF">
        <w:rPr>
          <w:bCs/>
          <w:kern w:val="1"/>
        </w:rPr>
        <w:t xml:space="preserve"> сельского поселения граничит на севере со </w:t>
      </w:r>
      <w:proofErr w:type="spellStart"/>
      <w:r w:rsidRPr="001A59CF">
        <w:rPr>
          <w:bCs/>
          <w:kern w:val="1"/>
        </w:rPr>
        <w:t>Староникольским</w:t>
      </w:r>
      <w:proofErr w:type="spellEnd"/>
      <w:r w:rsidRPr="001A59CF">
        <w:rPr>
          <w:bCs/>
          <w:kern w:val="1"/>
        </w:rPr>
        <w:t xml:space="preserve"> сельским поселением, на востоке - с </w:t>
      </w:r>
      <w:proofErr w:type="spellStart"/>
      <w:r w:rsidRPr="001A59CF">
        <w:rPr>
          <w:bCs/>
          <w:kern w:val="1"/>
        </w:rPr>
        <w:t>Кочетовским</w:t>
      </w:r>
      <w:proofErr w:type="spellEnd"/>
      <w:r w:rsidRPr="001A59CF">
        <w:rPr>
          <w:bCs/>
          <w:kern w:val="1"/>
        </w:rPr>
        <w:t xml:space="preserve"> сельским поселением Хохольского муниципального района, на юге - с </w:t>
      </w:r>
      <w:proofErr w:type="spellStart"/>
      <w:r w:rsidRPr="001A59CF">
        <w:rPr>
          <w:bCs/>
          <w:kern w:val="1"/>
        </w:rPr>
        <w:t>Репьевским</w:t>
      </w:r>
      <w:proofErr w:type="spellEnd"/>
      <w:r w:rsidRPr="001A59CF">
        <w:rPr>
          <w:bCs/>
          <w:kern w:val="1"/>
        </w:rPr>
        <w:t xml:space="preserve">, на западе - с </w:t>
      </w:r>
      <w:proofErr w:type="spellStart"/>
      <w:r w:rsidRPr="001A59CF">
        <w:rPr>
          <w:bCs/>
          <w:kern w:val="1"/>
        </w:rPr>
        <w:t>Нижнедевицким</w:t>
      </w:r>
      <w:proofErr w:type="spellEnd"/>
      <w:r w:rsidRPr="001A59CF">
        <w:rPr>
          <w:bCs/>
          <w:kern w:val="1"/>
        </w:rPr>
        <w:t xml:space="preserve"> муниципальным районом.</w:t>
      </w:r>
    </w:p>
    <w:p w:rsidR="00DA4487" w:rsidRPr="001B6D64" w:rsidRDefault="00DA4487" w:rsidP="00DA4487">
      <w:pPr>
        <w:pStyle w:val="10"/>
        <w:numPr>
          <w:ilvl w:val="0"/>
          <w:numId w:val="2"/>
        </w:numPr>
        <w:jc w:val="both"/>
      </w:pPr>
      <w:r w:rsidRPr="001B6D64">
        <w:t xml:space="preserve">Численность постоянного населения </w:t>
      </w:r>
      <w:proofErr w:type="spellStart"/>
      <w:r w:rsidRPr="001B6D64">
        <w:t>Семидесятского</w:t>
      </w:r>
      <w:proofErr w:type="spellEnd"/>
      <w:r w:rsidRPr="001B6D64">
        <w:t xml:space="preserve"> сель</w:t>
      </w:r>
      <w:r>
        <w:t>ского поселения на 01.01.2018 года составляет 682</w:t>
      </w:r>
      <w:r w:rsidRPr="001B6D64">
        <w:t xml:space="preserve"> человек. </w:t>
      </w:r>
    </w:p>
    <w:p w:rsidR="00DA4487" w:rsidRDefault="00DA4487" w:rsidP="00DA4487">
      <w:pPr>
        <w:widowControl w:val="0"/>
        <w:spacing w:line="25" w:lineRule="atLeast"/>
        <w:ind w:left="480"/>
        <w:rPr>
          <w:i/>
          <w:color w:val="000000"/>
          <w:shd w:val="clear" w:color="auto" w:fill="FFFFFF"/>
        </w:rPr>
      </w:pPr>
      <w:r w:rsidRPr="003B6659">
        <w:rPr>
          <w:i/>
          <w:color w:val="000000"/>
          <w:shd w:val="clear" w:color="auto" w:fill="FFFFFF"/>
        </w:rPr>
        <w:t xml:space="preserve">В состав поселения входят территории </w:t>
      </w:r>
      <w:r>
        <w:rPr>
          <w:i/>
          <w:color w:val="000000"/>
          <w:shd w:val="clear" w:color="auto" w:fill="FFFFFF"/>
        </w:rPr>
        <w:t>1  населенный пункт</w:t>
      </w:r>
      <w:r w:rsidRPr="003B6659">
        <w:rPr>
          <w:i/>
          <w:color w:val="000000"/>
          <w:shd w:val="clear" w:color="auto" w:fill="FFFFFF"/>
        </w:rPr>
        <w:t>:</w:t>
      </w:r>
    </w:p>
    <w:p w:rsidR="00DA4487" w:rsidRDefault="00DA4487" w:rsidP="00DA4487">
      <w:pPr>
        <w:widowControl w:val="0"/>
        <w:spacing w:line="25" w:lineRule="atLeast"/>
        <w:ind w:left="480"/>
        <w:rPr>
          <w:i/>
          <w:color w:val="000000"/>
          <w:shd w:val="clear" w:color="auto" w:fill="FFFFFF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4"/>
        <w:gridCol w:w="3119"/>
      </w:tblGrid>
      <w:tr w:rsidR="00DA4487" w:rsidRPr="002122CC" w:rsidTr="00EF08A5">
        <w:tc>
          <w:tcPr>
            <w:tcW w:w="904" w:type="dxa"/>
          </w:tcPr>
          <w:p w:rsidR="00DA4487" w:rsidRPr="002122CC" w:rsidRDefault="00DA4487" w:rsidP="00EF08A5">
            <w:pPr>
              <w:widowControl w:val="0"/>
              <w:spacing w:line="25" w:lineRule="atLeast"/>
              <w:rPr>
                <w:i/>
              </w:rPr>
            </w:pPr>
            <w:r w:rsidRPr="002122CC">
              <w:rPr>
                <w:i/>
              </w:rPr>
              <w:t>№</w:t>
            </w:r>
          </w:p>
          <w:p w:rsidR="00DA4487" w:rsidRPr="002122CC" w:rsidRDefault="00DA4487" w:rsidP="00EF08A5">
            <w:pPr>
              <w:widowControl w:val="0"/>
              <w:spacing w:line="25" w:lineRule="atLeast"/>
              <w:rPr>
                <w:i/>
              </w:rPr>
            </w:pPr>
            <w:proofErr w:type="spellStart"/>
            <w:proofErr w:type="gramStart"/>
            <w:r w:rsidRPr="002122CC">
              <w:rPr>
                <w:i/>
              </w:rPr>
              <w:t>п</w:t>
            </w:r>
            <w:proofErr w:type="spellEnd"/>
            <w:proofErr w:type="gramEnd"/>
            <w:r w:rsidRPr="002122CC">
              <w:rPr>
                <w:i/>
              </w:rPr>
              <w:t>/</w:t>
            </w:r>
            <w:proofErr w:type="spellStart"/>
            <w:r w:rsidRPr="002122CC">
              <w:rPr>
                <w:i/>
              </w:rPr>
              <w:t>п</w:t>
            </w:r>
            <w:proofErr w:type="spellEnd"/>
          </w:p>
        </w:tc>
        <w:tc>
          <w:tcPr>
            <w:tcW w:w="3119" w:type="dxa"/>
          </w:tcPr>
          <w:p w:rsidR="00DA4487" w:rsidRPr="002122CC" w:rsidRDefault="00DA4487" w:rsidP="00EF08A5">
            <w:pPr>
              <w:widowControl w:val="0"/>
              <w:spacing w:line="25" w:lineRule="atLeast"/>
              <w:rPr>
                <w:i/>
              </w:rPr>
            </w:pPr>
            <w:r w:rsidRPr="002122CC">
              <w:rPr>
                <w:i/>
              </w:rPr>
              <w:t>Наименование</w:t>
            </w:r>
          </w:p>
          <w:p w:rsidR="00DA4487" w:rsidRPr="002122CC" w:rsidRDefault="00DA4487" w:rsidP="00EF08A5">
            <w:pPr>
              <w:widowControl w:val="0"/>
              <w:spacing w:line="25" w:lineRule="atLeast"/>
              <w:rPr>
                <w:i/>
              </w:rPr>
            </w:pPr>
            <w:r w:rsidRPr="002122CC">
              <w:rPr>
                <w:i/>
              </w:rPr>
              <w:t>населенного</w:t>
            </w:r>
          </w:p>
          <w:p w:rsidR="00DA4487" w:rsidRPr="002122CC" w:rsidRDefault="00DA4487" w:rsidP="00EF08A5">
            <w:pPr>
              <w:widowControl w:val="0"/>
              <w:spacing w:line="25" w:lineRule="atLeast"/>
              <w:rPr>
                <w:i/>
              </w:rPr>
            </w:pPr>
            <w:r w:rsidRPr="002122CC">
              <w:rPr>
                <w:i/>
              </w:rPr>
              <w:t>пункта</w:t>
            </w:r>
          </w:p>
        </w:tc>
      </w:tr>
      <w:tr w:rsidR="00DA4487" w:rsidRPr="002122CC" w:rsidTr="00EF08A5">
        <w:tc>
          <w:tcPr>
            <w:tcW w:w="904" w:type="dxa"/>
          </w:tcPr>
          <w:p w:rsidR="00DA4487" w:rsidRPr="002122CC" w:rsidRDefault="00DA4487" w:rsidP="00EF08A5">
            <w:pPr>
              <w:widowControl w:val="0"/>
              <w:spacing w:line="25" w:lineRule="atLeast"/>
              <w:rPr>
                <w:i/>
              </w:rPr>
            </w:pPr>
            <w:r w:rsidRPr="002122CC">
              <w:rPr>
                <w:i/>
              </w:rPr>
              <w:t>1.</w:t>
            </w:r>
          </w:p>
        </w:tc>
        <w:tc>
          <w:tcPr>
            <w:tcW w:w="3119" w:type="dxa"/>
          </w:tcPr>
          <w:p w:rsidR="00DA4487" w:rsidRPr="002122CC" w:rsidRDefault="00DA4487" w:rsidP="00EF08A5">
            <w:pPr>
              <w:widowControl w:val="0"/>
              <w:spacing w:line="25" w:lineRule="atLeast"/>
              <w:rPr>
                <w:i/>
              </w:rPr>
            </w:pPr>
            <w:r w:rsidRPr="002122CC">
              <w:rPr>
                <w:i/>
              </w:rPr>
              <w:t xml:space="preserve">с. </w:t>
            </w:r>
            <w:proofErr w:type="spellStart"/>
            <w:r>
              <w:rPr>
                <w:i/>
              </w:rPr>
              <w:t>Семидесятное</w:t>
            </w:r>
            <w:proofErr w:type="spellEnd"/>
          </w:p>
        </w:tc>
      </w:tr>
      <w:tr w:rsidR="00DA4487" w:rsidRPr="002122CC" w:rsidTr="00EF08A5">
        <w:tc>
          <w:tcPr>
            <w:tcW w:w="904" w:type="dxa"/>
          </w:tcPr>
          <w:p w:rsidR="00DA4487" w:rsidRPr="002122CC" w:rsidRDefault="00DA4487" w:rsidP="00EF08A5">
            <w:pPr>
              <w:widowControl w:val="0"/>
              <w:spacing w:line="25" w:lineRule="atLeast"/>
              <w:rPr>
                <w:i/>
              </w:rPr>
            </w:pPr>
            <w:r w:rsidRPr="002122CC">
              <w:rPr>
                <w:i/>
              </w:rPr>
              <w:t>2.</w:t>
            </w:r>
          </w:p>
        </w:tc>
        <w:tc>
          <w:tcPr>
            <w:tcW w:w="3119" w:type="dxa"/>
          </w:tcPr>
          <w:p w:rsidR="00DA4487" w:rsidRPr="002122CC" w:rsidRDefault="00DA4487" w:rsidP="00EF08A5">
            <w:pPr>
              <w:widowControl w:val="0"/>
              <w:spacing w:line="25" w:lineRule="atLeast"/>
              <w:rPr>
                <w:i/>
              </w:rPr>
            </w:pPr>
            <w:r w:rsidRPr="002122CC">
              <w:rPr>
                <w:i/>
              </w:rPr>
              <w:t>……..</w:t>
            </w:r>
          </w:p>
        </w:tc>
      </w:tr>
    </w:tbl>
    <w:p w:rsidR="00DA4487" w:rsidRPr="003B6659" w:rsidRDefault="00DA4487" w:rsidP="00DA4487">
      <w:pPr>
        <w:widowControl w:val="0"/>
        <w:tabs>
          <w:tab w:val="left" w:pos="246"/>
        </w:tabs>
        <w:spacing w:line="25" w:lineRule="atLeast"/>
        <w:jc w:val="both"/>
        <w:rPr>
          <w:i/>
        </w:rPr>
      </w:pPr>
    </w:p>
    <w:p w:rsidR="00DA4487" w:rsidRDefault="00DA4487" w:rsidP="00DA4487">
      <w:pPr>
        <w:widowControl w:val="0"/>
        <w:spacing w:line="25" w:lineRule="atLeast"/>
        <w:ind w:left="20" w:right="20"/>
        <w:rPr>
          <w:i/>
          <w:color w:val="000000"/>
          <w:shd w:val="clear" w:color="auto" w:fill="FFFFFF"/>
        </w:rPr>
      </w:pPr>
      <w:r w:rsidRPr="003B6659">
        <w:rPr>
          <w:i/>
          <w:color w:val="000000"/>
          <w:shd w:val="clear" w:color="auto" w:fill="FFFFFF"/>
        </w:rPr>
        <w:t xml:space="preserve">Современная планировочная ситуация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r w:rsidRPr="003B6659">
        <w:rPr>
          <w:i/>
          <w:color w:val="000000"/>
          <w:shd w:val="clear" w:color="auto" w:fill="FFFFFF"/>
        </w:rPr>
        <w:t xml:space="preserve"> сельского поселения сформировалась на основе</w:t>
      </w:r>
      <w:r>
        <w:rPr>
          <w:i/>
          <w:color w:val="000000"/>
          <w:shd w:val="clear" w:color="auto" w:fill="FFFFFF"/>
        </w:rPr>
        <w:t xml:space="preserve"> </w:t>
      </w:r>
      <w:r w:rsidRPr="003B6659">
        <w:rPr>
          <w:i/>
          <w:color w:val="000000"/>
          <w:shd w:val="clear" w:color="auto" w:fill="FFFFFF"/>
        </w:rPr>
        <w:t xml:space="preserve">ряда факторов: </w:t>
      </w:r>
    </w:p>
    <w:p w:rsidR="00DA4487" w:rsidRPr="003B6659" w:rsidRDefault="00DA4487" w:rsidP="00DA4487">
      <w:pPr>
        <w:widowControl w:val="0"/>
        <w:spacing w:line="25" w:lineRule="atLeast"/>
        <w:ind w:left="20" w:right="20" w:firstLine="700"/>
        <w:rPr>
          <w:i/>
        </w:rPr>
      </w:pPr>
      <w:r>
        <w:rPr>
          <w:i/>
          <w:color w:val="000000"/>
          <w:shd w:val="clear" w:color="auto" w:fill="FFFFFF"/>
        </w:rPr>
        <w:t>-</w:t>
      </w:r>
      <w:r w:rsidRPr="003B6659">
        <w:rPr>
          <w:i/>
          <w:color w:val="000000"/>
          <w:shd w:val="clear" w:color="auto" w:fill="FFFFFF"/>
        </w:rPr>
        <w:t>геог</w:t>
      </w:r>
      <w:r>
        <w:rPr>
          <w:i/>
          <w:color w:val="000000"/>
          <w:shd w:val="clear" w:color="auto" w:fill="FFFFFF"/>
        </w:rPr>
        <w:t>рафического положения поселения;</w:t>
      </w: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-природных условий и ресурсов;</w:t>
      </w: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-</w:t>
      </w:r>
      <w:r w:rsidRPr="003B6659">
        <w:rPr>
          <w:i/>
          <w:color w:val="000000"/>
          <w:shd w:val="clear" w:color="auto" w:fill="FFFFFF"/>
        </w:rPr>
        <w:t>хозяйственной деятельности</w:t>
      </w:r>
      <w:r>
        <w:rPr>
          <w:i/>
          <w:color w:val="000000"/>
          <w:shd w:val="clear" w:color="auto" w:fill="FFFFFF"/>
        </w:rPr>
        <w:t>;</w:t>
      </w: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-</w:t>
      </w:r>
      <w:r w:rsidRPr="003B6659">
        <w:rPr>
          <w:i/>
          <w:color w:val="000000"/>
          <w:shd w:val="clear" w:color="auto" w:fill="FFFFFF"/>
        </w:rPr>
        <w:t>исторически сложившейся системы расселения.</w:t>
      </w: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  <w:r w:rsidRPr="000A79B1">
        <w:rPr>
          <w:b/>
          <w:i/>
          <w:color w:val="000000"/>
          <w:shd w:val="clear" w:color="auto" w:fill="FFFFFF"/>
        </w:rPr>
        <w:t>Карта Хохольского муниципального района</w:t>
      </w: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Pr="000A79B1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353050" cy="5781675"/>
            <wp:effectExtent l="19050" t="0" r="0" b="0"/>
            <wp:docPr id="1" name="Рисунок 1" descr="C:\Users\User\Desktop\Комплексная программа Развитие транспортной инфраструктуры поселений Хохольского муниципального района\карта Хохоль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омплексная программа Развитие транспортной инфраструктуры поселений Хохольского муниципального района\карта Хохоль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numPr>
          <w:ilvl w:val="1"/>
          <w:numId w:val="3"/>
        </w:numPr>
        <w:shd w:val="clear" w:color="auto" w:fill="FFFFFF"/>
        <w:tabs>
          <w:tab w:val="left" w:pos="284"/>
        </w:tabs>
        <w:autoSpaceDE w:val="0"/>
        <w:autoSpaceDN w:val="0"/>
        <w:spacing w:line="100" w:lineRule="atLeast"/>
        <w:jc w:val="center"/>
        <w:rPr>
          <w:b/>
          <w:bCs/>
          <w:i/>
        </w:rPr>
      </w:pPr>
      <w:r w:rsidRPr="00547F3C">
        <w:rPr>
          <w:b/>
          <w:bCs/>
          <w:i/>
        </w:rPr>
        <w:t xml:space="preserve">Социально-экономическая характеристика </w:t>
      </w:r>
      <w:proofErr w:type="spellStart"/>
      <w:r>
        <w:rPr>
          <w:b/>
          <w:bCs/>
          <w:i/>
        </w:rPr>
        <w:t>Семидесятского</w:t>
      </w:r>
      <w:proofErr w:type="spellEnd"/>
      <w:r>
        <w:rPr>
          <w:b/>
          <w:bCs/>
          <w:i/>
        </w:rPr>
        <w:t xml:space="preserve"> </w:t>
      </w:r>
      <w:r w:rsidRPr="00547F3C">
        <w:rPr>
          <w:b/>
          <w:bCs/>
          <w:i/>
        </w:rPr>
        <w:t xml:space="preserve">сельского поселения </w:t>
      </w:r>
      <w:r>
        <w:rPr>
          <w:b/>
          <w:bCs/>
          <w:i/>
        </w:rPr>
        <w:t>Хохольского</w:t>
      </w:r>
      <w:r w:rsidRPr="00547F3C">
        <w:rPr>
          <w:b/>
          <w:bCs/>
          <w:i/>
        </w:rPr>
        <w:t xml:space="preserve"> района Воронежской области</w:t>
      </w: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ind w:left="75"/>
        <w:rPr>
          <w:b/>
          <w:bCs/>
          <w:i/>
        </w:rPr>
      </w:pP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  <w:r w:rsidRPr="00547F3C">
        <w:rPr>
          <w:bCs/>
          <w:i/>
        </w:rPr>
        <w:tab/>
      </w:r>
      <w:r w:rsidRPr="00547F3C">
        <w:rPr>
          <w:bCs/>
          <w:i/>
        </w:rPr>
        <w:tab/>
        <w:t xml:space="preserve">Одним из показателей экономического развития </w:t>
      </w:r>
      <w:proofErr w:type="spellStart"/>
      <w:r>
        <w:rPr>
          <w:bCs/>
          <w:i/>
        </w:rPr>
        <w:t>Семидесятского</w:t>
      </w:r>
      <w:proofErr w:type="spellEnd"/>
      <w:r>
        <w:rPr>
          <w:bCs/>
          <w:i/>
        </w:rPr>
        <w:t xml:space="preserve"> </w:t>
      </w:r>
      <w:r w:rsidRPr="00547F3C">
        <w:rPr>
          <w:bCs/>
          <w:i/>
        </w:rPr>
        <w:t>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  <w:r w:rsidRPr="00547F3C">
        <w:rPr>
          <w:bCs/>
          <w:i/>
        </w:rPr>
        <w:tab/>
        <w:t xml:space="preserve">Численность населения </w:t>
      </w:r>
      <w:proofErr w:type="spellStart"/>
      <w:r>
        <w:rPr>
          <w:bCs/>
          <w:i/>
        </w:rPr>
        <w:t>Семидесятского</w:t>
      </w:r>
      <w:proofErr w:type="spellEnd"/>
      <w:r w:rsidRPr="00547F3C">
        <w:rPr>
          <w:bCs/>
          <w:i/>
        </w:rPr>
        <w:t xml:space="preserve"> сельского посе</w:t>
      </w:r>
      <w:r>
        <w:rPr>
          <w:bCs/>
          <w:i/>
        </w:rPr>
        <w:t>ления по состоянию на 01.01.2018</w:t>
      </w:r>
      <w:r w:rsidRPr="00547F3C">
        <w:rPr>
          <w:bCs/>
          <w:i/>
        </w:rPr>
        <w:t xml:space="preserve"> года составила </w:t>
      </w:r>
      <w:r>
        <w:rPr>
          <w:bCs/>
          <w:i/>
        </w:rPr>
        <w:t>682</w:t>
      </w:r>
      <w:r w:rsidRPr="00547F3C">
        <w:rPr>
          <w:bCs/>
          <w:i/>
        </w:rPr>
        <w:t xml:space="preserve"> человек. Численность населения в разрезе населенных пунктов представлена в таблице.</w:t>
      </w: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i/>
        </w:rPr>
      </w:pPr>
      <w:r>
        <w:rPr>
          <w:bCs/>
          <w:i/>
        </w:rPr>
        <w:t xml:space="preserve">Численность населения </w:t>
      </w:r>
      <w:proofErr w:type="spellStart"/>
      <w:r>
        <w:rPr>
          <w:bCs/>
          <w:i/>
        </w:rPr>
        <w:t>Семидесятского</w:t>
      </w:r>
      <w:proofErr w:type="spellEnd"/>
      <w:r w:rsidRPr="00547F3C">
        <w:rPr>
          <w:bCs/>
          <w:i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119"/>
        <w:gridCol w:w="3685"/>
      </w:tblGrid>
      <w:tr w:rsidR="00DA4487" w:rsidRPr="002122CC" w:rsidTr="00EF08A5">
        <w:tc>
          <w:tcPr>
            <w:tcW w:w="1242" w:type="dxa"/>
          </w:tcPr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i/>
              </w:rPr>
            </w:pPr>
            <w:r w:rsidRPr="002122CC">
              <w:rPr>
                <w:b/>
                <w:bCs/>
                <w:i/>
              </w:rPr>
              <w:t>№</w:t>
            </w:r>
          </w:p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i/>
              </w:rPr>
            </w:pPr>
            <w:proofErr w:type="spellStart"/>
            <w:proofErr w:type="gramStart"/>
            <w:r w:rsidRPr="002122CC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2122CC">
              <w:rPr>
                <w:b/>
                <w:bCs/>
                <w:i/>
              </w:rPr>
              <w:t>/</w:t>
            </w:r>
            <w:proofErr w:type="spellStart"/>
            <w:r w:rsidRPr="002122CC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119" w:type="dxa"/>
          </w:tcPr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i/>
              </w:rPr>
            </w:pPr>
            <w:r w:rsidRPr="002122CC">
              <w:rPr>
                <w:b/>
                <w:bCs/>
                <w:i/>
              </w:rPr>
              <w:t>Наименование</w:t>
            </w:r>
          </w:p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i/>
              </w:rPr>
            </w:pPr>
            <w:r w:rsidRPr="002122CC">
              <w:rPr>
                <w:b/>
                <w:bCs/>
                <w:i/>
              </w:rPr>
              <w:t>населенного</w:t>
            </w:r>
          </w:p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i/>
              </w:rPr>
            </w:pPr>
            <w:r w:rsidRPr="002122CC">
              <w:rPr>
                <w:b/>
                <w:bCs/>
                <w:i/>
              </w:rPr>
              <w:t>пункта</w:t>
            </w:r>
          </w:p>
        </w:tc>
        <w:tc>
          <w:tcPr>
            <w:tcW w:w="3685" w:type="dxa"/>
          </w:tcPr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i/>
              </w:rPr>
            </w:pPr>
            <w:r w:rsidRPr="002122CC">
              <w:rPr>
                <w:b/>
                <w:bCs/>
                <w:i/>
              </w:rPr>
              <w:t>Население,</w:t>
            </w:r>
          </w:p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i/>
              </w:rPr>
            </w:pPr>
            <w:r w:rsidRPr="002122CC">
              <w:rPr>
                <w:b/>
                <w:bCs/>
                <w:i/>
              </w:rPr>
              <w:t>кол-во</w:t>
            </w:r>
          </w:p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i/>
              </w:rPr>
            </w:pPr>
            <w:r w:rsidRPr="002122CC">
              <w:rPr>
                <w:b/>
                <w:bCs/>
                <w:i/>
              </w:rPr>
              <w:t>человек</w:t>
            </w:r>
          </w:p>
        </w:tc>
      </w:tr>
      <w:tr w:rsidR="00DA4487" w:rsidRPr="002122CC" w:rsidTr="00EF08A5">
        <w:tc>
          <w:tcPr>
            <w:tcW w:w="1242" w:type="dxa"/>
          </w:tcPr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i/>
              </w:rPr>
            </w:pPr>
            <w:r w:rsidRPr="002122CC">
              <w:rPr>
                <w:bCs/>
                <w:i/>
              </w:rPr>
              <w:t>1</w:t>
            </w:r>
          </w:p>
        </w:tc>
        <w:tc>
          <w:tcPr>
            <w:tcW w:w="3119" w:type="dxa"/>
          </w:tcPr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i/>
              </w:rPr>
            </w:pPr>
            <w:r w:rsidRPr="002122CC">
              <w:rPr>
                <w:bCs/>
                <w:i/>
              </w:rPr>
              <w:t xml:space="preserve">с. </w:t>
            </w:r>
            <w:proofErr w:type="spellStart"/>
            <w:r>
              <w:rPr>
                <w:bCs/>
                <w:i/>
              </w:rPr>
              <w:t>Семидесятное</w:t>
            </w:r>
            <w:proofErr w:type="spellEnd"/>
            <w:r w:rsidRPr="002122CC">
              <w:rPr>
                <w:bCs/>
                <w:i/>
              </w:rPr>
              <w:t xml:space="preserve"> </w:t>
            </w:r>
          </w:p>
        </w:tc>
        <w:tc>
          <w:tcPr>
            <w:tcW w:w="3685" w:type="dxa"/>
          </w:tcPr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682</w:t>
            </w:r>
          </w:p>
        </w:tc>
      </w:tr>
      <w:tr w:rsidR="00DA4487" w:rsidRPr="002122CC" w:rsidTr="00EF08A5">
        <w:tc>
          <w:tcPr>
            <w:tcW w:w="1242" w:type="dxa"/>
          </w:tcPr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i/>
              </w:rPr>
            </w:pPr>
            <w:r w:rsidRPr="002122CC">
              <w:rPr>
                <w:b/>
                <w:bCs/>
                <w:i/>
              </w:rPr>
              <w:t>Всего</w:t>
            </w:r>
          </w:p>
        </w:tc>
        <w:tc>
          <w:tcPr>
            <w:tcW w:w="3119" w:type="dxa"/>
          </w:tcPr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i/>
              </w:rPr>
            </w:pPr>
          </w:p>
        </w:tc>
        <w:tc>
          <w:tcPr>
            <w:tcW w:w="3685" w:type="dxa"/>
          </w:tcPr>
          <w:p w:rsidR="00DA4487" w:rsidRPr="002122CC" w:rsidRDefault="00DA4487" w:rsidP="00EF08A5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i/>
              </w:rPr>
            </w:pPr>
          </w:p>
        </w:tc>
      </w:tr>
    </w:tbl>
    <w:p w:rsidR="00DA4487" w:rsidRDefault="00DA4487" w:rsidP="00DA4487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i/>
          <w:sz w:val="28"/>
          <w:szCs w:val="28"/>
        </w:rPr>
      </w:pPr>
    </w:p>
    <w:p w:rsidR="00DA4487" w:rsidRDefault="00DA4487" w:rsidP="00DA4487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i/>
        </w:rPr>
      </w:pP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i/>
        </w:rPr>
      </w:pPr>
      <w:r w:rsidRPr="00547F3C">
        <w:rPr>
          <w:b/>
          <w:bCs/>
          <w:i/>
        </w:rPr>
        <w:t>2.3.</w:t>
      </w:r>
      <w:r w:rsidRPr="00547F3C">
        <w:rPr>
          <w:b/>
        </w:rPr>
        <w:t xml:space="preserve"> </w:t>
      </w:r>
      <w:r w:rsidRPr="00547F3C">
        <w:rPr>
          <w:b/>
          <w:bCs/>
          <w:i/>
        </w:rPr>
        <w:tab/>
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</w:r>
      <w:proofErr w:type="spellStart"/>
      <w:r>
        <w:rPr>
          <w:b/>
          <w:bCs/>
          <w:i/>
        </w:rPr>
        <w:t>Семидесятского</w:t>
      </w:r>
      <w:proofErr w:type="spellEnd"/>
      <w:r w:rsidRPr="00547F3C">
        <w:rPr>
          <w:b/>
          <w:bCs/>
          <w:i/>
        </w:rPr>
        <w:t xml:space="preserve"> сельского поселения.</w:t>
      </w: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i/>
        </w:rPr>
      </w:pP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  <w:r w:rsidRPr="00547F3C">
        <w:rPr>
          <w:bCs/>
          <w:i/>
        </w:rPr>
        <w:tab/>
        <w:t xml:space="preserve">Развитие транспортной системы </w:t>
      </w:r>
      <w:proofErr w:type="spellStart"/>
      <w:r>
        <w:rPr>
          <w:bCs/>
          <w:i/>
        </w:rPr>
        <w:t>Семидесятского</w:t>
      </w:r>
      <w:proofErr w:type="spellEnd"/>
      <w:r w:rsidRPr="00547F3C">
        <w:rPr>
          <w:bCs/>
          <w:i/>
        </w:rPr>
        <w:t xml:space="preserve"> сельского поселения является необходимым условием улучшения качества жизни жителей в поселении.</w:t>
      </w: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  <w:r w:rsidRPr="00547F3C">
        <w:rPr>
          <w:bCs/>
          <w:i/>
        </w:rPr>
        <w:tab/>
        <w:t xml:space="preserve">Транспортная инфраструктура </w:t>
      </w:r>
      <w:proofErr w:type="spellStart"/>
      <w:r>
        <w:rPr>
          <w:bCs/>
          <w:i/>
        </w:rPr>
        <w:t>Семидесятского</w:t>
      </w:r>
      <w:proofErr w:type="spellEnd"/>
      <w:r>
        <w:rPr>
          <w:bCs/>
          <w:i/>
        </w:rPr>
        <w:t xml:space="preserve"> </w:t>
      </w:r>
      <w:r w:rsidRPr="00547F3C">
        <w:rPr>
          <w:bCs/>
          <w:i/>
        </w:rPr>
        <w:t xml:space="preserve">сельского поселения является составляющей инфраструктуры </w:t>
      </w:r>
      <w:r>
        <w:rPr>
          <w:bCs/>
          <w:i/>
        </w:rPr>
        <w:t xml:space="preserve">Хохольского </w:t>
      </w:r>
      <w:r w:rsidRPr="00547F3C">
        <w:rPr>
          <w:bCs/>
          <w:i/>
        </w:rPr>
        <w:t xml:space="preserve"> района </w:t>
      </w:r>
      <w:r w:rsidRPr="00547F3C">
        <w:rPr>
          <w:bCs/>
          <w:i/>
        </w:rPr>
        <w:tab/>
        <w:t xml:space="preserve">Воронежской  области, что </w:t>
      </w:r>
      <w:proofErr w:type="gramStart"/>
      <w:r w:rsidRPr="00547F3C">
        <w:rPr>
          <w:bCs/>
          <w:i/>
        </w:rPr>
        <w:t>обеспечивает конституционные гарантии граждан на свободу передвижения и делает</w:t>
      </w:r>
      <w:proofErr w:type="gramEnd"/>
      <w:r w:rsidRPr="00547F3C">
        <w:rPr>
          <w:bCs/>
          <w:i/>
        </w:rPr>
        <w:t xml:space="preserve"> возможным свободное перемещение товаров и услуг.</w:t>
      </w: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  <w:r w:rsidRPr="00547F3C">
        <w:rPr>
          <w:bCs/>
          <w:i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  <w:r>
        <w:rPr>
          <w:bCs/>
          <w:i/>
        </w:rPr>
        <w:tab/>
      </w:r>
      <w:r w:rsidRPr="00547F3C">
        <w:rPr>
          <w:bCs/>
          <w:i/>
        </w:rP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  <w:r>
        <w:rPr>
          <w:bCs/>
          <w:i/>
        </w:rPr>
        <w:tab/>
      </w:r>
      <w:r w:rsidRPr="00547F3C">
        <w:rPr>
          <w:bCs/>
          <w:i/>
        </w:rPr>
        <w:t xml:space="preserve">Внешние транспортно-экономические связи  </w:t>
      </w:r>
      <w:proofErr w:type="spellStart"/>
      <w:r>
        <w:rPr>
          <w:bCs/>
          <w:i/>
        </w:rPr>
        <w:t>Семидесятского</w:t>
      </w:r>
      <w:proofErr w:type="spellEnd"/>
      <w:r>
        <w:rPr>
          <w:bCs/>
          <w:i/>
        </w:rPr>
        <w:t xml:space="preserve"> </w:t>
      </w:r>
      <w:r w:rsidRPr="00547F3C">
        <w:rPr>
          <w:bCs/>
          <w:i/>
        </w:rPr>
        <w:t xml:space="preserve">сельского поселения с другими </w:t>
      </w:r>
      <w:r>
        <w:rPr>
          <w:bCs/>
          <w:i/>
        </w:rPr>
        <w:t>населенными пунктами</w:t>
      </w:r>
      <w:r w:rsidRPr="00547F3C">
        <w:rPr>
          <w:bCs/>
          <w:i/>
        </w:rPr>
        <w:t xml:space="preserve"> осуществляются одним видом транспорта: автомобильным.</w:t>
      </w: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  <w:r>
        <w:rPr>
          <w:b/>
          <w:bCs/>
          <w:i/>
        </w:rPr>
        <w:tab/>
      </w:r>
      <w:r w:rsidRPr="00547F3C">
        <w:rPr>
          <w:b/>
          <w:bCs/>
          <w:i/>
        </w:rPr>
        <w:t>Железнодорожный транспорт</w:t>
      </w:r>
      <w:r w:rsidRPr="00547F3C">
        <w:rPr>
          <w:bCs/>
          <w:i/>
        </w:rPr>
        <w:t xml:space="preserve"> </w:t>
      </w:r>
      <w:r>
        <w:rPr>
          <w:bCs/>
          <w:i/>
        </w:rPr>
        <w:t>–</w:t>
      </w:r>
      <w:r w:rsidRPr="00F051F6">
        <w:rPr>
          <w:bCs/>
          <w:i/>
        </w:rPr>
        <w:t xml:space="preserve"> </w:t>
      </w:r>
      <w:r w:rsidRPr="00547F3C">
        <w:rPr>
          <w:bCs/>
          <w:i/>
        </w:rPr>
        <w:t xml:space="preserve">на территории </w:t>
      </w:r>
      <w:proofErr w:type="spellStart"/>
      <w:r>
        <w:rPr>
          <w:bCs/>
          <w:i/>
        </w:rPr>
        <w:t>Семидесятского</w:t>
      </w:r>
      <w:proofErr w:type="spellEnd"/>
      <w:r>
        <w:rPr>
          <w:bCs/>
          <w:i/>
        </w:rPr>
        <w:t xml:space="preserve"> </w:t>
      </w:r>
      <w:r w:rsidRPr="00547F3C">
        <w:rPr>
          <w:bCs/>
          <w:i/>
        </w:rPr>
        <w:t xml:space="preserve">сельского поселения </w:t>
      </w:r>
      <w:r>
        <w:rPr>
          <w:bCs/>
          <w:i/>
        </w:rPr>
        <w:t xml:space="preserve">железнодорожный </w:t>
      </w:r>
      <w:r w:rsidRPr="00547F3C">
        <w:rPr>
          <w:bCs/>
          <w:i/>
        </w:rPr>
        <w:t xml:space="preserve"> транспорт не используется, никаких мероприятий по обеспечению </w:t>
      </w:r>
      <w:r>
        <w:rPr>
          <w:bCs/>
          <w:i/>
        </w:rPr>
        <w:t xml:space="preserve">железнодорожным </w:t>
      </w:r>
      <w:r w:rsidRPr="00547F3C">
        <w:rPr>
          <w:bCs/>
          <w:i/>
        </w:rPr>
        <w:t>транспортом не планируется.</w:t>
      </w:r>
    </w:p>
    <w:p w:rsidR="00DA4487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  <w:r>
        <w:rPr>
          <w:b/>
          <w:bCs/>
          <w:i/>
        </w:rPr>
        <w:tab/>
      </w:r>
      <w:r w:rsidRPr="00547F3C">
        <w:rPr>
          <w:b/>
          <w:bCs/>
          <w:i/>
        </w:rPr>
        <w:t>Водный транспорт</w:t>
      </w:r>
      <w:r w:rsidRPr="00547F3C">
        <w:rPr>
          <w:bCs/>
          <w:i/>
        </w:rPr>
        <w:t xml:space="preserve"> - на территории</w:t>
      </w:r>
      <w:r w:rsidRPr="00F051F6">
        <w:rPr>
          <w:bCs/>
          <w:i/>
        </w:rPr>
        <w:t xml:space="preserve"> </w:t>
      </w:r>
      <w:proofErr w:type="spellStart"/>
      <w:r>
        <w:rPr>
          <w:bCs/>
          <w:i/>
        </w:rPr>
        <w:t>Семидесятского</w:t>
      </w:r>
      <w:proofErr w:type="spellEnd"/>
      <w:r w:rsidRPr="00547F3C">
        <w:rPr>
          <w:bCs/>
          <w:i/>
        </w:rPr>
        <w:t xml:space="preserve">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DA4487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  <w:r>
        <w:rPr>
          <w:b/>
          <w:bCs/>
          <w:i/>
        </w:rPr>
        <w:tab/>
      </w:r>
      <w:r w:rsidRPr="00547F3C">
        <w:rPr>
          <w:b/>
          <w:bCs/>
          <w:i/>
        </w:rPr>
        <w:t>Воздушные перевозки</w:t>
      </w:r>
      <w:r w:rsidRPr="00547F3C">
        <w:rPr>
          <w:bCs/>
          <w:i/>
        </w:rPr>
        <w:t xml:space="preserve"> не осуществляются.</w:t>
      </w:r>
    </w:p>
    <w:p w:rsidR="00DA4487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</w:p>
    <w:p w:rsidR="00DA4487" w:rsidRPr="001B4E37" w:rsidRDefault="00DA4487" w:rsidP="00DA4487">
      <w:pPr>
        <w:numPr>
          <w:ilvl w:val="1"/>
          <w:numId w:val="3"/>
        </w:numPr>
        <w:shd w:val="clear" w:color="auto" w:fill="FFFFFF"/>
        <w:tabs>
          <w:tab w:val="left" w:pos="284"/>
        </w:tabs>
        <w:autoSpaceDE w:val="0"/>
        <w:autoSpaceDN w:val="0"/>
        <w:spacing w:line="100" w:lineRule="atLeast"/>
        <w:jc w:val="center"/>
        <w:rPr>
          <w:b/>
          <w:bCs/>
          <w:i/>
        </w:rPr>
      </w:pPr>
      <w:r w:rsidRPr="001B4E37">
        <w:rPr>
          <w:b/>
          <w:bCs/>
          <w:i/>
        </w:rPr>
        <w:t>Характеристика сети дорог</w:t>
      </w:r>
      <w:r w:rsidRPr="00F051F6">
        <w:rPr>
          <w:bCs/>
          <w:i/>
        </w:rPr>
        <w:t xml:space="preserve"> </w:t>
      </w:r>
      <w:proofErr w:type="spellStart"/>
      <w:r w:rsidRPr="001B6D64">
        <w:rPr>
          <w:b/>
          <w:bCs/>
        </w:rPr>
        <w:t>Семидесятского</w:t>
      </w:r>
      <w:proofErr w:type="spellEnd"/>
      <w:r w:rsidRPr="001B4E37">
        <w:rPr>
          <w:b/>
          <w:bCs/>
          <w:i/>
        </w:rPr>
        <w:t xml:space="preserve"> поселения</w:t>
      </w:r>
    </w:p>
    <w:p w:rsidR="00DA4487" w:rsidRPr="00547F3C" w:rsidRDefault="00DA4487" w:rsidP="00DA4487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i/>
        </w:rPr>
      </w:pPr>
    </w:p>
    <w:p w:rsidR="00DA4487" w:rsidRDefault="00DA4487" w:rsidP="00DA4487">
      <w:pPr>
        <w:widowControl w:val="0"/>
        <w:spacing w:line="25" w:lineRule="atLeast"/>
        <w:ind w:left="20" w:right="20" w:firstLine="700"/>
        <w:jc w:val="both"/>
        <w:rPr>
          <w:i/>
          <w:color w:val="000000"/>
          <w:shd w:val="clear" w:color="auto" w:fill="FFFFFF"/>
        </w:rPr>
      </w:pPr>
      <w:r w:rsidRPr="00547F3C">
        <w:rPr>
          <w:i/>
          <w:color w:val="000000"/>
          <w:shd w:val="clear" w:color="auto" w:fill="FFFFFF"/>
        </w:rPr>
        <w:lastRenderedPageBreak/>
        <w:t xml:space="preserve">Автомобильные дороги являются важнейшей составной частью транспортной инфраструктуры </w:t>
      </w:r>
      <w:proofErr w:type="spellStart"/>
      <w:r>
        <w:rPr>
          <w:bCs/>
          <w:i/>
        </w:rPr>
        <w:t>Семидесятского</w:t>
      </w:r>
      <w:proofErr w:type="spellEnd"/>
      <w:r w:rsidRPr="00547F3C">
        <w:rPr>
          <w:i/>
          <w:color w:val="000000"/>
          <w:shd w:val="clear" w:color="auto" w:fill="FFFFFF"/>
        </w:rPr>
        <w:t xml:space="preserve">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DA4487" w:rsidRDefault="00DA4487" w:rsidP="00DA4487">
      <w:pPr>
        <w:widowControl w:val="0"/>
        <w:spacing w:line="25" w:lineRule="atLeast"/>
        <w:ind w:left="20" w:right="20" w:firstLine="700"/>
        <w:jc w:val="both"/>
        <w:rPr>
          <w:i/>
          <w:color w:val="000000"/>
          <w:shd w:val="clear" w:color="auto" w:fill="FFFFFF"/>
        </w:rPr>
      </w:pPr>
      <w:proofErr w:type="spellStart"/>
      <w:r>
        <w:rPr>
          <w:i/>
          <w:color w:val="000000"/>
          <w:shd w:val="clear" w:color="auto" w:fill="FFFFFF"/>
        </w:rPr>
        <w:t>Улично</w:t>
      </w:r>
      <w:proofErr w:type="spellEnd"/>
      <w:r>
        <w:rPr>
          <w:i/>
          <w:color w:val="000000"/>
          <w:shd w:val="clear" w:color="auto" w:fill="FFFFFF"/>
        </w:rPr>
        <w:t xml:space="preserve"> - дорожная сеть</w:t>
      </w:r>
      <w:r w:rsidRPr="00F051F6">
        <w:rPr>
          <w:bCs/>
          <w:i/>
        </w:rPr>
        <w:t xml:space="preserve"> </w:t>
      </w:r>
      <w:proofErr w:type="spellStart"/>
      <w:r>
        <w:rPr>
          <w:bCs/>
          <w:i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 поселения достаточно развита. Основными транспортными осями  </w:t>
      </w:r>
      <w:proofErr w:type="spellStart"/>
      <w:r>
        <w:rPr>
          <w:bCs/>
          <w:i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поселения являются магистральные улицы  поселения. К ним </w:t>
      </w:r>
      <w:proofErr w:type="spellStart"/>
      <w:r>
        <w:rPr>
          <w:i/>
          <w:color w:val="000000"/>
          <w:shd w:val="clear" w:color="auto" w:fill="FFFFFF"/>
        </w:rPr>
        <w:t>относятся</w:t>
      </w:r>
      <w:proofErr w:type="gramStart"/>
      <w:r>
        <w:rPr>
          <w:i/>
          <w:color w:val="000000"/>
          <w:shd w:val="clear" w:color="auto" w:fill="FFFFFF"/>
        </w:rPr>
        <w:t>:Б</w:t>
      </w:r>
      <w:proofErr w:type="gramEnd"/>
      <w:r>
        <w:rPr>
          <w:i/>
          <w:color w:val="000000"/>
          <w:shd w:val="clear" w:color="auto" w:fill="FFFFFF"/>
        </w:rPr>
        <w:t>абенко</w:t>
      </w:r>
      <w:proofErr w:type="spellEnd"/>
      <w:r>
        <w:rPr>
          <w:i/>
          <w:color w:val="000000"/>
          <w:shd w:val="clear" w:color="auto" w:fill="FFFFFF"/>
        </w:rPr>
        <w:t xml:space="preserve">, Кирова, Аси </w:t>
      </w:r>
      <w:proofErr w:type="spellStart"/>
      <w:r>
        <w:rPr>
          <w:i/>
          <w:color w:val="000000"/>
          <w:shd w:val="clear" w:color="auto" w:fill="FFFFFF"/>
        </w:rPr>
        <w:t>Тарковой</w:t>
      </w:r>
      <w:proofErr w:type="spellEnd"/>
      <w:r>
        <w:rPr>
          <w:i/>
          <w:color w:val="000000"/>
          <w:shd w:val="clear" w:color="auto" w:fill="FFFFFF"/>
        </w:rPr>
        <w:t>.</w:t>
      </w:r>
    </w:p>
    <w:p w:rsidR="00DA4487" w:rsidRDefault="00DA4487" w:rsidP="00DA4487">
      <w:pPr>
        <w:widowControl w:val="0"/>
        <w:spacing w:line="25" w:lineRule="atLeast"/>
        <w:ind w:left="20" w:right="20" w:firstLine="70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Кроме сети улиц поселения  существует система магистралей районного значения. Магистральные улицы районного значения предусматривают пропуск смешанных видов транспорта, включая общественный. В дополнение   к вышеперечисленным магистральным улицам существует сеть улиц и проездов местного значения, обеспечивающая связи жилых групп, домов, предприятий с  магистралями поселения и района.</w:t>
      </w:r>
    </w:p>
    <w:p w:rsidR="00DA4487" w:rsidRDefault="00DA4487" w:rsidP="00DA4487">
      <w:pPr>
        <w:widowControl w:val="0"/>
        <w:spacing w:line="25" w:lineRule="atLeast"/>
        <w:ind w:left="20" w:right="20" w:firstLine="700"/>
        <w:jc w:val="both"/>
        <w:rPr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20" w:right="20" w:firstLine="700"/>
        <w:jc w:val="center"/>
        <w:rPr>
          <w:b/>
          <w:i/>
          <w:color w:val="000000"/>
          <w:shd w:val="clear" w:color="auto" w:fill="FFFFFF"/>
        </w:rPr>
      </w:pPr>
      <w:r w:rsidRPr="00547F3C">
        <w:rPr>
          <w:b/>
          <w:i/>
          <w:color w:val="000000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811"/>
        <w:gridCol w:w="2410"/>
        <w:gridCol w:w="1984"/>
        <w:gridCol w:w="1853"/>
      </w:tblGrid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i/>
              </w:rPr>
            </w:pPr>
            <w:r w:rsidRPr="002E0D52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2E0D52">
              <w:rPr>
                <w:b/>
                <w:i/>
                <w:spacing w:val="-9"/>
              </w:rPr>
              <w:t>п</w:t>
            </w:r>
            <w:proofErr w:type="spellEnd"/>
            <w:proofErr w:type="gramEnd"/>
            <w:r w:rsidRPr="002E0D52">
              <w:rPr>
                <w:b/>
                <w:i/>
                <w:spacing w:val="-9"/>
              </w:rPr>
              <w:t>/</w:t>
            </w:r>
            <w:proofErr w:type="spellStart"/>
            <w:r w:rsidRPr="002E0D52">
              <w:rPr>
                <w:b/>
                <w:i/>
                <w:spacing w:val="-9"/>
              </w:rPr>
              <w:t>п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-40" w:right="-40"/>
              <w:jc w:val="center"/>
              <w:rPr>
                <w:b/>
                <w:i/>
                <w:spacing w:val="-6"/>
              </w:rPr>
            </w:pPr>
            <w:r w:rsidRPr="002E0D52">
              <w:rPr>
                <w:b/>
                <w:i/>
                <w:spacing w:val="-6"/>
              </w:rPr>
              <w:t xml:space="preserve">Идентификационный </w:t>
            </w:r>
          </w:p>
          <w:p w:rsidR="00DA4487" w:rsidRPr="002E0D52" w:rsidRDefault="00DA4487" w:rsidP="00EF08A5">
            <w:pPr>
              <w:shd w:val="clear" w:color="auto" w:fill="FFFFFF"/>
              <w:ind w:left="-40" w:right="-40"/>
              <w:jc w:val="center"/>
              <w:rPr>
                <w:b/>
                <w:i/>
              </w:rPr>
            </w:pPr>
            <w:r w:rsidRPr="002E0D52">
              <w:rPr>
                <w:b/>
                <w:i/>
              </w:rPr>
              <w:t>номер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jc w:val="center"/>
              <w:rPr>
                <w:b/>
                <w:i/>
              </w:rPr>
            </w:pPr>
            <w:r w:rsidRPr="002E0D52">
              <w:rPr>
                <w:b/>
                <w:i/>
              </w:rPr>
              <w:t>Наименование дорог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i/>
              </w:rPr>
            </w:pPr>
            <w:r w:rsidRPr="002E0D52">
              <w:rPr>
                <w:b/>
                <w:i/>
                <w:spacing w:val="-1"/>
              </w:rPr>
              <w:t xml:space="preserve">Протяженность </w:t>
            </w:r>
            <w:r w:rsidRPr="002E0D52">
              <w:rPr>
                <w:b/>
                <w:i/>
              </w:rPr>
              <w:t>(</w:t>
            </w:r>
            <w:proofErr w:type="gramStart"/>
            <w:r w:rsidRPr="002E0D52">
              <w:rPr>
                <w:b/>
                <w:i/>
              </w:rPr>
              <w:t>км</w:t>
            </w:r>
            <w:proofErr w:type="gramEnd"/>
            <w:r w:rsidRPr="002E0D52">
              <w:rPr>
                <w:b/>
                <w:i/>
              </w:rPr>
              <w:t>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jc w:val="center"/>
              <w:rPr>
                <w:b/>
                <w:i/>
                <w:spacing w:val="-3"/>
              </w:rPr>
            </w:pPr>
            <w:r w:rsidRPr="002E0D52">
              <w:rPr>
                <w:b/>
                <w:i/>
                <w:spacing w:val="-3"/>
              </w:rPr>
              <w:t>Тип покрытия</w:t>
            </w:r>
          </w:p>
          <w:p w:rsidR="00DA4487" w:rsidRPr="002E0D52" w:rsidRDefault="00DA4487" w:rsidP="00EF08A5">
            <w:pPr>
              <w:shd w:val="clear" w:color="auto" w:fill="FFFFFF"/>
              <w:jc w:val="center"/>
              <w:rPr>
                <w:b/>
                <w:i/>
              </w:rPr>
            </w:pPr>
            <w:r w:rsidRPr="002E0D52">
              <w:rPr>
                <w:b/>
                <w:i/>
                <w:spacing w:val="-3"/>
              </w:rPr>
              <w:t>(</w:t>
            </w:r>
            <w:proofErr w:type="spellStart"/>
            <w:r w:rsidRPr="002E0D52">
              <w:rPr>
                <w:b/>
                <w:i/>
                <w:spacing w:val="-3"/>
              </w:rPr>
              <w:t>ц</w:t>
            </w:r>
            <w:proofErr w:type="spellEnd"/>
            <w:r w:rsidRPr="002E0D52">
              <w:rPr>
                <w:b/>
                <w:i/>
                <w:spacing w:val="-3"/>
              </w:rPr>
              <w:t>/б, а/</w:t>
            </w:r>
            <w:proofErr w:type="spellStart"/>
            <w:r w:rsidRPr="002E0D52">
              <w:rPr>
                <w:b/>
                <w:i/>
                <w:spacing w:val="-3"/>
              </w:rPr>
              <w:t>б</w:t>
            </w:r>
            <w:proofErr w:type="gramStart"/>
            <w:r w:rsidRPr="002E0D52">
              <w:rPr>
                <w:b/>
                <w:i/>
                <w:spacing w:val="-3"/>
              </w:rPr>
              <w:t>,п</w:t>
            </w:r>
            <w:proofErr w:type="gramEnd"/>
            <w:r w:rsidRPr="002E0D52">
              <w:rPr>
                <w:b/>
                <w:i/>
                <w:spacing w:val="-3"/>
              </w:rPr>
              <w:t>ерех</w:t>
            </w:r>
            <w:proofErr w:type="spellEnd"/>
            <w:r w:rsidRPr="002E0D52">
              <w:rPr>
                <w:b/>
                <w:i/>
                <w:spacing w:val="-3"/>
              </w:rPr>
              <w:t>, грунт)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  <w:r w:rsidRPr="00547F3C">
              <w:rPr>
                <w:i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ул.9 Января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1,</w:t>
            </w:r>
            <w:r w:rsidR="00EF08A5">
              <w:rPr>
                <w:i/>
              </w:rPr>
              <w:t>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грунтовая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  <w:r w:rsidRPr="00547F3C">
              <w:rPr>
                <w:i/>
              </w:rPr>
              <w:t>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арижской Коммуны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грунтовая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олдатская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грунтовая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.А</w:t>
            </w:r>
            <w:proofErr w:type="gramEnd"/>
            <w:r>
              <w:rPr>
                <w:i/>
              </w:rPr>
              <w:t xml:space="preserve">си </w:t>
            </w:r>
            <w:proofErr w:type="spellStart"/>
            <w:r>
              <w:rPr>
                <w:i/>
              </w:rPr>
              <w:t>Тарковой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A4487">
              <w:rPr>
                <w:i/>
              </w:rPr>
              <w:t>,9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грунтовая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.А</w:t>
            </w:r>
            <w:proofErr w:type="gramEnd"/>
            <w:r>
              <w:rPr>
                <w:i/>
              </w:rPr>
              <w:t xml:space="preserve">си </w:t>
            </w:r>
            <w:proofErr w:type="spellStart"/>
            <w:r>
              <w:rPr>
                <w:i/>
              </w:rPr>
              <w:t>Тарковой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A4487">
              <w:rPr>
                <w:i/>
              </w:rPr>
              <w:t>,</w:t>
            </w:r>
            <w:r>
              <w:rPr>
                <w:i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асфальт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.Б</w:t>
            </w:r>
            <w:proofErr w:type="gramEnd"/>
            <w:r>
              <w:rPr>
                <w:i/>
              </w:rPr>
              <w:t>абенко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щебень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.Б</w:t>
            </w:r>
            <w:proofErr w:type="gramEnd"/>
            <w:r>
              <w:rPr>
                <w:i/>
              </w:rPr>
              <w:t>абенко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1,9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асфальт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ирова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асфальт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ирова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асфальт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6,8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ушкина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алинина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.Н</w:t>
            </w:r>
            <w:proofErr w:type="gramEnd"/>
            <w:r>
              <w:rPr>
                <w:i/>
              </w:rPr>
              <w:t>икитина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55609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3,0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.В</w:t>
            </w:r>
            <w:proofErr w:type="gramEnd"/>
            <w:r>
              <w:rPr>
                <w:i/>
              </w:rPr>
              <w:t>орошилова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55609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5,538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55609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DA4487">
              <w:rPr>
                <w:i/>
              </w:rPr>
              <w:t>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proofErr w:type="spellStart"/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ольцовская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556095">
              <w:rPr>
                <w:i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.И</w:t>
            </w:r>
            <w:proofErr w:type="gramEnd"/>
            <w:r>
              <w:rPr>
                <w:i/>
              </w:rPr>
              <w:t>рины Степановой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55609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.Б</w:t>
            </w:r>
            <w:proofErr w:type="gramEnd"/>
            <w:r>
              <w:rPr>
                <w:i/>
              </w:rPr>
              <w:t>уденного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55609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DA4487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осковская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1,</w:t>
            </w:r>
            <w:r w:rsidR="00556095">
              <w:rPr>
                <w:i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грунт</w:t>
            </w:r>
          </w:p>
        </w:tc>
      </w:tr>
      <w:tr w:rsidR="00EF08A5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8A5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8A5" w:rsidRPr="00547F3C" w:rsidRDefault="00EF08A5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8A5" w:rsidRDefault="00EF08A5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8A5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8A5" w:rsidRDefault="00EF08A5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щебень</w:t>
            </w:r>
          </w:p>
        </w:tc>
      </w:tr>
      <w:tr w:rsidR="00EF08A5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8A5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lastRenderedPageBreak/>
              <w:t>23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8A5" w:rsidRPr="00547F3C" w:rsidRDefault="00EF08A5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8A5" w:rsidRDefault="00EF08A5" w:rsidP="00EF08A5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алинина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8A5" w:rsidRDefault="00EF08A5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8A5" w:rsidRDefault="00EF08A5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щебень</w:t>
            </w:r>
          </w:p>
        </w:tc>
      </w:tr>
      <w:tr w:rsidR="00556095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Default="00556095" w:rsidP="001F4FF3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Pr="00547F3C" w:rsidRDefault="00556095" w:rsidP="001F4FF3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Default="00556095" w:rsidP="001F4FF3">
            <w:pPr>
              <w:shd w:val="clear" w:color="auto" w:fill="FFFFFF"/>
              <w:ind w:left="82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.В</w:t>
            </w:r>
            <w:proofErr w:type="gramEnd"/>
            <w:r>
              <w:rPr>
                <w:i/>
              </w:rPr>
              <w:t>орошилова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Default="00556095" w:rsidP="001F4FF3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0,862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Default="00556095" w:rsidP="001F4FF3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асфальт</w:t>
            </w:r>
          </w:p>
        </w:tc>
      </w:tr>
      <w:tr w:rsidR="00556095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Default="00556095" w:rsidP="001F4FF3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Pr="00547F3C" w:rsidRDefault="00556095" w:rsidP="001F4FF3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20-256-852 ОП МП 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Default="00556095" w:rsidP="001F4FF3">
            <w:pPr>
              <w:shd w:val="clear" w:color="auto" w:fill="FFFFFF"/>
              <w:ind w:left="82"/>
              <w:rPr>
                <w:i/>
              </w:rPr>
            </w:pPr>
            <w:proofErr w:type="spellStart"/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ольцовская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Default="00556095" w:rsidP="001F4FF3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0,</w:t>
            </w:r>
            <w:r>
              <w:rPr>
                <w:i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Default="00556095" w:rsidP="001F4FF3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щебень</w:t>
            </w:r>
          </w:p>
        </w:tc>
      </w:tr>
      <w:tr w:rsidR="00556095" w:rsidRPr="00663581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Pr="00547F3C" w:rsidRDefault="00556095" w:rsidP="00EF08A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Pr="00547F3C" w:rsidRDefault="00556095" w:rsidP="00EF08A5">
            <w:pPr>
              <w:shd w:val="clear" w:color="auto" w:fill="FFFFFF"/>
              <w:ind w:left="35"/>
              <w:rPr>
                <w:b/>
                <w:i/>
                <w:spacing w:val="-5"/>
              </w:rPr>
            </w:pPr>
            <w:r w:rsidRPr="00547F3C">
              <w:rPr>
                <w:b/>
                <w:i/>
                <w:spacing w:val="-5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Pr="00547F3C" w:rsidRDefault="00556095" w:rsidP="00EF08A5">
            <w:pPr>
              <w:shd w:val="clear" w:color="auto" w:fill="FFFFFF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Pr="00547F3C" w:rsidRDefault="00556095" w:rsidP="00EF08A5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95" w:rsidRDefault="00556095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</w:p>
        </w:tc>
      </w:tr>
    </w:tbl>
    <w:p w:rsidR="00DA4487" w:rsidRDefault="00DA4487" w:rsidP="00DA4487">
      <w:pPr>
        <w:widowControl w:val="0"/>
        <w:spacing w:line="25" w:lineRule="atLeast"/>
        <w:ind w:left="20" w:right="20" w:firstLine="700"/>
        <w:jc w:val="center"/>
        <w:rPr>
          <w:b/>
          <w:i/>
        </w:rPr>
      </w:pPr>
    </w:p>
    <w:p w:rsidR="00DA4487" w:rsidRDefault="00DA4487" w:rsidP="00DA4487">
      <w:pPr>
        <w:widowControl w:val="0"/>
        <w:spacing w:line="25" w:lineRule="atLeast"/>
        <w:ind w:left="20" w:right="20" w:firstLine="700"/>
        <w:jc w:val="center"/>
        <w:rPr>
          <w:b/>
          <w:i/>
        </w:rPr>
      </w:pPr>
    </w:p>
    <w:p w:rsidR="00DA4487" w:rsidRDefault="00DA4487" w:rsidP="00DA4487">
      <w:pPr>
        <w:widowControl w:val="0"/>
        <w:spacing w:line="25" w:lineRule="atLeast"/>
        <w:ind w:left="20" w:right="20" w:firstLine="700"/>
        <w:jc w:val="center"/>
        <w:rPr>
          <w:b/>
          <w:i/>
        </w:rPr>
      </w:pPr>
    </w:p>
    <w:p w:rsidR="00DA4487" w:rsidRPr="00547F3C" w:rsidRDefault="00DA4487" w:rsidP="00DA4487">
      <w:pPr>
        <w:widowControl w:val="0"/>
        <w:spacing w:line="25" w:lineRule="atLeast"/>
        <w:ind w:left="20" w:right="20" w:firstLine="700"/>
        <w:jc w:val="center"/>
        <w:rPr>
          <w:b/>
          <w:i/>
        </w:rPr>
      </w:pPr>
      <w:proofErr w:type="gramStart"/>
      <w:r w:rsidRPr="00547F3C">
        <w:rPr>
          <w:b/>
          <w:i/>
        </w:rPr>
        <w:t>Перечень автомобильных  дорог регионального значения, проходящих в границах поселения</w:t>
      </w:r>
      <w:proofErr w:type="gramEnd"/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669"/>
        <w:gridCol w:w="2268"/>
        <w:gridCol w:w="2268"/>
        <w:gridCol w:w="1853"/>
      </w:tblGrid>
      <w:tr w:rsidR="00DA4487" w:rsidRPr="00547F3C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i/>
              </w:rPr>
            </w:pPr>
            <w:r w:rsidRPr="002E0D52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2E0D52">
              <w:rPr>
                <w:b/>
                <w:i/>
                <w:spacing w:val="-9"/>
              </w:rPr>
              <w:t>п</w:t>
            </w:r>
            <w:proofErr w:type="spellEnd"/>
            <w:proofErr w:type="gramEnd"/>
            <w:r w:rsidRPr="002E0D52">
              <w:rPr>
                <w:b/>
                <w:i/>
                <w:spacing w:val="-9"/>
              </w:rPr>
              <w:t>/</w:t>
            </w:r>
            <w:proofErr w:type="spellStart"/>
            <w:r w:rsidRPr="002E0D52">
              <w:rPr>
                <w:b/>
                <w:i/>
                <w:spacing w:val="-9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-40" w:right="-40"/>
              <w:jc w:val="center"/>
              <w:rPr>
                <w:b/>
                <w:i/>
                <w:spacing w:val="-6"/>
              </w:rPr>
            </w:pPr>
            <w:r w:rsidRPr="002E0D52">
              <w:rPr>
                <w:b/>
                <w:i/>
                <w:spacing w:val="-6"/>
              </w:rPr>
              <w:t xml:space="preserve">Идентификационный </w:t>
            </w:r>
          </w:p>
          <w:p w:rsidR="00DA4487" w:rsidRPr="002E0D52" w:rsidRDefault="00DA4487" w:rsidP="00EF08A5">
            <w:pPr>
              <w:shd w:val="clear" w:color="auto" w:fill="FFFFFF"/>
              <w:ind w:left="-40" w:right="-40"/>
              <w:jc w:val="center"/>
              <w:rPr>
                <w:b/>
                <w:i/>
              </w:rPr>
            </w:pPr>
            <w:r w:rsidRPr="002E0D52">
              <w:rPr>
                <w:b/>
                <w:i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jc w:val="center"/>
              <w:rPr>
                <w:b/>
                <w:i/>
              </w:rPr>
            </w:pPr>
            <w:r w:rsidRPr="002E0D52">
              <w:rPr>
                <w:b/>
                <w:i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i/>
              </w:rPr>
            </w:pPr>
            <w:r w:rsidRPr="002E0D52">
              <w:rPr>
                <w:b/>
                <w:i/>
                <w:spacing w:val="-1"/>
              </w:rPr>
              <w:t xml:space="preserve">Протяженность </w:t>
            </w:r>
            <w:r w:rsidRPr="002E0D52">
              <w:rPr>
                <w:b/>
                <w:i/>
              </w:rPr>
              <w:t>(</w:t>
            </w:r>
            <w:proofErr w:type="gramStart"/>
            <w:r w:rsidRPr="002E0D52">
              <w:rPr>
                <w:b/>
                <w:i/>
              </w:rPr>
              <w:t>км</w:t>
            </w:r>
            <w:proofErr w:type="gramEnd"/>
            <w:r w:rsidRPr="002E0D52">
              <w:rPr>
                <w:b/>
                <w:i/>
              </w:rPr>
              <w:t>)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jc w:val="center"/>
              <w:rPr>
                <w:b/>
                <w:i/>
                <w:spacing w:val="-3"/>
              </w:rPr>
            </w:pPr>
            <w:r w:rsidRPr="002E0D52">
              <w:rPr>
                <w:b/>
                <w:i/>
                <w:spacing w:val="-3"/>
              </w:rPr>
              <w:t>Тип покрытия</w:t>
            </w:r>
          </w:p>
          <w:p w:rsidR="00DA4487" w:rsidRPr="002E0D52" w:rsidRDefault="00DA4487" w:rsidP="00EF08A5">
            <w:pPr>
              <w:shd w:val="clear" w:color="auto" w:fill="FFFFFF"/>
              <w:jc w:val="center"/>
              <w:rPr>
                <w:b/>
                <w:i/>
              </w:rPr>
            </w:pPr>
            <w:r w:rsidRPr="002E0D52">
              <w:rPr>
                <w:b/>
                <w:i/>
                <w:spacing w:val="-3"/>
              </w:rPr>
              <w:t>(</w:t>
            </w:r>
            <w:proofErr w:type="spellStart"/>
            <w:r w:rsidRPr="002E0D52">
              <w:rPr>
                <w:b/>
                <w:i/>
                <w:spacing w:val="-3"/>
              </w:rPr>
              <w:t>ц</w:t>
            </w:r>
            <w:proofErr w:type="spellEnd"/>
            <w:r w:rsidRPr="002E0D52">
              <w:rPr>
                <w:b/>
                <w:i/>
                <w:spacing w:val="-3"/>
              </w:rPr>
              <w:t>/б, а/</w:t>
            </w:r>
            <w:proofErr w:type="spellStart"/>
            <w:r w:rsidRPr="002E0D52">
              <w:rPr>
                <w:b/>
                <w:i/>
                <w:spacing w:val="-3"/>
              </w:rPr>
              <w:t>б</w:t>
            </w:r>
            <w:proofErr w:type="gramStart"/>
            <w:r w:rsidRPr="002E0D52">
              <w:rPr>
                <w:b/>
                <w:i/>
                <w:spacing w:val="-3"/>
              </w:rPr>
              <w:t>,п</w:t>
            </w:r>
            <w:proofErr w:type="gramEnd"/>
            <w:r w:rsidRPr="002E0D52">
              <w:rPr>
                <w:b/>
                <w:i/>
                <w:spacing w:val="-3"/>
              </w:rPr>
              <w:t>ерех</w:t>
            </w:r>
            <w:proofErr w:type="spellEnd"/>
            <w:r w:rsidRPr="002E0D52">
              <w:rPr>
                <w:b/>
                <w:i/>
                <w:spacing w:val="-3"/>
              </w:rPr>
              <w:t>, грунт)</w:t>
            </w:r>
          </w:p>
        </w:tc>
      </w:tr>
      <w:tr w:rsidR="00DA4487" w:rsidRPr="00547F3C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  <w:r w:rsidRPr="00547F3C">
              <w:rPr>
                <w:i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  <w:r>
              <w:rPr>
                <w:i/>
              </w:rPr>
              <w:t>20 ОП РЗ Н 18-31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82"/>
              <w:rPr>
                <w:i/>
              </w:rPr>
            </w:pPr>
            <w:proofErr w:type="spellStart"/>
            <w:r>
              <w:rPr>
                <w:i/>
              </w:rPr>
              <w:t>Курск-Борисоглебск-Хохольский-Репьевка-с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емидесятное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6,061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  <w:r>
              <w:rPr>
                <w:i/>
              </w:rPr>
              <w:t>а/б</w:t>
            </w:r>
          </w:p>
        </w:tc>
      </w:tr>
      <w:tr w:rsidR="00DA4487" w:rsidRPr="00547F3C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  <w:r w:rsidRPr="00547F3C">
              <w:rPr>
                <w:i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82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</w:p>
        </w:tc>
      </w:tr>
      <w:tr w:rsidR="00DA4487" w:rsidRPr="00547F3C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b/>
                <w:i/>
                <w:spacing w:val="-5"/>
              </w:rPr>
            </w:pPr>
            <w:r w:rsidRPr="00547F3C">
              <w:rPr>
                <w:b/>
                <w:i/>
                <w:spacing w:val="-5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6,061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spacing w:line="322" w:lineRule="exact"/>
              <w:ind w:right="-1" w:hanging="10"/>
              <w:jc w:val="center"/>
              <w:rPr>
                <w:i/>
                <w:spacing w:val="-5"/>
              </w:rPr>
            </w:pPr>
          </w:p>
        </w:tc>
      </w:tr>
    </w:tbl>
    <w:p w:rsidR="00DA4487" w:rsidRDefault="00DA4487" w:rsidP="00DA4487">
      <w:pPr>
        <w:widowControl w:val="0"/>
        <w:spacing w:line="25" w:lineRule="atLeast"/>
        <w:ind w:left="20" w:right="20" w:firstLine="700"/>
        <w:jc w:val="both"/>
      </w:pPr>
    </w:p>
    <w:p w:rsidR="00DA4487" w:rsidRDefault="00DA4487" w:rsidP="00DA4487">
      <w:pPr>
        <w:widowControl w:val="0"/>
        <w:spacing w:line="25" w:lineRule="atLeast"/>
        <w:ind w:right="20"/>
        <w:jc w:val="center"/>
        <w:rPr>
          <w:b/>
          <w:i/>
        </w:rPr>
      </w:pPr>
    </w:p>
    <w:p w:rsidR="00DA4487" w:rsidRDefault="00DA4487" w:rsidP="00DA4487">
      <w:pPr>
        <w:widowControl w:val="0"/>
        <w:spacing w:line="25" w:lineRule="atLeast"/>
        <w:ind w:right="20"/>
        <w:jc w:val="center"/>
        <w:rPr>
          <w:b/>
          <w:i/>
        </w:rPr>
      </w:pPr>
    </w:p>
    <w:p w:rsidR="00DA4487" w:rsidRDefault="00DA4487" w:rsidP="00DA4487">
      <w:pPr>
        <w:widowControl w:val="0"/>
        <w:spacing w:line="25" w:lineRule="atLeast"/>
        <w:ind w:right="20"/>
        <w:jc w:val="center"/>
        <w:rPr>
          <w:b/>
          <w:i/>
        </w:rPr>
      </w:pPr>
    </w:p>
    <w:p w:rsidR="00DA4487" w:rsidRDefault="00DA4487" w:rsidP="00DA4487">
      <w:pPr>
        <w:widowControl w:val="0"/>
        <w:spacing w:line="25" w:lineRule="atLeast"/>
        <w:ind w:right="20"/>
        <w:jc w:val="center"/>
        <w:rPr>
          <w:b/>
          <w:i/>
        </w:rPr>
      </w:pPr>
      <w:proofErr w:type="gramStart"/>
      <w:r w:rsidRPr="004C1079">
        <w:rPr>
          <w:b/>
          <w:i/>
        </w:rPr>
        <w:t>Перечень автомобильных  дорог</w:t>
      </w:r>
      <w:r>
        <w:rPr>
          <w:b/>
          <w:i/>
        </w:rPr>
        <w:t xml:space="preserve"> федерального </w:t>
      </w:r>
      <w:r w:rsidRPr="004C1079">
        <w:rPr>
          <w:b/>
          <w:i/>
        </w:rPr>
        <w:t xml:space="preserve"> значения, проходящих в границах поселения</w:t>
      </w:r>
      <w:proofErr w:type="gramEnd"/>
    </w:p>
    <w:p w:rsidR="00DA4487" w:rsidRDefault="00DA4487" w:rsidP="00DA4487">
      <w:pPr>
        <w:widowControl w:val="0"/>
        <w:spacing w:line="25" w:lineRule="atLeast"/>
        <w:ind w:left="20" w:right="20" w:firstLine="700"/>
        <w:jc w:val="center"/>
        <w:rPr>
          <w:b/>
          <w:i/>
        </w:rPr>
      </w:pP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3128"/>
        <w:gridCol w:w="2322"/>
        <w:gridCol w:w="2131"/>
        <w:gridCol w:w="1477"/>
      </w:tblGrid>
      <w:tr w:rsidR="00DA4487" w:rsidRPr="00547F3C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i/>
              </w:rPr>
            </w:pPr>
            <w:r w:rsidRPr="002E0D52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2E0D52">
              <w:rPr>
                <w:b/>
                <w:i/>
                <w:spacing w:val="-9"/>
              </w:rPr>
              <w:t>п</w:t>
            </w:r>
            <w:proofErr w:type="spellEnd"/>
            <w:proofErr w:type="gramEnd"/>
            <w:r w:rsidRPr="002E0D52">
              <w:rPr>
                <w:b/>
                <w:i/>
                <w:spacing w:val="-9"/>
              </w:rPr>
              <w:t>/</w:t>
            </w:r>
            <w:proofErr w:type="spellStart"/>
            <w:r w:rsidRPr="002E0D52">
              <w:rPr>
                <w:b/>
                <w:i/>
                <w:spacing w:val="-9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ind w:left="-40" w:right="-40"/>
              <w:jc w:val="center"/>
              <w:rPr>
                <w:b/>
                <w:i/>
                <w:spacing w:val="-6"/>
              </w:rPr>
            </w:pPr>
            <w:r w:rsidRPr="002E0D52">
              <w:rPr>
                <w:b/>
                <w:i/>
                <w:spacing w:val="-6"/>
              </w:rPr>
              <w:t xml:space="preserve">Идентификационный </w:t>
            </w:r>
          </w:p>
          <w:p w:rsidR="00DA4487" w:rsidRPr="002E0D52" w:rsidRDefault="00DA4487" w:rsidP="00EF08A5">
            <w:pPr>
              <w:shd w:val="clear" w:color="auto" w:fill="FFFFFF"/>
              <w:ind w:left="-40" w:right="-40"/>
              <w:jc w:val="center"/>
              <w:rPr>
                <w:b/>
                <w:i/>
              </w:rPr>
            </w:pPr>
            <w:r w:rsidRPr="002E0D52">
              <w:rPr>
                <w:b/>
                <w:i/>
              </w:rPr>
              <w:t>номер дороги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Default="00DA4487" w:rsidP="00EF08A5">
            <w:pPr>
              <w:shd w:val="clear" w:color="auto" w:fill="FFFFFF"/>
              <w:jc w:val="center"/>
              <w:rPr>
                <w:b/>
                <w:i/>
              </w:rPr>
            </w:pPr>
            <w:r w:rsidRPr="002E0D52">
              <w:rPr>
                <w:b/>
                <w:i/>
              </w:rPr>
              <w:t>Наименование</w:t>
            </w:r>
          </w:p>
          <w:p w:rsidR="00DA4487" w:rsidRPr="002E0D52" w:rsidRDefault="00DA4487" w:rsidP="00EF08A5">
            <w:pPr>
              <w:shd w:val="clear" w:color="auto" w:fill="FFFFFF"/>
              <w:jc w:val="center"/>
              <w:rPr>
                <w:b/>
                <w:i/>
              </w:rPr>
            </w:pPr>
            <w:r w:rsidRPr="002E0D52">
              <w:rPr>
                <w:b/>
                <w:i/>
              </w:rPr>
              <w:t xml:space="preserve"> дорог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i/>
              </w:rPr>
            </w:pPr>
            <w:r w:rsidRPr="002E0D52">
              <w:rPr>
                <w:b/>
                <w:i/>
                <w:spacing w:val="-1"/>
              </w:rPr>
              <w:t xml:space="preserve">Протяженность </w:t>
            </w:r>
            <w:r w:rsidRPr="002E0D52">
              <w:rPr>
                <w:b/>
                <w:i/>
              </w:rPr>
              <w:t>(</w:t>
            </w:r>
            <w:proofErr w:type="gramStart"/>
            <w:r w:rsidRPr="002E0D52">
              <w:rPr>
                <w:b/>
                <w:i/>
              </w:rPr>
              <w:t>км</w:t>
            </w:r>
            <w:proofErr w:type="gramEnd"/>
            <w:r w:rsidRPr="002E0D52">
              <w:rPr>
                <w:b/>
                <w:i/>
              </w:rPr>
              <w:t>) по поселению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2E0D52" w:rsidRDefault="00DA4487" w:rsidP="00EF08A5">
            <w:pPr>
              <w:shd w:val="clear" w:color="auto" w:fill="FFFFFF"/>
              <w:jc w:val="center"/>
              <w:rPr>
                <w:b/>
                <w:i/>
                <w:spacing w:val="-3"/>
              </w:rPr>
            </w:pPr>
            <w:r w:rsidRPr="002E0D52">
              <w:rPr>
                <w:b/>
                <w:i/>
                <w:spacing w:val="-3"/>
              </w:rPr>
              <w:t>Тип покрытия</w:t>
            </w:r>
          </w:p>
          <w:p w:rsidR="00DA4487" w:rsidRPr="002E0D52" w:rsidRDefault="00DA4487" w:rsidP="00EF08A5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DA4487" w:rsidRPr="00547F3C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  <w:r w:rsidRPr="00547F3C">
              <w:rPr>
                <w:i/>
              </w:rPr>
              <w:t>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82"/>
              <w:rPr>
                <w:i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</w:p>
        </w:tc>
      </w:tr>
      <w:tr w:rsidR="00DA4487" w:rsidRPr="00547F3C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  <w:r w:rsidRPr="00547F3C">
              <w:rPr>
                <w:i/>
              </w:rPr>
              <w:t>2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i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82"/>
              <w:rPr>
                <w:i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spacing w:line="322" w:lineRule="exact"/>
              <w:jc w:val="center"/>
              <w:rPr>
                <w:i/>
              </w:rPr>
            </w:pPr>
          </w:p>
        </w:tc>
      </w:tr>
      <w:tr w:rsidR="00DA4487" w:rsidRPr="00547F3C" w:rsidTr="00EF08A5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ind w:left="35"/>
              <w:rPr>
                <w:b/>
                <w:i/>
                <w:spacing w:val="-5"/>
              </w:rPr>
            </w:pPr>
            <w:r w:rsidRPr="00547F3C">
              <w:rPr>
                <w:b/>
                <w:i/>
                <w:spacing w:val="-5"/>
              </w:rPr>
              <w:t>ИТОГО: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rPr>
                <w:i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487" w:rsidRPr="00547F3C" w:rsidRDefault="00DA4487" w:rsidP="00EF08A5">
            <w:pPr>
              <w:shd w:val="clear" w:color="auto" w:fill="FFFFFF"/>
              <w:spacing w:line="322" w:lineRule="exact"/>
              <w:ind w:right="-1" w:hanging="10"/>
              <w:jc w:val="center"/>
              <w:rPr>
                <w:i/>
                <w:spacing w:val="-5"/>
              </w:rPr>
            </w:pPr>
          </w:p>
        </w:tc>
      </w:tr>
    </w:tbl>
    <w:p w:rsidR="00DA4487" w:rsidRDefault="00DA4487" w:rsidP="00DA4487">
      <w:pPr>
        <w:widowControl w:val="0"/>
        <w:spacing w:line="25" w:lineRule="atLeast"/>
        <w:ind w:left="20" w:right="20" w:firstLine="700"/>
        <w:jc w:val="center"/>
        <w:rPr>
          <w:b/>
          <w:i/>
        </w:rPr>
      </w:pPr>
      <w:proofErr w:type="gramStart"/>
      <w:r>
        <w:rPr>
          <w:b/>
          <w:i/>
        </w:rPr>
        <w:t>Дороги федерального значения, проходящие в границе поселения отсутствуют</w:t>
      </w:r>
      <w:proofErr w:type="gramEnd"/>
    </w:p>
    <w:p w:rsidR="00DA4487" w:rsidRDefault="00DA4487" w:rsidP="00DA4487">
      <w:pPr>
        <w:widowControl w:val="0"/>
        <w:spacing w:line="25" w:lineRule="atLeast"/>
        <w:ind w:left="20" w:right="20"/>
        <w:jc w:val="both"/>
        <w:rPr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20" w:right="20"/>
        <w:jc w:val="both"/>
        <w:rPr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Pr="00AD716B" w:rsidRDefault="00DA4487" w:rsidP="00DA4487">
      <w:pPr>
        <w:widowControl w:val="0"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  <w:r w:rsidRPr="00AD716B">
        <w:rPr>
          <w:b/>
          <w:i/>
          <w:color w:val="000000"/>
          <w:shd w:val="clear" w:color="auto" w:fill="FFFFFF"/>
        </w:rPr>
        <w:t xml:space="preserve">Карта </w:t>
      </w:r>
      <w:proofErr w:type="spellStart"/>
      <w:r>
        <w:rPr>
          <w:b/>
          <w:i/>
          <w:color w:val="000000"/>
          <w:shd w:val="clear" w:color="auto" w:fill="FFFFFF"/>
        </w:rPr>
        <w:t>Семидесятского</w:t>
      </w:r>
      <w:proofErr w:type="spellEnd"/>
      <w:r>
        <w:rPr>
          <w:b/>
          <w:i/>
          <w:color w:val="000000"/>
          <w:shd w:val="clear" w:color="auto" w:fill="FFFFFF"/>
        </w:rPr>
        <w:t xml:space="preserve"> сельского поселения Хохольского </w:t>
      </w:r>
      <w:r w:rsidRPr="00AD716B">
        <w:rPr>
          <w:b/>
          <w:i/>
          <w:color w:val="000000"/>
          <w:shd w:val="clear" w:color="auto" w:fill="FFFFFF"/>
        </w:rPr>
        <w:t>муниципального района</w:t>
      </w:r>
    </w:p>
    <w:p w:rsidR="00DA4487" w:rsidRDefault="00DA4487" w:rsidP="00DA4487">
      <w:pPr>
        <w:widowControl w:val="0"/>
        <w:spacing w:line="25" w:lineRule="atLeast"/>
        <w:ind w:left="20" w:right="20"/>
        <w:jc w:val="both"/>
        <w:rPr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20" w:right="20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5486400" cy="4848225"/>
            <wp:effectExtent l="19050" t="0" r="0" b="0"/>
            <wp:docPr id="2" name="Рисунок 7" descr="C:\Users\Semidesyat\Desktop\Семидесятское - карта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Semidesyat\Desktop\Семидесятское - карта-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487" w:rsidRDefault="00DA4487" w:rsidP="00DA4487">
      <w:pPr>
        <w:widowControl w:val="0"/>
        <w:spacing w:line="25" w:lineRule="atLeast"/>
        <w:ind w:left="20" w:right="20"/>
        <w:jc w:val="both"/>
        <w:rPr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20" w:right="20"/>
        <w:jc w:val="both"/>
        <w:rPr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20" w:right="20"/>
        <w:jc w:val="both"/>
        <w:rPr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20" w:right="20"/>
        <w:jc w:val="both"/>
        <w:rPr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20" w:right="20"/>
        <w:jc w:val="both"/>
        <w:rPr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20" w:right="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20"/>
        <w:rPr>
          <w:b/>
          <w:i/>
          <w:color w:val="000000"/>
          <w:shd w:val="clear" w:color="auto" w:fill="FFFFFF"/>
        </w:rPr>
      </w:pPr>
    </w:p>
    <w:p w:rsidR="00DA4487" w:rsidRPr="002E0D52" w:rsidRDefault="00DA4487" w:rsidP="00DA4487">
      <w:pPr>
        <w:widowControl w:val="0"/>
        <w:spacing w:line="25" w:lineRule="atLeast"/>
        <w:ind w:left="20" w:right="20"/>
        <w:jc w:val="center"/>
        <w:rPr>
          <w:b/>
          <w:i/>
          <w:color w:val="000000"/>
          <w:shd w:val="clear" w:color="auto" w:fill="FFFFFF"/>
        </w:rPr>
      </w:pPr>
      <w:r w:rsidRPr="002E0D52">
        <w:rPr>
          <w:b/>
          <w:i/>
          <w:color w:val="000000"/>
          <w:shd w:val="clear" w:color="auto" w:fill="FFFFFF"/>
        </w:rPr>
        <w:t xml:space="preserve">2.5. Анализ состава парка транспортных средств и уровня автомобилизации </w:t>
      </w:r>
      <w:proofErr w:type="spellStart"/>
      <w:r>
        <w:rPr>
          <w:b/>
          <w:i/>
          <w:color w:val="000000"/>
          <w:shd w:val="clear" w:color="auto" w:fill="FFFFFF"/>
        </w:rPr>
        <w:lastRenderedPageBreak/>
        <w:t>Семидесятского</w:t>
      </w:r>
      <w:proofErr w:type="spellEnd"/>
      <w:r>
        <w:rPr>
          <w:b/>
          <w:i/>
          <w:color w:val="000000"/>
          <w:shd w:val="clear" w:color="auto" w:fill="FFFFFF"/>
        </w:rPr>
        <w:t xml:space="preserve"> </w:t>
      </w:r>
      <w:r w:rsidRPr="002E0D52">
        <w:rPr>
          <w:b/>
          <w:i/>
          <w:color w:val="000000"/>
          <w:shd w:val="clear" w:color="auto" w:fill="FFFFFF"/>
        </w:rPr>
        <w:t>поселения, обеспеченность парковками (парковочными местами)</w:t>
      </w:r>
    </w:p>
    <w:p w:rsidR="00DA4487" w:rsidRDefault="00DA4487" w:rsidP="00DA4487">
      <w:pPr>
        <w:widowControl w:val="0"/>
        <w:spacing w:line="25" w:lineRule="atLeast"/>
        <w:ind w:left="20" w:right="20"/>
        <w:rPr>
          <w:b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20" w:right="20" w:firstLine="580"/>
        <w:jc w:val="both"/>
        <w:rPr>
          <w:i/>
        </w:rPr>
      </w:pPr>
      <w:r w:rsidRPr="00D23B49">
        <w:rPr>
          <w:i/>
        </w:rPr>
        <w:t>Парк транспортных сре</w:t>
      </w:r>
      <w:proofErr w:type="gramStart"/>
      <w:r w:rsidRPr="00D23B49">
        <w:rPr>
          <w:i/>
        </w:rPr>
        <w:t>дств пр</w:t>
      </w:r>
      <w:proofErr w:type="gramEnd"/>
      <w:r w:rsidRPr="00D23B49">
        <w:rPr>
          <w:i/>
        </w:rPr>
        <w:t xml:space="preserve">еимущественно </w:t>
      </w:r>
      <w:r>
        <w:rPr>
          <w:i/>
        </w:rPr>
        <w:t>состоит  из легковых автомобилей, принадлежащих  частным лицам. Детальная  информация видов транспорта отсутствует.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DA4487" w:rsidRDefault="00DA4487" w:rsidP="00DA4487">
      <w:pPr>
        <w:widowControl w:val="0"/>
        <w:spacing w:line="25" w:lineRule="atLeast"/>
        <w:ind w:left="20" w:right="20" w:firstLine="580"/>
        <w:jc w:val="both"/>
        <w:rPr>
          <w:i/>
        </w:rPr>
      </w:pPr>
    </w:p>
    <w:p w:rsidR="00DA4487" w:rsidRDefault="00DA4487" w:rsidP="00DA4487">
      <w:pPr>
        <w:widowControl w:val="0"/>
        <w:spacing w:line="25" w:lineRule="atLeast"/>
        <w:ind w:left="20" w:right="20" w:firstLine="580"/>
        <w:jc w:val="center"/>
        <w:rPr>
          <w:i/>
        </w:rPr>
      </w:pPr>
      <w:r>
        <w:rPr>
          <w:i/>
        </w:rPr>
        <w:t xml:space="preserve">Уровень автомобилизации населения на территории </w:t>
      </w:r>
      <w:proofErr w:type="spellStart"/>
      <w:r>
        <w:rPr>
          <w:i/>
        </w:rPr>
        <w:t>Семидесятскогопоселения</w:t>
      </w:r>
      <w:proofErr w:type="spellEnd"/>
    </w:p>
    <w:p w:rsidR="00DA4487" w:rsidRDefault="00DA4487" w:rsidP="00DA4487">
      <w:pPr>
        <w:widowControl w:val="0"/>
        <w:spacing w:line="25" w:lineRule="atLeast"/>
        <w:ind w:left="20" w:right="20" w:firstLine="580"/>
        <w:jc w:val="center"/>
        <w:rPr>
          <w:i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3095"/>
        <w:gridCol w:w="1890"/>
        <w:gridCol w:w="1890"/>
        <w:gridCol w:w="1908"/>
      </w:tblGrid>
      <w:tr w:rsidR="00DA4487" w:rsidRPr="002122CC" w:rsidTr="00EF08A5">
        <w:tc>
          <w:tcPr>
            <w:tcW w:w="768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b/>
                <w:i/>
              </w:rPr>
            </w:pPr>
            <w:r w:rsidRPr="002122CC">
              <w:rPr>
                <w:b/>
                <w:i/>
              </w:rPr>
              <w:t>№</w:t>
            </w:r>
          </w:p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b/>
                <w:i/>
              </w:rPr>
            </w:pPr>
            <w:proofErr w:type="spellStart"/>
            <w:proofErr w:type="gramStart"/>
            <w:r w:rsidRPr="002122CC">
              <w:rPr>
                <w:b/>
                <w:i/>
              </w:rPr>
              <w:t>п</w:t>
            </w:r>
            <w:proofErr w:type="spellEnd"/>
            <w:proofErr w:type="gramEnd"/>
            <w:r w:rsidRPr="002122CC">
              <w:rPr>
                <w:b/>
                <w:i/>
              </w:rPr>
              <w:t>/</w:t>
            </w:r>
            <w:proofErr w:type="spellStart"/>
            <w:r w:rsidRPr="002122CC">
              <w:rPr>
                <w:b/>
                <w:i/>
              </w:rPr>
              <w:t>п</w:t>
            </w:r>
            <w:proofErr w:type="spellEnd"/>
          </w:p>
        </w:tc>
        <w:tc>
          <w:tcPr>
            <w:tcW w:w="3095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b/>
                <w:i/>
              </w:rPr>
            </w:pPr>
            <w:r w:rsidRPr="002122CC">
              <w:rPr>
                <w:b/>
                <w:i/>
              </w:rPr>
              <w:t>Показатели</w:t>
            </w:r>
          </w:p>
        </w:tc>
        <w:tc>
          <w:tcPr>
            <w:tcW w:w="1890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b/>
                <w:i/>
              </w:rPr>
            </w:pPr>
            <w:r w:rsidRPr="002122CC">
              <w:rPr>
                <w:b/>
                <w:i/>
              </w:rPr>
              <w:t>2016 год</w:t>
            </w:r>
          </w:p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b/>
                <w:i/>
              </w:rPr>
            </w:pPr>
            <w:r w:rsidRPr="002122CC">
              <w:rPr>
                <w:b/>
                <w:i/>
              </w:rPr>
              <w:t>(факт)</w:t>
            </w:r>
          </w:p>
        </w:tc>
        <w:tc>
          <w:tcPr>
            <w:tcW w:w="1890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b/>
                <w:i/>
              </w:rPr>
            </w:pPr>
            <w:r w:rsidRPr="002122CC">
              <w:rPr>
                <w:b/>
                <w:i/>
              </w:rPr>
              <w:t>2017 год</w:t>
            </w:r>
          </w:p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b/>
                <w:i/>
              </w:rPr>
            </w:pPr>
            <w:r w:rsidRPr="002122CC">
              <w:rPr>
                <w:b/>
                <w:i/>
              </w:rPr>
              <w:t>(оценка)</w:t>
            </w:r>
          </w:p>
        </w:tc>
        <w:tc>
          <w:tcPr>
            <w:tcW w:w="1908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2018</w:t>
            </w:r>
            <w:r w:rsidRPr="002122CC">
              <w:rPr>
                <w:b/>
                <w:i/>
              </w:rPr>
              <w:t xml:space="preserve"> год</w:t>
            </w:r>
          </w:p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b/>
                <w:i/>
              </w:rPr>
            </w:pPr>
            <w:r w:rsidRPr="002122CC">
              <w:rPr>
                <w:b/>
                <w:i/>
              </w:rPr>
              <w:t>(оценка)</w:t>
            </w:r>
          </w:p>
        </w:tc>
      </w:tr>
      <w:tr w:rsidR="00DA4487" w:rsidRPr="002122CC" w:rsidTr="00EF08A5">
        <w:tc>
          <w:tcPr>
            <w:tcW w:w="768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 w:rsidRPr="002122CC">
              <w:rPr>
                <w:i/>
              </w:rPr>
              <w:t>1.</w:t>
            </w:r>
          </w:p>
        </w:tc>
        <w:tc>
          <w:tcPr>
            <w:tcW w:w="3095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 w:rsidRPr="002122CC">
              <w:rPr>
                <w:i/>
              </w:rPr>
              <w:t>Общая численность населения, чел.</w:t>
            </w:r>
          </w:p>
        </w:tc>
        <w:tc>
          <w:tcPr>
            <w:tcW w:w="1890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>
              <w:rPr>
                <w:i/>
              </w:rPr>
              <w:t>645</w:t>
            </w:r>
          </w:p>
        </w:tc>
        <w:tc>
          <w:tcPr>
            <w:tcW w:w="1890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>
              <w:rPr>
                <w:i/>
              </w:rPr>
              <w:t>640</w:t>
            </w:r>
          </w:p>
        </w:tc>
        <w:tc>
          <w:tcPr>
            <w:tcW w:w="1908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>
              <w:rPr>
                <w:i/>
              </w:rPr>
              <w:t>682</w:t>
            </w:r>
          </w:p>
        </w:tc>
      </w:tr>
      <w:tr w:rsidR="00DA4487" w:rsidRPr="002122CC" w:rsidTr="00EF08A5">
        <w:tc>
          <w:tcPr>
            <w:tcW w:w="768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 w:rsidRPr="002122CC">
              <w:rPr>
                <w:i/>
              </w:rPr>
              <w:t>2.</w:t>
            </w:r>
          </w:p>
        </w:tc>
        <w:tc>
          <w:tcPr>
            <w:tcW w:w="3095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 w:rsidRPr="002122CC">
              <w:rPr>
                <w:i/>
              </w:rPr>
              <w:t>Количество автомобилей у населения, ед.</w:t>
            </w:r>
          </w:p>
        </w:tc>
        <w:tc>
          <w:tcPr>
            <w:tcW w:w="1890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>
              <w:rPr>
                <w:i/>
              </w:rPr>
              <w:t>125</w:t>
            </w:r>
          </w:p>
        </w:tc>
        <w:tc>
          <w:tcPr>
            <w:tcW w:w="1890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>
              <w:rPr>
                <w:i/>
              </w:rPr>
              <w:t>125</w:t>
            </w:r>
          </w:p>
        </w:tc>
        <w:tc>
          <w:tcPr>
            <w:tcW w:w="1908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>
              <w:rPr>
                <w:i/>
              </w:rPr>
              <w:t>125</w:t>
            </w:r>
          </w:p>
        </w:tc>
      </w:tr>
      <w:tr w:rsidR="00DA4487" w:rsidRPr="002122CC" w:rsidTr="00EF08A5">
        <w:tc>
          <w:tcPr>
            <w:tcW w:w="768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 w:rsidRPr="002122CC">
              <w:rPr>
                <w:i/>
              </w:rPr>
              <w:t>3.</w:t>
            </w:r>
          </w:p>
        </w:tc>
        <w:tc>
          <w:tcPr>
            <w:tcW w:w="3095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 w:rsidRPr="002122CC">
              <w:rPr>
                <w:i/>
              </w:rPr>
              <w:t>Уровень автомобилизации населения, ед./1000 чел.</w:t>
            </w:r>
          </w:p>
        </w:tc>
        <w:tc>
          <w:tcPr>
            <w:tcW w:w="1890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>
              <w:rPr>
                <w:i/>
              </w:rPr>
              <w:t>193</w:t>
            </w:r>
          </w:p>
        </w:tc>
        <w:tc>
          <w:tcPr>
            <w:tcW w:w="1890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>
              <w:rPr>
                <w:i/>
              </w:rPr>
              <w:t>195,3</w:t>
            </w:r>
          </w:p>
        </w:tc>
        <w:tc>
          <w:tcPr>
            <w:tcW w:w="1908" w:type="dxa"/>
          </w:tcPr>
          <w:p w:rsidR="00DA4487" w:rsidRPr="002122CC" w:rsidRDefault="00DA4487" w:rsidP="00EF08A5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  <w:r>
              <w:rPr>
                <w:i/>
              </w:rPr>
              <w:t>183,2</w:t>
            </w:r>
          </w:p>
        </w:tc>
      </w:tr>
    </w:tbl>
    <w:p w:rsidR="00DA4487" w:rsidRPr="00EE3474" w:rsidRDefault="00DA4487" w:rsidP="00DA4487">
      <w:pPr>
        <w:widowControl w:val="0"/>
        <w:spacing w:line="25" w:lineRule="atLeast"/>
        <w:ind w:left="20" w:right="20" w:firstLine="580"/>
        <w:jc w:val="center"/>
      </w:pPr>
    </w:p>
    <w:p w:rsidR="00DA4487" w:rsidRPr="004C1079" w:rsidRDefault="00DA4487" w:rsidP="00DA4487">
      <w:pPr>
        <w:keepNext/>
        <w:keepLines/>
        <w:widowControl w:val="0"/>
        <w:numPr>
          <w:ilvl w:val="1"/>
          <w:numId w:val="4"/>
        </w:numPr>
        <w:tabs>
          <w:tab w:val="left" w:pos="1358"/>
        </w:tabs>
        <w:spacing w:line="25" w:lineRule="atLeast"/>
        <w:ind w:right="420"/>
        <w:jc w:val="center"/>
        <w:outlineLvl w:val="0"/>
        <w:rPr>
          <w:b/>
          <w:bCs/>
          <w:i/>
          <w:shd w:val="clear" w:color="auto" w:fill="FFFFFF"/>
        </w:rPr>
      </w:pPr>
      <w:r w:rsidRPr="004C1079">
        <w:rPr>
          <w:b/>
          <w:bCs/>
          <w:i/>
          <w:color w:val="000000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</w:p>
    <w:p w:rsidR="00DA4487" w:rsidRPr="00EE3474" w:rsidRDefault="00DA4487" w:rsidP="00DA4487">
      <w:pPr>
        <w:keepNext/>
        <w:keepLines/>
        <w:widowControl w:val="0"/>
        <w:tabs>
          <w:tab w:val="left" w:pos="1358"/>
        </w:tabs>
        <w:spacing w:line="25" w:lineRule="atLeast"/>
        <w:ind w:left="960" w:right="420"/>
        <w:outlineLvl w:val="0"/>
        <w:rPr>
          <w:b/>
          <w:bCs/>
          <w:i/>
        </w:rPr>
      </w:pPr>
    </w:p>
    <w:p w:rsidR="00DA4487" w:rsidRPr="00EE3474" w:rsidRDefault="00DA4487" w:rsidP="00DA4487">
      <w:pPr>
        <w:widowControl w:val="0"/>
        <w:spacing w:line="25" w:lineRule="atLeast"/>
        <w:ind w:left="80" w:right="80" w:firstLine="860"/>
        <w:jc w:val="both"/>
        <w:rPr>
          <w:i/>
        </w:rPr>
      </w:pPr>
      <w:r w:rsidRPr="004C1079">
        <w:rPr>
          <w:i/>
          <w:color w:val="000000"/>
          <w:shd w:val="clear" w:color="auto" w:fill="FFFFFF"/>
        </w:rPr>
        <w:t>Пассажирский транспорт является важне</w:t>
      </w:r>
      <w:r w:rsidRPr="00EE3474">
        <w:rPr>
          <w:i/>
          <w:color w:val="000000"/>
        </w:rPr>
        <w:t>йш</w:t>
      </w:r>
      <w:r w:rsidRPr="004C1079">
        <w:rPr>
          <w:i/>
          <w:color w:val="000000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DA4487" w:rsidRPr="00EE3474" w:rsidRDefault="00DA4487" w:rsidP="00DA4487">
      <w:pPr>
        <w:widowControl w:val="0"/>
        <w:spacing w:line="25" w:lineRule="atLeast"/>
        <w:ind w:left="1300" w:hanging="360"/>
        <w:rPr>
          <w:i/>
        </w:rPr>
      </w:pPr>
      <w:r w:rsidRPr="004C1079">
        <w:rPr>
          <w:i/>
          <w:color w:val="000000"/>
          <w:shd w:val="clear" w:color="auto" w:fill="FFFFFF"/>
        </w:rPr>
        <w:t>Основным и единственным пассажирским транспортом является автобус.</w:t>
      </w:r>
    </w:p>
    <w:p w:rsidR="00DA4487" w:rsidRPr="00EE3474" w:rsidRDefault="00DA4487" w:rsidP="00DA4487">
      <w:pPr>
        <w:widowControl w:val="0"/>
        <w:spacing w:line="25" w:lineRule="atLeast"/>
        <w:ind w:right="80" w:firstLine="720"/>
        <w:jc w:val="both"/>
        <w:rPr>
          <w:i/>
        </w:rPr>
      </w:pPr>
      <w:r w:rsidRPr="004C1079">
        <w:rPr>
          <w:i/>
          <w:color w:val="000000"/>
          <w:shd w:val="clear" w:color="auto" w:fill="FFFFFF"/>
        </w:rPr>
        <w:t xml:space="preserve">В </w:t>
      </w:r>
      <w:proofErr w:type="spellStart"/>
      <w:r>
        <w:rPr>
          <w:i/>
          <w:color w:val="000000"/>
          <w:shd w:val="clear" w:color="auto" w:fill="FFFFFF"/>
        </w:rPr>
        <w:t>Семидесятском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r w:rsidRPr="004C1079">
        <w:rPr>
          <w:i/>
          <w:color w:val="000000"/>
          <w:shd w:val="clear" w:color="auto" w:fill="FFFFFF"/>
        </w:rPr>
        <w:t xml:space="preserve">сельском </w:t>
      </w:r>
      <w:proofErr w:type="gramStart"/>
      <w:r w:rsidRPr="004C1079">
        <w:rPr>
          <w:i/>
          <w:color w:val="000000"/>
          <w:shd w:val="clear" w:color="auto" w:fill="FFFFFF"/>
        </w:rPr>
        <w:t>поселении</w:t>
      </w:r>
      <w:proofErr w:type="gramEnd"/>
      <w:r w:rsidRPr="004C1079">
        <w:rPr>
          <w:i/>
          <w:color w:val="000000"/>
          <w:shd w:val="clear" w:color="auto" w:fill="FFFFFF"/>
        </w:rPr>
        <w:t xml:space="preserve"> наблюдается изменение интенсивности пассажиропотока в зависимости от времени года. Сезонная неравномерность </w:t>
      </w:r>
      <w:proofErr w:type="gramStart"/>
      <w:r w:rsidRPr="004C1079">
        <w:rPr>
          <w:i/>
          <w:color w:val="000000"/>
          <w:shd w:val="clear" w:color="auto" w:fill="FFFFFF"/>
        </w:rPr>
        <w:t>выражается в увеличении пассажиропотока в летний период года и относится</w:t>
      </w:r>
      <w:proofErr w:type="gramEnd"/>
      <w:r w:rsidRPr="004C1079">
        <w:rPr>
          <w:i/>
          <w:color w:val="000000"/>
          <w:shd w:val="clear" w:color="auto" w:fill="FFFFFF"/>
        </w:rPr>
        <w:t xml:space="preserve"> на счет поездо</w:t>
      </w:r>
      <w:r>
        <w:rPr>
          <w:i/>
          <w:color w:val="000000"/>
          <w:shd w:val="clear" w:color="auto" w:fill="FFFFFF"/>
        </w:rPr>
        <w:t>к к садоводческим товариществам.</w:t>
      </w:r>
      <w:r w:rsidRPr="004C1079">
        <w:rPr>
          <w:i/>
          <w:color w:val="000000"/>
          <w:shd w:val="clear" w:color="auto" w:fill="FFFFFF"/>
        </w:rPr>
        <w:t xml:space="preserve"> </w:t>
      </w:r>
    </w:p>
    <w:p w:rsidR="00DA4487" w:rsidRDefault="00DA4487" w:rsidP="00DA4487">
      <w:pPr>
        <w:widowControl w:val="0"/>
        <w:spacing w:line="25" w:lineRule="atLeast"/>
        <w:ind w:left="80" w:right="80" w:firstLine="640"/>
        <w:jc w:val="both"/>
        <w:rPr>
          <w:i/>
          <w:color w:val="000000"/>
          <w:shd w:val="clear" w:color="auto" w:fill="FFFFFF"/>
        </w:rPr>
      </w:pPr>
      <w:r w:rsidRPr="004C1079">
        <w:rPr>
          <w:i/>
          <w:color w:val="000000"/>
          <w:shd w:val="clear" w:color="auto" w:fill="FFFFFF"/>
        </w:rPr>
        <w:t>.</w:t>
      </w:r>
    </w:p>
    <w:p w:rsidR="00DA4487" w:rsidRDefault="00DA4487" w:rsidP="00DA4487">
      <w:pPr>
        <w:widowControl w:val="0"/>
        <w:spacing w:line="25" w:lineRule="atLeast"/>
        <w:ind w:left="80" w:right="80" w:firstLine="64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numPr>
          <w:ilvl w:val="1"/>
          <w:numId w:val="4"/>
        </w:numPr>
        <w:spacing w:line="25" w:lineRule="atLeast"/>
        <w:ind w:right="80"/>
        <w:jc w:val="center"/>
        <w:rPr>
          <w:b/>
          <w:i/>
          <w:color w:val="000000"/>
          <w:shd w:val="clear" w:color="auto" w:fill="FFFFFF"/>
        </w:rPr>
      </w:pPr>
      <w:r w:rsidRPr="004932CA">
        <w:rPr>
          <w:b/>
          <w:i/>
          <w:color w:val="000000"/>
          <w:shd w:val="clear" w:color="auto" w:fill="FFFFFF"/>
        </w:rPr>
        <w:t>Характеристика</w:t>
      </w:r>
      <w:r>
        <w:rPr>
          <w:b/>
          <w:i/>
          <w:color w:val="000000"/>
          <w:shd w:val="clear" w:color="auto" w:fill="FFFFFF"/>
        </w:rPr>
        <w:t xml:space="preserve"> условий </w:t>
      </w:r>
      <w:r w:rsidRPr="004932CA">
        <w:rPr>
          <w:b/>
          <w:i/>
          <w:color w:val="000000"/>
          <w:shd w:val="clear" w:color="auto" w:fill="FFFFFF"/>
        </w:rPr>
        <w:t xml:space="preserve"> пешеходного и велосипедного движения</w:t>
      </w:r>
    </w:p>
    <w:p w:rsidR="00DA4487" w:rsidRDefault="00DA4487" w:rsidP="00DA4487">
      <w:pPr>
        <w:widowControl w:val="0"/>
        <w:spacing w:line="25" w:lineRule="atLeast"/>
        <w:ind w:left="1211" w:right="80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В </w:t>
      </w:r>
      <w:proofErr w:type="gramStart"/>
      <w:r>
        <w:rPr>
          <w:i/>
          <w:color w:val="000000"/>
          <w:shd w:val="clear" w:color="auto" w:fill="FFFFFF"/>
        </w:rPr>
        <w:t>местах</w:t>
      </w:r>
      <w:proofErr w:type="gramEnd"/>
      <w:r>
        <w:rPr>
          <w:i/>
          <w:color w:val="000000"/>
          <w:shd w:val="clear" w:color="auto" w:fill="FFFFFF"/>
        </w:rPr>
        <w:t xml:space="preserve"> пересечения тротуаров с проезжей частью оборудованы пешеходные переходы. Специализированные 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</w:t>
      </w:r>
    </w:p>
    <w:p w:rsidR="00DA4487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851" w:right="80" w:firstLine="36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numPr>
          <w:ilvl w:val="1"/>
          <w:numId w:val="4"/>
        </w:numPr>
        <w:spacing w:line="25" w:lineRule="atLeast"/>
        <w:ind w:right="80"/>
        <w:jc w:val="center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Х</w:t>
      </w:r>
      <w:r w:rsidRPr="004932CA">
        <w:rPr>
          <w:b/>
          <w:i/>
          <w:color w:val="000000"/>
          <w:shd w:val="clear" w:color="auto" w:fill="FFFFFF"/>
        </w:rPr>
        <w:t>арактеристик</w:t>
      </w:r>
      <w:r>
        <w:rPr>
          <w:b/>
          <w:i/>
          <w:color w:val="000000"/>
          <w:shd w:val="clear" w:color="auto" w:fill="FFFFFF"/>
        </w:rPr>
        <w:t>а</w:t>
      </w:r>
      <w:r w:rsidRPr="004932CA">
        <w:rPr>
          <w:b/>
          <w:i/>
          <w:color w:val="000000"/>
          <w:shd w:val="clear" w:color="auto" w:fill="FFFFFF"/>
        </w:rPr>
        <w:t xml:space="preserve"> движения грузовых транспортных средств, оценку работы транспортных средств коммунальных и дорожных служб, состояния инфраструктуры </w:t>
      </w:r>
      <w:r>
        <w:rPr>
          <w:b/>
          <w:i/>
          <w:color w:val="000000"/>
          <w:shd w:val="clear" w:color="auto" w:fill="FFFFFF"/>
        </w:rPr>
        <w:t>для данных транспортных средств</w:t>
      </w:r>
    </w:p>
    <w:p w:rsidR="00DA4487" w:rsidRDefault="00DA4487" w:rsidP="00DA4487">
      <w:pPr>
        <w:widowControl w:val="0"/>
        <w:spacing w:line="25" w:lineRule="atLeast"/>
        <w:ind w:left="1211" w:right="80"/>
        <w:rPr>
          <w:b/>
          <w:i/>
          <w:color w:val="000000"/>
          <w:shd w:val="clear" w:color="auto" w:fill="FFFFFF"/>
        </w:rPr>
      </w:pPr>
    </w:p>
    <w:p w:rsidR="00DA4487" w:rsidRPr="00DF541B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 w:rsidRPr="00DF541B">
        <w:rPr>
          <w:i/>
          <w:color w:val="000000"/>
          <w:shd w:val="clear" w:color="auto" w:fill="FFFFFF"/>
        </w:rPr>
        <w:t xml:space="preserve">Транспортные </w:t>
      </w:r>
      <w:proofErr w:type="gramStart"/>
      <w:r w:rsidRPr="00DF541B">
        <w:rPr>
          <w:i/>
          <w:color w:val="000000"/>
          <w:shd w:val="clear" w:color="auto" w:fill="FFFFFF"/>
        </w:rPr>
        <w:t>организации</w:t>
      </w:r>
      <w:proofErr w:type="gramEnd"/>
      <w:r w:rsidRPr="00DF541B">
        <w:rPr>
          <w:i/>
          <w:color w:val="000000"/>
          <w:shd w:val="clear" w:color="auto" w:fill="FFFFFF"/>
        </w:rPr>
        <w:t xml:space="preserve"> осуществляющие грузовые перевозки</w:t>
      </w:r>
      <w:r>
        <w:rPr>
          <w:i/>
          <w:color w:val="000000"/>
          <w:shd w:val="clear" w:color="auto" w:fill="FFFFFF"/>
        </w:rPr>
        <w:t xml:space="preserve"> на территории поселения отсутствуют.</w:t>
      </w:r>
    </w:p>
    <w:p w:rsidR="00DA4487" w:rsidRDefault="00DA4487" w:rsidP="00DA4487">
      <w:pPr>
        <w:widowControl w:val="0"/>
        <w:spacing w:line="25" w:lineRule="atLeast"/>
        <w:ind w:left="851" w:right="8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numPr>
          <w:ilvl w:val="1"/>
          <w:numId w:val="4"/>
        </w:numPr>
        <w:spacing w:line="25" w:lineRule="atLeast"/>
        <w:ind w:right="80"/>
        <w:jc w:val="center"/>
        <w:rPr>
          <w:b/>
          <w:i/>
          <w:color w:val="000000"/>
          <w:shd w:val="clear" w:color="auto" w:fill="FFFFFF"/>
        </w:rPr>
      </w:pPr>
      <w:r w:rsidRPr="00DF541B">
        <w:rPr>
          <w:b/>
          <w:i/>
          <w:color w:val="000000"/>
          <w:shd w:val="clear" w:color="auto" w:fill="FFFFFF"/>
        </w:rPr>
        <w:t>Анализ уровня безопасности  дорожного движения</w:t>
      </w:r>
    </w:p>
    <w:p w:rsidR="00DA4487" w:rsidRDefault="00DA4487" w:rsidP="00DA4487">
      <w:pPr>
        <w:widowControl w:val="0"/>
        <w:spacing w:line="25" w:lineRule="atLeast"/>
        <w:ind w:left="1211" w:right="80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 w:rsidRPr="00DF541B">
        <w:rPr>
          <w:i/>
          <w:color w:val="000000"/>
          <w:shd w:val="clear" w:color="auto" w:fill="FFFFFF"/>
        </w:rPr>
        <w:t xml:space="preserve">Ситуация, связанная с аварийностью </w:t>
      </w:r>
      <w:r>
        <w:rPr>
          <w:i/>
          <w:color w:val="000000"/>
          <w:shd w:val="clear" w:color="auto" w:fill="FFFFFF"/>
        </w:rPr>
        <w:t xml:space="preserve">на транспорте, неизменно сохраняет актуальность в связи с несоответствием дорожно-транспортной инфраструктуры </w:t>
      </w:r>
      <w:r>
        <w:rPr>
          <w:i/>
          <w:color w:val="000000"/>
          <w:shd w:val="clear" w:color="auto" w:fill="FFFFFF"/>
        </w:rPr>
        <w:lastRenderedPageBreak/>
        <w:t xml:space="preserve">потребностям участников дорожного движения, их низкой дисциплиной, недостаточной эффективностью </w:t>
      </w:r>
      <w:proofErr w:type="gramStart"/>
      <w:r>
        <w:rPr>
          <w:i/>
          <w:color w:val="000000"/>
          <w:shd w:val="clear" w:color="auto" w:fill="FFFFFF"/>
        </w:rPr>
        <w:t>функционирования системы обеспечения  безопасности дорожного движения</w:t>
      </w:r>
      <w:proofErr w:type="gramEnd"/>
      <w:r>
        <w:rPr>
          <w:i/>
          <w:color w:val="000000"/>
          <w:shd w:val="clear" w:color="auto" w:fill="FFFFFF"/>
        </w:rPr>
        <w:t xml:space="preserve">. Решение проблемы обеспечения  безопасности дорожного движения является одной из важнейших задач. </w:t>
      </w:r>
    </w:p>
    <w:p w:rsidR="00DA4487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</w:p>
    <w:p w:rsidR="00DA4487" w:rsidRPr="004472FA" w:rsidRDefault="00DA4487" w:rsidP="00DA4487">
      <w:pPr>
        <w:widowControl w:val="0"/>
        <w:ind w:right="79" w:firstLine="720"/>
        <w:jc w:val="center"/>
        <w:rPr>
          <w:b/>
          <w:i/>
          <w:color w:val="000000"/>
          <w:shd w:val="clear" w:color="auto" w:fill="FFFFFF"/>
        </w:rPr>
      </w:pPr>
      <w:r w:rsidRPr="004472FA">
        <w:rPr>
          <w:b/>
          <w:i/>
          <w:color w:val="000000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</w:t>
      </w:r>
      <w:r>
        <w:rPr>
          <w:b/>
          <w:i/>
          <w:color w:val="000000"/>
          <w:shd w:val="clear" w:color="auto" w:fill="FFFFFF"/>
        </w:rPr>
        <w:t>я</w:t>
      </w:r>
    </w:p>
    <w:p w:rsidR="00DA4487" w:rsidRDefault="00DA4487" w:rsidP="00DA4487">
      <w:pPr>
        <w:widowControl w:val="0"/>
        <w:spacing w:line="25" w:lineRule="atLeast"/>
        <w:ind w:right="80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80" w:firstLine="720"/>
        <w:rPr>
          <w:i/>
          <w:color w:val="000000"/>
          <w:shd w:val="clear" w:color="auto" w:fill="FFFFFF"/>
        </w:rPr>
      </w:pPr>
      <w:r w:rsidRPr="004472FA">
        <w:rPr>
          <w:i/>
          <w:color w:val="000000"/>
          <w:shd w:val="clear" w:color="auto" w:fill="FFFFFF"/>
        </w:rPr>
        <w:t xml:space="preserve">Наиболее характерными </w:t>
      </w:r>
      <w:r>
        <w:rPr>
          <w:i/>
          <w:color w:val="000000"/>
          <w:shd w:val="clear" w:color="auto" w:fill="FFFFFF"/>
        </w:rPr>
        <w:t>факторами, негативно влияющими на окружающую среду и здоровье человека можно выделить:</w:t>
      </w:r>
    </w:p>
    <w:p w:rsidR="00DA4487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DA4487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- воздействие шума – примерно 30% населения  России подвергается воздействию шума от автомобильного транспорта с уровнем выше 55 дБ, что приводит к росту </w:t>
      </w:r>
      <w:proofErr w:type="spellStart"/>
      <w:proofErr w:type="gramStart"/>
      <w:r>
        <w:rPr>
          <w:i/>
          <w:color w:val="000000"/>
          <w:shd w:val="clear" w:color="auto" w:fill="FFFFFF"/>
        </w:rPr>
        <w:t>сердечно-сосудистых</w:t>
      </w:r>
      <w:proofErr w:type="spellEnd"/>
      <w:proofErr w:type="gramEnd"/>
      <w:r>
        <w:rPr>
          <w:i/>
          <w:color w:val="000000"/>
          <w:shd w:val="clear" w:color="auto" w:fill="FFFFFF"/>
        </w:rPr>
        <w:t xml:space="preserve">  и эндокринных заболеваний.</w:t>
      </w:r>
    </w:p>
    <w:p w:rsidR="00DA4487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Учитывая сложившуюся планировочную структуру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>
        <w:rPr>
          <w:i/>
          <w:color w:val="000000"/>
          <w:shd w:val="clear" w:color="auto" w:fill="FFFFFF"/>
        </w:rPr>
        <w:t xml:space="preserve">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DA4487" w:rsidRPr="004D3E91" w:rsidRDefault="00DA4487" w:rsidP="00DA4487">
      <w:pPr>
        <w:widowControl w:val="0"/>
        <w:spacing w:line="25" w:lineRule="atLeast"/>
        <w:ind w:right="80" w:firstLine="720"/>
        <w:jc w:val="center"/>
        <w:rPr>
          <w:b/>
          <w:color w:val="000000"/>
          <w:shd w:val="clear" w:color="auto" w:fill="FFFFFF"/>
        </w:rPr>
      </w:pPr>
    </w:p>
    <w:p w:rsidR="00DA4487" w:rsidRPr="002E0D52" w:rsidRDefault="00DA4487" w:rsidP="00DA4487">
      <w:pPr>
        <w:widowControl w:val="0"/>
        <w:spacing w:line="25" w:lineRule="atLeast"/>
        <w:ind w:right="80" w:firstLine="720"/>
        <w:jc w:val="center"/>
        <w:rPr>
          <w:b/>
          <w:i/>
          <w:color w:val="000000"/>
          <w:shd w:val="clear" w:color="auto" w:fill="FFFFFF"/>
        </w:rPr>
      </w:pPr>
      <w:r w:rsidRPr="002E0D52">
        <w:rPr>
          <w:b/>
          <w:i/>
          <w:color w:val="000000"/>
          <w:shd w:val="clear" w:color="auto" w:fill="FFFFFF"/>
        </w:rPr>
        <w:t>2.11.</w:t>
      </w:r>
      <w:r w:rsidRPr="002E0D52">
        <w:rPr>
          <w:b/>
          <w:i/>
        </w:rPr>
        <w:t xml:space="preserve"> Х</w:t>
      </w:r>
      <w:r w:rsidRPr="002E0D52">
        <w:rPr>
          <w:b/>
          <w:i/>
          <w:color w:val="000000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DA4487" w:rsidRPr="002E0D52" w:rsidRDefault="00DA4487" w:rsidP="00DA4487">
      <w:pPr>
        <w:widowControl w:val="0"/>
        <w:spacing w:line="25" w:lineRule="atLeast"/>
        <w:ind w:right="80" w:firstLine="720"/>
        <w:jc w:val="center"/>
        <w:rPr>
          <w:b/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В данном разделе приводятся </w:t>
      </w:r>
      <w:proofErr w:type="spellStart"/>
      <w:proofErr w:type="gramStart"/>
      <w:r>
        <w:rPr>
          <w:i/>
          <w:color w:val="000000"/>
          <w:shd w:val="clear" w:color="auto" w:fill="FFFFFF"/>
        </w:rPr>
        <w:t>технико</w:t>
      </w:r>
      <w:proofErr w:type="spellEnd"/>
      <w:r>
        <w:rPr>
          <w:i/>
          <w:color w:val="000000"/>
          <w:shd w:val="clear" w:color="auto" w:fill="FFFFFF"/>
        </w:rPr>
        <w:t xml:space="preserve"> – экономические</w:t>
      </w:r>
      <w:proofErr w:type="gramEnd"/>
      <w:r>
        <w:rPr>
          <w:i/>
          <w:color w:val="000000"/>
          <w:shd w:val="clear" w:color="auto" w:fill="FFFFFF"/>
        </w:rPr>
        <w:t xml:space="preserve"> показатели генерального плана поселения</w:t>
      </w:r>
    </w:p>
    <w:p w:rsidR="00DA4487" w:rsidRDefault="00DA4487" w:rsidP="00DA4487">
      <w:pPr>
        <w:widowControl w:val="0"/>
        <w:spacing w:line="25" w:lineRule="atLeast"/>
        <w:ind w:left="851" w:right="80"/>
        <w:jc w:val="both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left="851" w:right="80"/>
        <w:jc w:val="center"/>
        <w:rPr>
          <w:b/>
          <w:i/>
          <w:color w:val="000000"/>
          <w:shd w:val="clear" w:color="auto" w:fill="FFFFFF"/>
        </w:rPr>
      </w:pPr>
      <w:r w:rsidRPr="004D3E91">
        <w:rPr>
          <w:b/>
          <w:i/>
          <w:color w:val="000000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DA4487" w:rsidRPr="00F40D0B" w:rsidRDefault="00DA4487" w:rsidP="00DA4487">
      <w:pPr>
        <w:widowControl w:val="0"/>
        <w:spacing w:line="25" w:lineRule="atLeast"/>
        <w:ind w:left="851" w:right="80"/>
        <w:rPr>
          <w:i/>
          <w:color w:val="000000"/>
          <w:shd w:val="clear" w:color="auto" w:fill="FFFFFF"/>
        </w:rPr>
      </w:pPr>
    </w:p>
    <w:p w:rsidR="00DA4487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proofErr w:type="gramStart"/>
      <w:r w:rsidRPr="00F40D0B">
        <w:rPr>
          <w:i/>
          <w:color w:val="000000"/>
          <w:shd w:val="clear" w:color="auto" w:fill="FFFFFF"/>
        </w:rPr>
        <w:t xml:space="preserve">Основными </w:t>
      </w:r>
      <w:r>
        <w:rPr>
          <w:i/>
          <w:color w:val="000000"/>
          <w:shd w:val="clear" w:color="auto" w:fill="FFFFFF"/>
        </w:rPr>
        <w:t>документами, определяющими порядок функционирования и развития  транспортной инфраструктуры  являются</w:t>
      </w:r>
      <w:proofErr w:type="gramEnd"/>
      <w:r>
        <w:rPr>
          <w:i/>
          <w:color w:val="000000"/>
          <w:shd w:val="clear" w:color="auto" w:fill="FFFFFF"/>
        </w:rPr>
        <w:t>:</w:t>
      </w:r>
    </w:p>
    <w:p w:rsidR="00DA4487" w:rsidRDefault="00DA4487" w:rsidP="00DA4487">
      <w:pPr>
        <w:widowControl w:val="0"/>
        <w:numPr>
          <w:ilvl w:val="0"/>
          <w:numId w:val="5"/>
        </w:numPr>
        <w:spacing w:line="25" w:lineRule="atLeast"/>
        <w:ind w:right="8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Градостроительный кодекс РФ от 29.12.2004 №190-ФЗ</w:t>
      </w:r>
    </w:p>
    <w:p w:rsidR="00DA4487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2.</w:t>
      </w:r>
      <w:r w:rsidRPr="00F40D0B">
        <w:rPr>
          <w:i/>
          <w:color w:val="000000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 </w:t>
      </w:r>
    </w:p>
    <w:p w:rsidR="00DA4487" w:rsidRPr="00F40D0B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3.</w:t>
      </w:r>
      <w:r w:rsidRPr="00F40D0B">
        <w:rPr>
          <w:i/>
          <w:color w:val="000000"/>
          <w:shd w:val="clear" w:color="auto" w:fill="FFFFFF"/>
        </w:rPr>
        <w:t xml:space="preserve">Федеральный закон  от 08.11.2007 № 257-ФЗ «Об автомобильных дорогах </w:t>
      </w:r>
      <w:proofErr w:type="gramStart"/>
      <w:r w:rsidRPr="00F40D0B">
        <w:rPr>
          <w:i/>
          <w:color w:val="000000"/>
          <w:shd w:val="clear" w:color="auto" w:fill="FFFFFF"/>
        </w:rPr>
        <w:t>и</w:t>
      </w:r>
      <w:proofErr w:type="gramEnd"/>
      <w:r w:rsidRPr="00F40D0B">
        <w:rPr>
          <w:i/>
          <w:color w:val="000000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DA4487" w:rsidRPr="00F40D0B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4.</w:t>
      </w:r>
      <w:r w:rsidRPr="00F40D0B">
        <w:rPr>
          <w:i/>
          <w:color w:val="000000"/>
          <w:shd w:val="clear" w:color="auto" w:fill="FFFFFF"/>
        </w:rPr>
        <w:t>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DA4487" w:rsidRPr="00F40D0B" w:rsidRDefault="00DA4487" w:rsidP="00DA4487">
      <w:pPr>
        <w:widowControl w:val="0"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5.</w:t>
      </w:r>
      <w:r w:rsidRPr="00F40D0B">
        <w:rPr>
          <w:i/>
          <w:color w:val="000000"/>
          <w:shd w:val="clear" w:color="auto" w:fill="FFFFFF"/>
        </w:rPr>
        <w:t xml:space="preserve">Устав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 w:rsidRPr="00F40D0B">
        <w:rPr>
          <w:i/>
          <w:color w:val="000000"/>
          <w:shd w:val="clear" w:color="auto" w:fill="FFFFFF"/>
        </w:rPr>
        <w:t xml:space="preserve"> сельского поселения</w:t>
      </w:r>
    </w:p>
    <w:p w:rsidR="00DA4487" w:rsidRPr="00F40D0B" w:rsidRDefault="00DA4487" w:rsidP="00DA4487">
      <w:pPr>
        <w:widowControl w:val="0"/>
        <w:spacing w:line="25" w:lineRule="atLeast"/>
        <w:ind w:right="8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ab/>
        <w:t>6.</w:t>
      </w:r>
      <w:r w:rsidRPr="00F40D0B">
        <w:rPr>
          <w:i/>
          <w:color w:val="000000"/>
          <w:shd w:val="clear" w:color="auto" w:fill="FFFFFF"/>
        </w:rPr>
        <w:t xml:space="preserve">Генеральный план </w:t>
      </w:r>
      <w:proofErr w:type="spellStart"/>
      <w:r>
        <w:rPr>
          <w:i/>
          <w:color w:val="000000"/>
          <w:shd w:val="clear" w:color="auto" w:fill="FFFFFF"/>
        </w:rPr>
        <w:t>Семидесятского</w:t>
      </w:r>
      <w:proofErr w:type="spellEnd"/>
      <w:r w:rsidRPr="00F40D0B">
        <w:rPr>
          <w:i/>
          <w:color w:val="000000"/>
          <w:shd w:val="clear" w:color="auto" w:fill="FFFFFF"/>
        </w:rPr>
        <w:t xml:space="preserve"> сельского поселения</w:t>
      </w:r>
    </w:p>
    <w:p w:rsidR="00DA4487" w:rsidRDefault="00DA4487" w:rsidP="00DA4487">
      <w:pPr>
        <w:widowControl w:val="0"/>
        <w:spacing w:line="25" w:lineRule="atLeast"/>
        <w:ind w:left="80" w:right="80" w:firstLine="64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DA4487" w:rsidRDefault="00DA4487" w:rsidP="00DA4487">
      <w:pPr>
        <w:widowControl w:val="0"/>
        <w:spacing w:line="25" w:lineRule="atLeast"/>
        <w:ind w:left="80" w:right="80" w:firstLine="640"/>
        <w:jc w:val="both"/>
        <w:rPr>
          <w:i/>
          <w:color w:val="000000"/>
          <w:shd w:val="clear" w:color="auto" w:fill="FFFFFF"/>
        </w:rPr>
      </w:pPr>
    </w:p>
    <w:p w:rsidR="00DA4487" w:rsidRPr="004C1079" w:rsidRDefault="00DA4487" w:rsidP="00DA4487">
      <w:pPr>
        <w:widowControl w:val="0"/>
        <w:spacing w:line="25" w:lineRule="atLeast"/>
        <w:ind w:left="80" w:right="80" w:firstLine="640"/>
        <w:jc w:val="both"/>
        <w:rPr>
          <w:i/>
          <w:color w:val="000000"/>
          <w:shd w:val="clear" w:color="auto" w:fill="FFFFFF"/>
        </w:rPr>
      </w:pPr>
    </w:p>
    <w:p w:rsidR="00DA4487" w:rsidRPr="00EE3474" w:rsidRDefault="00DA4487" w:rsidP="00DA4487">
      <w:pPr>
        <w:widowControl w:val="0"/>
        <w:spacing w:line="25" w:lineRule="atLeast"/>
        <w:ind w:left="80" w:right="80" w:firstLine="640"/>
        <w:jc w:val="center"/>
        <w:rPr>
          <w:b/>
          <w:i/>
        </w:rPr>
      </w:pPr>
      <w:r w:rsidRPr="009E0E52">
        <w:rPr>
          <w:b/>
          <w:i/>
        </w:rPr>
        <w:t>3.</w:t>
      </w:r>
      <w:r w:rsidRPr="009E0E52">
        <w:rPr>
          <w:b/>
          <w:i/>
        </w:rPr>
        <w:tab/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>
        <w:rPr>
          <w:b/>
          <w:i/>
        </w:rPr>
        <w:t>Семидесятского</w:t>
      </w:r>
      <w:proofErr w:type="spellEnd"/>
      <w:r w:rsidRPr="009E0E52">
        <w:rPr>
          <w:b/>
          <w:i/>
        </w:rPr>
        <w:t xml:space="preserve"> сельского поселения</w:t>
      </w:r>
    </w:p>
    <w:p w:rsidR="00DA4487" w:rsidRDefault="00DA4487" w:rsidP="00DA4487">
      <w:pPr>
        <w:ind w:firstLine="720"/>
        <w:rPr>
          <w:i/>
        </w:rPr>
      </w:pPr>
    </w:p>
    <w:p w:rsidR="00DA4487" w:rsidRDefault="00DA4487" w:rsidP="00DA4487">
      <w:pPr>
        <w:ind w:firstLine="720"/>
        <w:jc w:val="both"/>
        <w:rPr>
          <w:i/>
        </w:rPr>
      </w:pPr>
    </w:p>
    <w:p w:rsidR="00DA4487" w:rsidRDefault="00DA4487" w:rsidP="00DA4487">
      <w:pPr>
        <w:ind w:firstLine="720"/>
        <w:jc w:val="center"/>
        <w:rPr>
          <w:b/>
          <w:i/>
        </w:rPr>
      </w:pPr>
      <w:r>
        <w:rPr>
          <w:b/>
          <w:i/>
        </w:rPr>
        <w:t>3.1. Прогноз социально-экономического и градостроительного  развития городского поселения</w:t>
      </w:r>
    </w:p>
    <w:p w:rsidR="00DA4487" w:rsidRPr="00850579" w:rsidRDefault="00DA4487" w:rsidP="00DA4487">
      <w:pPr>
        <w:ind w:firstLine="720"/>
        <w:rPr>
          <w:b/>
          <w:i/>
        </w:rPr>
      </w:pP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 xml:space="preserve">При анализе показателей текущего уровня социально-экономического и градостроительного развития </w:t>
      </w:r>
      <w:proofErr w:type="spellStart"/>
      <w:r>
        <w:rPr>
          <w:i/>
        </w:rPr>
        <w:t>Семидесятского</w:t>
      </w:r>
      <w:proofErr w:type="spellEnd"/>
      <w:r w:rsidRPr="009E0E52">
        <w:rPr>
          <w:i/>
        </w:rPr>
        <w:t xml:space="preserve"> сельского поселения, отмечается следующее: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транспортная доступность населенных пунктов поселения высокая</w:t>
      </w:r>
      <w:r>
        <w:rPr>
          <w:i/>
        </w:rPr>
        <w:t>/средняя/низкая</w:t>
      </w:r>
      <w:r w:rsidRPr="009E0E52">
        <w:rPr>
          <w:i/>
        </w:rPr>
        <w:t>;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 xml:space="preserve">наличие трудовых ресурсов </w:t>
      </w:r>
      <w:proofErr w:type="gramStart"/>
      <w:r w:rsidRPr="009E0E52">
        <w:rPr>
          <w:i/>
        </w:rPr>
        <w:t>позволяет</w:t>
      </w:r>
      <w:proofErr w:type="gramEnd"/>
      <w:r>
        <w:rPr>
          <w:i/>
        </w:rPr>
        <w:t>/не позволяет</w:t>
      </w:r>
      <w:r w:rsidRPr="009E0E52">
        <w:rPr>
          <w:i/>
        </w:rPr>
        <w:t xml:space="preserve"> обеспечить потребности населения и расширение производства;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доходы населения - средние. Средняя заработная плата населения за 201</w:t>
      </w:r>
      <w:r>
        <w:rPr>
          <w:i/>
        </w:rPr>
        <w:t>6</w:t>
      </w:r>
      <w:r w:rsidRPr="009E0E52">
        <w:rPr>
          <w:i/>
        </w:rPr>
        <w:t xml:space="preserve"> год составила </w:t>
      </w:r>
      <w:r>
        <w:rPr>
          <w:i/>
        </w:rPr>
        <w:t>14300руб.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оплата услуг водоснабжения, вывоза и утилизации ТБО доступна для населения и осуществляется регулярно;</w:t>
      </w:r>
    </w:p>
    <w:p w:rsidR="00DA4487" w:rsidRPr="009E0E52" w:rsidRDefault="00DA4487" w:rsidP="00DA4487">
      <w:pPr>
        <w:ind w:firstLine="720"/>
        <w:rPr>
          <w:b/>
          <w:i/>
        </w:rPr>
      </w:pPr>
      <w:r w:rsidRPr="009E0E52">
        <w:rPr>
          <w:b/>
          <w:i/>
        </w:rPr>
        <w:t>Демографический прогноз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DA4487" w:rsidRPr="009E0E52" w:rsidRDefault="00DA4487" w:rsidP="00DA4487">
      <w:pPr>
        <w:ind w:firstLine="720"/>
        <w:rPr>
          <w:b/>
          <w:i/>
        </w:rPr>
      </w:pPr>
      <w:r w:rsidRPr="009E0E52">
        <w:rPr>
          <w:b/>
          <w:i/>
        </w:rPr>
        <w:t>Экономический прогноз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 xml:space="preserve">Развитие </w:t>
      </w:r>
      <w:proofErr w:type="spellStart"/>
      <w:r>
        <w:rPr>
          <w:i/>
        </w:rPr>
        <w:t>Семидесятского</w:t>
      </w:r>
      <w:proofErr w:type="spellEnd"/>
      <w:r w:rsidRPr="009E0E52">
        <w:rPr>
          <w:i/>
        </w:rPr>
        <w:t xml:space="preserve"> сельского поселения по вероятностному сценарию учитывает развитие следующих приоритетных секторов экономики: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сельского хозяйства;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DA4487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социальной сферы в рамках реализации Национальных проектов</w:t>
      </w:r>
      <w:proofErr w:type="gramStart"/>
      <w:r w:rsidRPr="009E0E52">
        <w:rPr>
          <w:i/>
        </w:rPr>
        <w:t xml:space="preserve"> </w:t>
      </w:r>
      <w:r>
        <w:rPr>
          <w:i/>
        </w:rPr>
        <w:t>.</w:t>
      </w:r>
      <w:proofErr w:type="gramEnd"/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 xml:space="preserve">Устойчивое экономическое развитие </w:t>
      </w:r>
      <w:proofErr w:type="spellStart"/>
      <w:r>
        <w:rPr>
          <w:i/>
        </w:rPr>
        <w:t>Семидесятского</w:t>
      </w:r>
      <w:proofErr w:type="spellEnd"/>
      <w:r w:rsidRPr="009E0E52">
        <w:rPr>
          <w:i/>
        </w:rPr>
        <w:t xml:space="preserve"> сельского поселения, в перспективе, может быть достигнуто за счет развития малого предпринимательства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Мероприятия по направлению развития малого предпринимательства: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оказание организационной и консультативной помощи начинающим предпринимателям;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разработка мер по адресной поддержке предпринимателей и малых предприятий;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снижение уровня административных барьеров;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формирование конкурентной среды;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расширение информационно-консультационного поля в сфере предпринимательства.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 xml:space="preserve">По итоговой характеристике </w:t>
      </w:r>
      <w:proofErr w:type="gramStart"/>
      <w:r w:rsidRPr="009E0E52">
        <w:rPr>
          <w:i/>
        </w:rPr>
        <w:t>социально-экономического</w:t>
      </w:r>
      <w:proofErr w:type="gramEnd"/>
      <w:r w:rsidRPr="009E0E52">
        <w:rPr>
          <w:i/>
        </w:rPr>
        <w:t xml:space="preserve"> развития поселение можно рассматривать как: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</w:r>
      <w:proofErr w:type="gramStart"/>
      <w:r w:rsidRPr="009E0E52">
        <w:rPr>
          <w:i/>
        </w:rPr>
        <w:t>имеющее</w:t>
      </w:r>
      <w:proofErr w:type="gramEnd"/>
      <w:r w:rsidRPr="009E0E52">
        <w:rPr>
          <w:i/>
        </w:rPr>
        <w:t xml:space="preserve">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lastRenderedPageBreak/>
        <w:t xml:space="preserve"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proofErr w:type="spellStart"/>
      <w:r>
        <w:rPr>
          <w:i/>
        </w:rPr>
        <w:t>Семидесятского</w:t>
      </w:r>
      <w:proofErr w:type="spellEnd"/>
      <w:r w:rsidRPr="009E0E52">
        <w:rPr>
          <w:i/>
        </w:rPr>
        <w:t xml:space="preserve"> сельского поселения не планируется.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 xml:space="preserve">Стабильная ситуация с транспортным спросом населения предполагает значительные изменения транспортной инфраструктуры по видам транспорта в </w:t>
      </w:r>
      <w:proofErr w:type="spellStart"/>
      <w:r>
        <w:rPr>
          <w:i/>
        </w:rPr>
        <w:t>Семидесятского</w:t>
      </w:r>
      <w:proofErr w:type="spellEnd"/>
      <w:r w:rsidRPr="009E0E52">
        <w:rPr>
          <w:i/>
        </w:rPr>
        <w:t xml:space="preserve"> сельском поселении в ближайшей перспективе.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Воздушные перевозки на территории поселения не осуществляются.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Водный транспорт на территории поселения не развит.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Автомобильный транспорт - важнейшая</w:t>
      </w:r>
      <w:r>
        <w:rPr>
          <w:i/>
        </w:rPr>
        <w:t xml:space="preserve"> составная часть инфраструктуры </w:t>
      </w:r>
      <w:proofErr w:type="spellStart"/>
      <w:r>
        <w:rPr>
          <w:i/>
        </w:rPr>
        <w:t>Семидесятского</w:t>
      </w:r>
      <w:proofErr w:type="spellEnd"/>
      <w:r w:rsidRPr="009E0E52">
        <w:rPr>
          <w:i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DA4487" w:rsidRPr="009E0E52" w:rsidRDefault="00DA4487" w:rsidP="00DA4487">
      <w:pPr>
        <w:ind w:firstLine="720"/>
        <w:rPr>
          <w:i/>
        </w:rPr>
      </w:pPr>
      <w:proofErr w:type="gramStart"/>
      <w:r w:rsidRPr="009E0E52">
        <w:rPr>
          <w:i/>
        </w:rPr>
        <w:t xml:space="preserve">Реализация </w:t>
      </w:r>
      <w:r>
        <w:rPr>
          <w:i/>
        </w:rPr>
        <w:t>П</w:t>
      </w:r>
      <w:r w:rsidRPr="009E0E52">
        <w:rPr>
          <w:i/>
        </w:rPr>
        <w:t>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DA4487" w:rsidRDefault="00DA4487" w:rsidP="00DA4487">
      <w:pPr>
        <w:ind w:firstLine="720"/>
        <w:rPr>
          <w:i/>
        </w:rPr>
      </w:pPr>
      <w:r w:rsidRPr="009E0E52">
        <w:rPr>
          <w:i/>
        </w:rPr>
        <w:t xml:space="preserve">В </w:t>
      </w:r>
      <w:proofErr w:type="gramStart"/>
      <w:r w:rsidRPr="009E0E52">
        <w:rPr>
          <w:i/>
        </w:rPr>
        <w:t>результате</w:t>
      </w:r>
      <w:proofErr w:type="gramEnd"/>
      <w:r w:rsidRPr="009E0E52">
        <w:rPr>
          <w:i/>
        </w:rPr>
        <w:t xml:space="preserve"> реализации Программы планируется достигнуть следующи</w:t>
      </w:r>
      <w:r>
        <w:rPr>
          <w:i/>
        </w:rPr>
        <w:t>е</w:t>
      </w:r>
      <w:r w:rsidRPr="009E0E52">
        <w:rPr>
          <w:i/>
        </w:rPr>
        <w:t xml:space="preserve"> показател</w:t>
      </w:r>
      <w:r>
        <w:rPr>
          <w:i/>
        </w:rPr>
        <w:t>и</w:t>
      </w:r>
      <w:r w:rsidRPr="009E0E52">
        <w:rPr>
          <w:i/>
        </w:rPr>
        <w:t>:</w:t>
      </w:r>
    </w:p>
    <w:p w:rsidR="00DA4487" w:rsidRDefault="00DA4487" w:rsidP="00DA4487">
      <w:pPr>
        <w:ind w:firstLine="720"/>
        <w:rPr>
          <w:i/>
        </w:rPr>
      </w:pPr>
      <w:r>
        <w:rPr>
          <w:i/>
        </w:rPr>
        <w:t>- п</w:t>
      </w:r>
      <w:r w:rsidRPr="008D2166">
        <w:rPr>
          <w:i/>
        </w:rPr>
        <w:t>ротяженность сети автомобильных дорог общего пользования местного значения</w:t>
      </w:r>
      <w:r>
        <w:rPr>
          <w:i/>
        </w:rPr>
        <w:t>, 44,5км</w:t>
      </w:r>
      <w:proofErr w:type="gramStart"/>
      <w:r>
        <w:rPr>
          <w:i/>
        </w:rPr>
        <w:t>.;</w:t>
      </w:r>
      <w:proofErr w:type="gramEnd"/>
    </w:p>
    <w:p w:rsidR="00DA4487" w:rsidRPr="008D2166" w:rsidRDefault="00DA4487" w:rsidP="00DA4487">
      <w:pPr>
        <w:ind w:firstLine="720"/>
        <w:rPr>
          <w:i/>
        </w:rPr>
      </w:pPr>
      <w:r>
        <w:rPr>
          <w:i/>
        </w:rPr>
        <w:t>- о</w:t>
      </w:r>
      <w:r w:rsidRPr="008D2166">
        <w:rPr>
          <w:i/>
        </w:rPr>
        <w:t>бъемы ввода в эксплуатацию после строительства и реконструкции автомобильных дорог общего пользования местного значения</w:t>
      </w:r>
      <w:r>
        <w:rPr>
          <w:i/>
        </w:rPr>
        <w:t xml:space="preserve">, </w:t>
      </w:r>
      <w:proofErr w:type="gramStart"/>
      <w:r>
        <w:rPr>
          <w:i/>
        </w:rPr>
        <w:t>км</w:t>
      </w:r>
      <w:proofErr w:type="gramEnd"/>
      <w:r>
        <w:rPr>
          <w:i/>
        </w:rPr>
        <w:t>.;</w:t>
      </w:r>
    </w:p>
    <w:p w:rsidR="00DA4487" w:rsidRDefault="00DA4487" w:rsidP="00DA4487">
      <w:pPr>
        <w:ind w:firstLine="720"/>
        <w:rPr>
          <w:i/>
        </w:rPr>
      </w:pPr>
      <w:r>
        <w:rPr>
          <w:i/>
        </w:rPr>
        <w:t>- п</w:t>
      </w:r>
      <w:r w:rsidRPr="008D2166">
        <w:rPr>
          <w:i/>
        </w:rPr>
        <w:t>рирост протяженности сети автомобильных дорог общего пользования местного значения в результате строительства новых автомобильных дорог</w:t>
      </w:r>
      <w:r>
        <w:rPr>
          <w:i/>
        </w:rPr>
        <w:t>, км</w:t>
      </w:r>
      <w:proofErr w:type="gramStart"/>
      <w:r>
        <w:rPr>
          <w:i/>
        </w:rPr>
        <w:t>.;</w:t>
      </w:r>
      <w:proofErr w:type="gramEnd"/>
    </w:p>
    <w:p w:rsidR="00DA4487" w:rsidRDefault="00DA4487" w:rsidP="00DA4487">
      <w:pPr>
        <w:ind w:firstLine="720"/>
        <w:rPr>
          <w:i/>
        </w:rPr>
      </w:pPr>
      <w:r>
        <w:rPr>
          <w:i/>
        </w:rPr>
        <w:t>- п</w:t>
      </w:r>
      <w:r w:rsidRPr="008D2166">
        <w:rPr>
          <w:i/>
        </w:rPr>
        <w:t>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</w:r>
      <w:r>
        <w:rPr>
          <w:i/>
        </w:rPr>
        <w:t>, км</w:t>
      </w:r>
      <w:proofErr w:type="gramStart"/>
      <w:r>
        <w:rPr>
          <w:i/>
        </w:rPr>
        <w:t>.;</w:t>
      </w:r>
      <w:proofErr w:type="gramEnd"/>
    </w:p>
    <w:p w:rsidR="00DA4487" w:rsidRDefault="00DA4487" w:rsidP="00DA4487">
      <w:pPr>
        <w:ind w:firstLine="720"/>
        <w:rPr>
          <w:i/>
        </w:rPr>
      </w:pPr>
      <w:r>
        <w:rPr>
          <w:i/>
        </w:rPr>
        <w:t>- п</w:t>
      </w:r>
      <w:r w:rsidRPr="008D2166">
        <w:rPr>
          <w:i/>
        </w:rPr>
        <w:t>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</w:r>
      <w:r>
        <w:rPr>
          <w:i/>
        </w:rPr>
        <w:t>, км</w:t>
      </w:r>
      <w:proofErr w:type="gramStart"/>
      <w:r>
        <w:rPr>
          <w:i/>
        </w:rPr>
        <w:t>.;</w:t>
      </w:r>
      <w:proofErr w:type="gramEnd"/>
    </w:p>
    <w:p w:rsidR="00DA4487" w:rsidRPr="008D2166" w:rsidRDefault="00DA4487" w:rsidP="00DA4487">
      <w:pPr>
        <w:ind w:firstLine="720"/>
        <w:jc w:val="both"/>
        <w:rPr>
          <w:i/>
        </w:rPr>
      </w:pPr>
      <w:r>
        <w:rPr>
          <w:i/>
        </w:rPr>
        <w:t>- о</w:t>
      </w:r>
      <w:r w:rsidRPr="008D2166">
        <w:rPr>
          <w:i/>
        </w:rPr>
        <w:t xml:space="preserve">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</w:t>
      </w:r>
      <w:r>
        <w:rPr>
          <w:i/>
        </w:rPr>
        <w:t>п</w:t>
      </w:r>
      <w:r w:rsidRPr="008D2166">
        <w:rPr>
          <w:i/>
        </w:rPr>
        <w:t>оказателям на 31 декабря отчетного года</w:t>
      </w:r>
      <w:r>
        <w:rPr>
          <w:i/>
        </w:rPr>
        <w:t>,5,45 км</w:t>
      </w:r>
      <w:proofErr w:type="gramStart"/>
      <w:r>
        <w:rPr>
          <w:i/>
        </w:rPr>
        <w:t>.;</w:t>
      </w:r>
      <w:proofErr w:type="gramEnd"/>
    </w:p>
    <w:p w:rsidR="00DA4487" w:rsidRDefault="00DA4487" w:rsidP="00DA4487">
      <w:pPr>
        <w:ind w:firstLine="720"/>
        <w:jc w:val="both"/>
        <w:rPr>
          <w:i/>
        </w:rPr>
      </w:pPr>
      <w:r>
        <w:rPr>
          <w:i/>
        </w:rPr>
        <w:t>- д</w:t>
      </w:r>
      <w:r w:rsidRPr="008D2166">
        <w:rPr>
          <w:i/>
        </w:rPr>
        <w:t xml:space="preserve">оля протяженности автомобильных дорог общего пользования местного значения, </w:t>
      </w:r>
      <w:proofErr w:type="gramStart"/>
      <w:r w:rsidRPr="008D2166">
        <w:rPr>
          <w:i/>
        </w:rPr>
        <w:t>соответствующих</w:t>
      </w:r>
      <w:proofErr w:type="gramEnd"/>
      <w:r w:rsidRPr="008D2166">
        <w:rPr>
          <w:i/>
        </w:rPr>
        <w:t xml:space="preserve"> нормативным требованиям к транспортно-эксплуатационным показателям на 31 декабря отчетного года</w:t>
      </w:r>
      <w:r>
        <w:rPr>
          <w:i/>
        </w:rPr>
        <w:t>, 12,2%.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Существующие риски по возможности достижения прогнозируемых результатов;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 xml:space="preserve">риск превышения фактического уровня инфляции по сравнению с </w:t>
      </w:r>
      <w:proofErr w:type="gramStart"/>
      <w:r w:rsidRPr="009E0E52">
        <w:rPr>
          <w:i/>
        </w:rPr>
        <w:t>прогнозируемым</w:t>
      </w:r>
      <w:proofErr w:type="gramEnd"/>
      <w:r w:rsidRPr="009E0E52">
        <w:rPr>
          <w:i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</w:t>
      </w:r>
      <w:r w:rsidRPr="009E0E52">
        <w:rPr>
          <w:i/>
        </w:rPr>
        <w:lastRenderedPageBreak/>
        <w:t>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DA4487" w:rsidRPr="009E0E52" w:rsidRDefault="00DA4487" w:rsidP="00DA4487">
      <w:pPr>
        <w:ind w:firstLine="720"/>
        <w:jc w:val="both"/>
        <w:rPr>
          <w:i/>
        </w:rPr>
      </w:pPr>
      <w:proofErr w:type="gramStart"/>
      <w:r w:rsidRPr="009E0E52">
        <w:rPr>
          <w:i/>
        </w:rPr>
        <w:t>-</w:t>
      </w:r>
      <w:r w:rsidRPr="009E0E52">
        <w:rPr>
          <w:i/>
        </w:rPr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По прогнозу на долгосрочный период до 20</w:t>
      </w:r>
      <w:r>
        <w:rPr>
          <w:i/>
        </w:rPr>
        <w:t>30</w:t>
      </w:r>
      <w:r w:rsidRPr="009E0E52">
        <w:rPr>
          <w:i/>
        </w:rPr>
        <w:t xml:space="preserve"> года обеспеченность жителей поселения индивидуальными легковыми автомобилями составит:</w:t>
      </w:r>
    </w:p>
    <w:p w:rsidR="00DA4487" w:rsidRPr="009E0E52" w:rsidRDefault="00DA4487" w:rsidP="00DA4487">
      <w:pPr>
        <w:ind w:firstLine="720"/>
        <w:jc w:val="both"/>
        <w:rPr>
          <w:i/>
        </w:rPr>
      </w:pPr>
      <w:r w:rsidRPr="009E0E52">
        <w:rPr>
          <w:i/>
        </w:rPr>
        <w:t>в 201</w:t>
      </w:r>
      <w:r>
        <w:rPr>
          <w:i/>
        </w:rPr>
        <w:t xml:space="preserve">8 году-125 </w:t>
      </w:r>
      <w:r w:rsidRPr="009E0E52">
        <w:rPr>
          <w:i/>
        </w:rPr>
        <w:t xml:space="preserve">автомобилей на </w:t>
      </w:r>
      <w:r>
        <w:rPr>
          <w:i/>
        </w:rPr>
        <w:t>1000.</w:t>
      </w:r>
      <w:r w:rsidRPr="009E0E52">
        <w:rPr>
          <w:i/>
        </w:rPr>
        <w:t xml:space="preserve"> жителей, в 20</w:t>
      </w:r>
      <w:r>
        <w:rPr>
          <w:i/>
        </w:rPr>
        <w:t>19</w:t>
      </w:r>
      <w:r w:rsidRPr="009E0E52">
        <w:rPr>
          <w:i/>
        </w:rPr>
        <w:t xml:space="preserve"> году-</w:t>
      </w:r>
      <w:r>
        <w:rPr>
          <w:i/>
        </w:rPr>
        <w:t>138 а</w:t>
      </w:r>
      <w:r w:rsidRPr="009E0E52">
        <w:rPr>
          <w:i/>
        </w:rPr>
        <w:t>втомобилей на 1000 жителей.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 xml:space="preserve">В перспективе возможно ухудшение </w:t>
      </w:r>
      <w:r>
        <w:rPr>
          <w:i/>
        </w:rPr>
        <w:t xml:space="preserve">показателей дорожного движения </w:t>
      </w:r>
      <w:proofErr w:type="gramStart"/>
      <w:r w:rsidRPr="009E0E52">
        <w:rPr>
          <w:i/>
        </w:rPr>
        <w:t>из-за следующих причин</w:t>
      </w:r>
      <w:proofErr w:type="gramEnd"/>
      <w:r w:rsidRPr="009E0E52">
        <w:rPr>
          <w:i/>
        </w:rPr>
        <w:t>: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постоянно возрастающая мобильность населения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неудовлетворительное состояние автомобильных дорог;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недостаточный технический уровень дорожного хозяйства;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несовершенство технических средств организации дорожного движения.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 xml:space="preserve">Чтобы не допустить </w:t>
      </w:r>
      <w:proofErr w:type="gramStart"/>
      <w:r w:rsidRPr="009E0E52">
        <w:rPr>
          <w:i/>
        </w:rPr>
        <w:t>негативного</w:t>
      </w:r>
      <w:proofErr w:type="gramEnd"/>
      <w:r w:rsidRPr="009E0E52">
        <w:rPr>
          <w:i/>
        </w:rPr>
        <w:t xml:space="preserve"> развития ситуации необходимо: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</w:t>
      </w:r>
      <w:proofErr w:type="spellStart"/>
      <w:r>
        <w:rPr>
          <w:i/>
        </w:rPr>
        <w:t>Семидесятского</w:t>
      </w:r>
      <w:proofErr w:type="spellEnd"/>
      <w:r w:rsidRPr="009E0E52">
        <w:rPr>
          <w:i/>
        </w:rPr>
        <w:t xml:space="preserve"> сельского поселения.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DA4487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 xml:space="preserve">мотивация перехода транспортных средств на экологически чистые виды топлива. 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Для снижения вредного воздействия транспорта на окружающую среду и возникающих ущербов необходимо: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9E0E52">
        <w:rPr>
          <w:i/>
        </w:rPr>
        <w:t>противогололедных</w:t>
      </w:r>
      <w:proofErr w:type="spellEnd"/>
      <w:r w:rsidRPr="009E0E52">
        <w:rPr>
          <w:i/>
        </w:rPr>
        <w:t xml:space="preserve"> материалов;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lastRenderedPageBreak/>
        <w:t>-</w:t>
      </w:r>
      <w:r w:rsidRPr="009E0E52">
        <w:rPr>
          <w:i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DA4487" w:rsidRPr="009E0E52" w:rsidRDefault="00DA4487" w:rsidP="00DA4487">
      <w:pPr>
        <w:ind w:firstLine="720"/>
        <w:rPr>
          <w:i/>
        </w:rPr>
      </w:pPr>
      <w:r w:rsidRPr="009E0E52">
        <w:rPr>
          <w:i/>
        </w:rPr>
        <w:t>Для снижения вредного воздействия автомобильного транспорта на окружающую среду необходимо:</w:t>
      </w:r>
    </w:p>
    <w:p w:rsidR="00DA4487" w:rsidRDefault="00DA4487" w:rsidP="00DA4487">
      <w:pPr>
        <w:ind w:firstLine="720"/>
        <w:rPr>
          <w:i/>
        </w:rPr>
      </w:pPr>
      <w:r w:rsidRPr="009E0E52">
        <w:rPr>
          <w:i/>
        </w:rPr>
        <w:t>-</w:t>
      </w:r>
      <w:r w:rsidRPr="009E0E52">
        <w:rPr>
          <w:i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DA4487" w:rsidRDefault="00DA4487" w:rsidP="00DA4487">
      <w:pPr>
        <w:ind w:firstLine="720"/>
        <w:rPr>
          <w:i/>
        </w:rPr>
      </w:pPr>
    </w:p>
    <w:p w:rsidR="00DA4487" w:rsidRDefault="00DA4487" w:rsidP="00DA4487">
      <w:pPr>
        <w:ind w:firstLine="720"/>
        <w:jc w:val="center"/>
        <w:rPr>
          <w:b/>
          <w:i/>
        </w:rPr>
      </w:pPr>
      <w:r w:rsidRPr="00342374">
        <w:rPr>
          <w:b/>
          <w:i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DA4487" w:rsidRDefault="00DA4487" w:rsidP="00DA4487">
      <w:pPr>
        <w:rPr>
          <w:b/>
          <w:i/>
        </w:rPr>
      </w:pPr>
    </w:p>
    <w:p w:rsidR="00DA4487" w:rsidRDefault="00DA4487" w:rsidP="00DA4487">
      <w:pPr>
        <w:jc w:val="both"/>
        <w:rPr>
          <w:i/>
        </w:rPr>
      </w:pPr>
      <w:r>
        <w:rPr>
          <w:b/>
          <w:i/>
        </w:rPr>
        <w:tab/>
      </w:r>
      <w:r w:rsidRPr="00342374">
        <w:rPr>
          <w:i/>
        </w:rPr>
        <w:t>С учетом сложившейся экономической ситуации, изменение характера и объемов передвижения населения и перевозки грузов не ожидается</w:t>
      </w:r>
      <w:r>
        <w:rPr>
          <w:i/>
        </w:rPr>
        <w:t>.</w:t>
      </w:r>
    </w:p>
    <w:p w:rsidR="00DA4487" w:rsidRDefault="00DA4487" w:rsidP="00DA4487">
      <w:pPr>
        <w:jc w:val="both"/>
        <w:rPr>
          <w:i/>
        </w:rPr>
      </w:pPr>
    </w:p>
    <w:p w:rsidR="00DA4487" w:rsidRDefault="00DA4487" w:rsidP="00DA4487">
      <w:pPr>
        <w:jc w:val="center"/>
        <w:rPr>
          <w:b/>
          <w:i/>
        </w:rPr>
      </w:pPr>
      <w:r w:rsidRPr="00342374">
        <w:rPr>
          <w:b/>
          <w:i/>
        </w:rPr>
        <w:t>3.3. Прогноз развития транспортной инфраструктуры по видам транспорта</w:t>
      </w:r>
    </w:p>
    <w:p w:rsidR="00DA4487" w:rsidRDefault="00DA4487" w:rsidP="00DA4487">
      <w:pPr>
        <w:jc w:val="center"/>
        <w:rPr>
          <w:b/>
          <w:i/>
        </w:rPr>
      </w:pPr>
    </w:p>
    <w:p w:rsidR="00DA4487" w:rsidRDefault="00DA4487" w:rsidP="00DA4487">
      <w:pPr>
        <w:ind w:firstLine="720"/>
        <w:jc w:val="both"/>
        <w:rPr>
          <w:i/>
        </w:rPr>
      </w:pPr>
      <w:r w:rsidRPr="00342374">
        <w:rPr>
          <w:i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342374">
        <w:rPr>
          <w:i/>
        </w:rPr>
        <w:t>автомобильный</w:t>
      </w:r>
      <w:proofErr w:type="gramEnd"/>
      <w:r w:rsidRPr="00342374">
        <w:rPr>
          <w:i/>
        </w:rPr>
        <w:t xml:space="preserve">. Транспортная связь </w:t>
      </w:r>
      <w:r>
        <w:rPr>
          <w:i/>
        </w:rPr>
        <w:t>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DA4487" w:rsidRDefault="00DA4487" w:rsidP="00DA4487">
      <w:pPr>
        <w:ind w:firstLine="720"/>
        <w:jc w:val="both"/>
        <w:rPr>
          <w:i/>
        </w:rPr>
      </w:pPr>
    </w:p>
    <w:p w:rsidR="00DA4487" w:rsidRDefault="00DA4487" w:rsidP="00DA4487">
      <w:pPr>
        <w:ind w:firstLine="720"/>
        <w:jc w:val="center"/>
        <w:rPr>
          <w:b/>
          <w:i/>
        </w:rPr>
      </w:pPr>
      <w:r w:rsidRPr="002954D2">
        <w:rPr>
          <w:b/>
          <w:i/>
        </w:rPr>
        <w:t>3.4. Прогноз развития дорожной сети поселения</w:t>
      </w:r>
    </w:p>
    <w:p w:rsidR="00DA4487" w:rsidRDefault="00DA4487" w:rsidP="00DA4487">
      <w:pPr>
        <w:ind w:firstLine="720"/>
        <w:rPr>
          <w:b/>
          <w:i/>
        </w:rPr>
      </w:pPr>
    </w:p>
    <w:p w:rsidR="00DA4487" w:rsidRDefault="00DA4487" w:rsidP="00DA4487">
      <w:pPr>
        <w:ind w:firstLine="720"/>
        <w:jc w:val="both"/>
        <w:rPr>
          <w:i/>
        </w:rPr>
      </w:pPr>
      <w:r w:rsidRPr="002954D2">
        <w:rPr>
          <w:i/>
        </w:rPr>
        <w:t>Основными направлениями развития дорожной сети поселения в период реализации Программы</w:t>
      </w:r>
      <w:r>
        <w:rPr>
          <w:i/>
        </w:rPr>
        <w:t xml:space="preserve">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DA4487" w:rsidRDefault="00DA4487" w:rsidP="00DA4487">
      <w:pPr>
        <w:ind w:firstLine="720"/>
        <w:jc w:val="both"/>
        <w:rPr>
          <w:i/>
        </w:rPr>
      </w:pPr>
    </w:p>
    <w:p w:rsidR="00DA4487" w:rsidRDefault="00DA4487" w:rsidP="00DA4487">
      <w:pPr>
        <w:ind w:firstLine="720"/>
        <w:jc w:val="center"/>
        <w:rPr>
          <w:b/>
          <w:i/>
        </w:rPr>
      </w:pPr>
    </w:p>
    <w:p w:rsidR="00DA4487" w:rsidRDefault="00DA4487" w:rsidP="00DA4487">
      <w:pPr>
        <w:ind w:firstLine="720"/>
        <w:jc w:val="center"/>
        <w:rPr>
          <w:b/>
          <w:i/>
        </w:rPr>
      </w:pPr>
      <w:r>
        <w:rPr>
          <w:b/>
          <w:i/>
        </w:rPr>
        <w:t>3.5</w:t>
      </w:r>
      <w:r w:rsidRPr="008E38C5">
        <w:rPr>
          <w:b/>
          <w:i/>
        </w:rPr>
        <w:t>. Прогноз показателей безопасности дорожного движения</w:t>
      </w:r>
    </w:p>
    <w:p w:rsidR="00DA4487" w:rsidRDefault="00DA4487" w:rsidP="00DA4487">
      <w:pPr>
        <w:ind w:firstLine="720"/>
        <w:rPr>
          <w:b/>
          <w:i/>
        </w:rPr>
      </w:pPr>
    </w:p>
    <w:p w:rsidR="00DA4487" w:rsidRDefault="00DA4487" w:rsidP="00DA4487">
      <w:pPr>
        <w:ind w:firstLine="720"/>
        <w:jc w:val="both"/>
        <w:rPr>
          <w:i/>
        </w:rPr>
      </w:pPr>
      <w:r w:rsidRPr="008E38C5">
        <w:rPr>
          <w:i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</w:t>
      </w:r>
      <w:r>
        <w:rPr>
          <w:i/>
        </w:rPr>
        <w:t>.</w:t>
      </w:r>
    </w:p>
    <w:p w:rsidR="00DA4487" w:rsidRDefault="00DA4487" w:rsidP="00DA4487">
      <w:pPr>
        <w:ind w:firstLine="720"/>
        <w:jc w:val="both"/>
        <w:rPr>
          <w:i/>
        </w:rPr>
      </w:pPr>
      <w:r>
        <w:rPr>
          <w:i/>
        </w:rPr>
        <w:t xml:space="preserve">Факторами, влияющими  на снижение аварийности станут обеспечение </w:t>
      </w:r>
      <w:proofErr w:type="gramStart"/>
      <w:r>
        <w:rPr>
          <w:i/>
        </w:rPr>
        <w:t>контроля за</w:t>
      </w:r>
      <w:proofErr w:type="gramEnd"/>
      <w:r>
        <w:rPr>
          <w:i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>
        <w:rPr>
          <w:i/>
        </w:rPr>
        <w:t>видеофиксации</w:t>
      </w:r>
      <w:proofErr w:type="spellEnd"/>
      <w:r>
        <w:rPr>
          <w:i/>
        </w:rPr>
        <w:t xml:space="preserve"> нарушений ПДД, развитие целевой системы воспитания и обучения детей безопасному поведению  на улицах и дорогах, проведение </w:t>
      </w:r>
      <w:r>
        <w:rPr>
          <w:i/>
        </w:rPr>
        <w:lastRenderedPageBreak/>
        <w:t>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DA4487" w:rsidRDefault="00DA4487" w:rsidP="00DA4487">
      <w:pPr>
        <w:ind w:firstLine="720"/>
        <w:jc w:val="both"/>
        <w:rPr>
          <w:i/>
        </w:rPr>
      </w:pPr>
    </w:p>
    <w:p w:rsidR="00DA4487" w:rsidRDefault="00DA4487" w:rsidP="00DA4487">
      <w:pPr>
        <w:ind w:firstLine="720"/>
        <w:jc w:val="both"/>
        <w:rPr>
          <w:b/>
          <w:i/>
        </w:rPr>
      </w:pPr>
      <w:r>
        <w:rPr>
          <w:b/>
          <w:i/>
        </w:rPr>
        <w:t>3.6</w:t>
      </w:r>
      <w:r w:rsidRPr="00B626E1">
        <w:rPr>
          <w:b/>
          <w:i/>
        </w:rPr>
        <w:t>.</w:t>
      </w:r>
      <w:r w:rsidRPr="00B626E1">
        <w:rPr>
          <w:b/>
        </w:rPr>
        <w:t xml:space="preserve"> </w:t>
      </w:r>
      <w:r w:rsidRPr="00B626E1">
        <w:rPr>
          <w:b/>
          <w:i/>
        </w:rPr>
        <w:t>Прогноз негативного воздействия транспортной инфраструктуры на окружа</w:t>
      </w:r>
      <w:r>
        <w:rPr>
          <w:b/>
          <w:i/>
        </w:rPr>
        <w:t>ющую среду и здоровье населения</w:t>
      </w:r>
    </w:p>
    <w:p w:rsidR="00DA4487" w:rsidRDefault="00DA4487" w:rsidP="00DA4487">
      <w:pPr>
        <w:ind w:firstLine="720"/>
        <w:jc w:val="both"/>
        <w:rPr>
          <w:b/>
          <w:i/>
        </w:rPr>
      </w:pPr>
    </w:p>
    <w:p w:rsidR="00DA4487" w:rsidRPr="006B74EC" w:rsidRDefault="00DA4487" w:rsidP="00DA4487">
      <w:pPr>
        <w:ind w:firstLine="720"/>
        <w:jc w:val="both"/>
        <w:rPr>
          <w:i/>
        </w:rPr>
      </w:pPr>
      <w:r w:rsidRPr="006B74EC">
        <w:rPr>
          <w:i/>
        </w:rPr>
        <w:t xml:space="preserve">В период </w:t>
      </w:r>
      <w:r>
        <w:rPr>
          <w:i/>
        </w:rPr>
        <w:t xml:space="preserve">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 численности в </w:t>
      </w:r>
      <w:proofErr w:type="gramStart"/>
      <w:r>
        <w:rPr>
          <w:i/>
        </w:rPr>
        <w:t>связи</w:t>
      </w:r>
      <w:proofErr w:type="gramEnd"/>
      <w:r>
        <w:rPr>
          <w:i/>
        </w:rPr>
        <w:t xml:space="preserve">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DA4487" w:rsidRPr="00B626E1" w:rsidRDefault="00DA4487" w:rsidP="00DA4487">
      <w:pPr>
        <w:ind w:firstLine="720"/>
        <w:jc w:val="both"/>
        <w:rPr>
          <w:b/>
          <w:i/>
        </w:rPr>
      </w:pPr>
    </w:p>
    <w:p w:rsidR="00DA4487" w:rsidRPr="00B626E1" w:rsidRDefault="00DA4487" w:rsidP="00DA4487">
      <w:pPr>
        <w:ind w:firstLine="720"/>
        <w:jc w:val="both"/>
        <w:rPr>
          <w:b/>
          <w:i/>
        </w:rPr>
      </w:pPr>
    </w:p>
    <w:p w:rsidR="00DA4487" w:rsidRDefault="00DA4487" w:rsidP="00DA4487">
      <w:pPr>
        <w:ind w:left="360"/>
        <w:jc w:val="center"/>
        <w:rPr>
          <w:b/>
          <w:i/>
        </w:rPr>
      </w:pPr>
      <w:r>
        <w:rPr>
          <w:b/>
          <w:i/>
        </w:rPr>
        <w:t xml:space="preserve">4. </w:t>
      </w:r>
      <w:r w:rsidRPr="002B681E">
        <w:rPr>
          <w:b/>
          <w:i/>
        </w:rPr>
        <w:t>Принципиальны</w:t>
      </w:r>
      <w:r>
        <w:rPr>
          <w:b/>
          <w:i/>
        </w:rPr>
        <w:t>е</w:t>
      </w:r>
      <w:r w:rsidRPr="002B681E">
        <w:rPr>
          <w:b/>
          <w:i/>
        </w:rPr>
        <w:t xml:space="preserve"> вариант</w:t>
      </w:r>
      <w:r>
        <w:rPr>
          <w:b/>
          <w:i/>
        </w:rPr>
        <w:t>ы</w:t>
      </w:r>
      <w:r w:rsidRPr="002B681E">
        <w:rPr>
          <w:b/>
          <w:i/>
        </w:rPr>
        <w:t xml:space="preserve"> развития транспортной инфраструктуры и выбор предлагаемого к реализации варианта</w:t>
      </w:r>
    </w:p>
    <w:p w:rsidR="00DA4487" w:rsidRDefault="00DA4487" w:rsidP="00DA4487">
      <w:pPr>
        <w:rPr>
          <w:b/>
          <w:i/>
        </w:rPr>
      </w:pPr>
    </w:p>
    <w:p w:rsidR="00DA4487" w:rsidRDefault="00DA4487" w:rsidP="00DA4487">
      <w:pPr>
        <w:rPr>
          <w:b/>
          <w:i/>
        </w:rPr>
      </w:pPr>
      <w:r>
        <w:rPr>
          <w:b/>
          <w:i/>
        </w:rPr>
        <w:tab/>
      </w:r>
    </w:p>
    <w:p w:rsidR="00DA4487" w:rsidRDefault="00DA4487" w:rsidP="00DA4487">
      <w:pPr>
        <w:jc w:val="both"/>
        <w:rPr>
          <w:i/>
        </w:rPr>
      </w:pPr>
      <w:r>
        <w:rPr>
          <w:b/>
          <w:i/>
        </w:rPr>
        <w:tab/>
      </w:r>
      <w:r w:rsidRPr="002B681E">
        <w:rPr>
          <w:i/>
        </w:rPr>
        <w:t xml:space="preserve">Автомобильные дороги </w:t>
      </w:r>
      <w:r>
        <w:rPr>
          <w:i/>
        </w:rPr>
        <w:t xml:space="preserve"> подвержены влиянию природной окружающей 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 от объемов финансирования. В </w:t>
      </w:r>
      <w:proofErr w:type="gramStart"/>
      <w:r>
        <w:rPr>
          <w:i/>
        </w:rPr>
        <w:t>условиях</w:t>
      </w:r>
      <w:proofErr w:type="gramEnd"/>
      <w:r>
        <w:rPr>
          <w:i/>
        </w:rPr>
        <w:t xml:space="preserve">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 инфраструктуры  на первый план выходят работы по содержанию и эксплуатации. Поэтому в Программе  выбирается вариант качественного содержания и капитального ремонта автомобильных дорог общего пользования местного значения. </w:t>
      </w:r>
      <w:proofErr w:type="gramStart"/>
      <w:r>
        <w:rPr>
          <w:i/>
        </w:rPr>
        <w:t xml:space="preserve">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</w:t>
      </w:r>
      <w:r w:rsidRPr="00B8632A">
        <w:rPr>
          <w:i/>
        </w:rPr>
        <w:t>ближайшим общественно значимым 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</w:t>
      </w:r>
      <w:r>
        <w:rPr>
          <w:i/>
        </w:rPr>
        <w:t>.</w:t>
      </w:r>
      <w:proofErr w:type="gramEnd"/>
    </w:p>
    <w:p w:rsidR="00DA4487" w:rsidRDefault="00DA4487" w:rsidP="00DA4487">
      <w:pPr>
        <w:jc w:val="both"/>
        <w:rPr>
          <w:i/>
        </w:rPr>
      </w:pPr>
    </w:p>
    <w:p w:rsidR="00DA4487" w:rsidRDefault="00DA4487" w:rsidP="00DA4487">
      <w:pPr>
        <w:jc w:val="center"/>
        <w:rPr>
          <w:b/>
          <w:i/>
        </w:rPr>
      </w:pPr>
    </w:p>
    <w:p w:rsidR="00DA4487" w:rsidRDefault="00DA4487" w:rsidP="00DA4487">
      <w:pPr>
        <w:jc w:val="center"/>
        <w:rPr>
          <w:b/>
          <w:i/>
        </w:rPr>
      </w:pPr>
      <w:r w:rsidRPr="00C11986">
        <w:rPr>
          <w:b/>
          <w:i/>
        </w:rPr>
        <w:t>5.Перечень мероприятий  (инвестиционных проектов)</w:t>
      </w:r>
    </w:p>
    <w:p w:rsidR="00DA4487" w:rsidRPr="00C11986" w:rsidRDefault="00DA4487" w:rsidP="00DA4487">
      <w:pPr>
        <w:jc w:val="center"/>
        <w:rPr>
          <w:b/>
          <w:i/>
        </w:rPr>
      </w:pPr>
      <w:r w:rsidRPr="00C11986">
        <w:rPr>
          <w:b/>
          <w:i/>
        </w:rPr>
        <w:t>по проектированию, строительству, реконструкции объектов транспортной инфраструктуры</w:t>
      </w:r>
    </w:p>
    <w:p w:rsidR="00DA4487" w:rsidRPr="00C11986" w:rsidRDefault="00DA4487" w:rsidP="00DA4487">
      <w:pPr>
        <w:jc w:val="center"/>
        <w:rPr>
          <w:b/>
          <w:i/>
        </w:rPr>
      </w:pPr>
    </w:p>
    <w:p w:rsidR="00DA4487" w:rsidRDefault="00DA4487" w:rsidP="00DA4487">
      <w:pPr>
        <w:jc w:val="both"/>
        <w:rPr>
          <w:i/>
        </w:rPr>
      </w:pPr>
      <w:proofErr w:type="gramStart"/>
      <w:r>
        <w:rPr>
          <w:i/>
        </w:rPr>
        <w:t xml:space="preserve">раздел Программы </w:t>
      </w:r>
      <w:r w:rsidRPr="00C11986">
        <w:rPr>
          <w:i/>
        </w:rPr>
        <w:t>включает 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служб; сети дор</w:t>
      </w:r>
      <w:r>
        <w:rPr>
          <w:i/>
        </w:rPr>
        <w:t>ог поселений, городских округов)</w:t>
      </w:r>
      <w:proofErr w:type="gramEnd"/>
    </w:p>
    <w:p w:rsidR="00DA4487" w:rsidRDefault="00DA4487" w:rsidP="00DA4487">
      <w:pPr>
        <w:jc w:val="both"/>
        <w:rPr>
          <w:i/>
        </w:rPr>
      </w:pPr>
    </w:p>
    <w:p w:rsidR="00DA4487" w:rsidRDefault="00DA4487" w:rsidP="00DA448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 w:rsidRPr="00C11986">
        <w:rPr>
          <w:i/>
        </w:rPr>
        <w:t xml:space="preserve">С </w:t>
      </w:r>
      <w:r>
        <w:rPr>
          <w:i/>
        </w:rPr>
        <w:t xml:space="preserve">учетом сложившейся экономической ситуации, мероприятия по развитию </w:t>
      </w:r>
      <w:r w:rsidRPr="00C11986">
        <w:rPr>
          <w:i/>
        </w:rPr>
        <w:t xml:space="preserve">транспортной инфраструктуры по видам транспорта; транспорта общего </w:t>
      </w:r>
      <w:r w:rsidRPr="00C11986">
        <w:rPr>
          <w:i/>
        </w:rPr>
        <w:lastRenderedPageBreak/>
        <w:t>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</w:t>
      </w:r>
      <w:r>
        <w:rPr>
          <w:i/>
        </w:rPr>
        <w:t xml:space="preserve"> в период реализации Программы не предусматриваются.</w:t>
      </w:r>
      <w:proofErr w:type="gramEnd"/>
    </w:p>
    <w:p w:rsidR="00DA4487" w:rsidRDefault="00DA4487" w:rsidP="00DA4487">
      <w:pPr>
        <w:jc w:val="both"/>
        <w:rPr>
          <w:i/>
        </w:rPr>
      </w:pPr>
    </w:p>
    <w:p w:rsidR="00DA4487" w:rsidRDefault="00DA4487" w:rsidP="00DA4487">
      <w:pPr>
        <w:jc w:val="center"/>
        <w:rPr>
          <w:b/>
          <w:i/>
        </w:rPr>
      </w:pPr>
    </w:p>
    <w:p w:rsidR="00DA4487" w:rsidRDefault="00DA4487" w:rsidP="00DA4487">
      <w:pPr>
        <w:jc w:val="center"/>
        <w:rPr>
          <w:b/>
          <w:i/>
        </w:rPr>
      </w:pPr>
    </w:p>
    <w:p w:rsidR="00DA4487" w:rsidRDefault="00DA4487" w:rsidP="00DA4487">
      <w:pPr>
        <w:jc w:val="center"/>
        <w:rPr>
          <w:b/>
          <w:i/>
        </w:rPr>
      </w:pPr>
    </w:p>
    <w:p w:rsidR="00DA4487" w:rsidRDefault="00DA4487" w:rsidP="00DA4487">
      <w:pPr>
        <w:jc w:val="center"/>
        <w:rPr>
          <w:b/>
          <w:i/>
        </w:rPr>
      </w:pPr>
    </w:p>
    <w:p w:rsidR="00DA4487" w:rsidRDefault="00DA4487" w:rsidP="00DA4487">
      <w:pPr>
        <w:jc w:val="center"/>
        <w:rPr>
          <w:b/>
          <w:i/>
        </w:rPr>
      </w:pPr>
      <w:r w:rsidRPr="00C11986">
        <w:rPr>
          <w:b/>
          <w:i/>
        </w:rPr>
        <w:t xml:space="preserve">Мероприятия  по развитию сети дорог </w:t>
      </w:r>
      <w:proofErr w:type="spellStart"/>
      <w:r>
        <w:rPr>
          <w:b/>
          <w:i/>
        </w:rPr>
        <w:t>Семидесятского</w:t>
      </w:r>
      <w:proofErr w:type="spellEnd"/>
      <w:r w:rsidRPr="00C11986">
        <w:rPr>
          <w:b/>
          <w:i/>
        </w:rPr>
        <w:t xml:space="preserve"> поселения</w:t>
      </w:r>
    </w:p>
    <w:p w:rsidR="00DA4487" w:rsidRDefault="00DA4487" w:rsidP="00DA4487">
      <w:pPr>
        <w:rPr>
          <w:b/>
          <w:i/>
        </w:rPr>
      </w:pPr>
    </w:p>
    <w:p w:rsidR="00DA4487" w:rsidRDefault="00DA4487" w:rsidP="00DA4487">
      <w:pPr>
        <w:ind w:firstLine="720"/>
        <w:jc w:val="both"/>
        <w:rPr>
          <w:i/>
        </w:rPr>
      </w:pPr>
      <w:proofErr w:type="gramStart"/>
      <w:r w:rsidRPr="00C879EC">
        <w:rPr>
          <w:i/>
        </w:rPr>
        <w:t xml:space="preserve">В целях повышения качественного уровня дорожной сети </w:t>
      </w:r>
      <w:proofErr w:type="spellStart"/>
      <w:r>
        <w:rPr>
          <w:i/>
        </w:rPr>
        <w:t>Семидесятского</w:t>
      </w:r>
      <w:proofErr w:type="spellEnd"/>
      <w:r>
        <w:rPr>
          <w:i/>
        </w:rPr>
        <w:t xml:space="preserve"> </w:t>
      </w:r>
      <w:r w:rsidRPr="00C879EC">
        <w:rPr>
          <w:i/>
        </w:rPr>
        <w:t>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</w:t>
      </w:r>
      <w:r>
        <w:rPr>
          <w:i/>
        </w:rPr>
        <w:t xml:space="preserve"> </w:t>
      </w:r>
      <w:proofErr w:type="spellStart"/>
      <w:r>
        <w:rPr>
          <w:i/>
        </w:rPr>
        <w:t>Семидесятского</w:t>
      </w:r>
      <w:proofErr w:type="spellEnd"/>
      <w:r>
        <w:rPr>
          <w:i/>
        </w:rPr>
        <w:t xml:space="preserve"> </w:t>
      </w:r>
      <w:r w:rsidRPr="00C879EC">
        <w:rPr>
          <w:i/>
        </w:rPr>
        <w:t>поселения</w:t>
      </w:r>
      <w:proofErr w:type="gramEnd"/>
    </w:p>
    <w:p w:rsidR="00DA4487" w:rsidRDefault="00DA4487" w:rsidP="00DA4487">
      <w:pPr>
        <w:ind w:firstLine="720"/>
        <w:jc w:val="both"/>
        <w:rPr>
          <w:i/>
        </w:rPr>
      </w:pPr>
    </w:p>
    <w:p w:rsidR="00DA4487" w:rsidRDefault="00DA4487" w:rsidP="00DA4487">
      <w:pPr>
        <w:ind w:firstLine="720"/>
        <w:jc w:val="center"/>
        <w:rPr>
          <w:b/>
          <w:i/>
        </w:rPr>
      </w:pPr>
    </w:p>
    <w:p w:rsidR="00DA4487" w:rsidRPr="00C879EC" w:rsidRDefault="00DA4487" w:rsidP="00DA4487">
      <w:pPr>
        <w:ind w:firstLine="720"/>
        <w:jc w:val="center"/>
        <w:rPr>
          <w:b/>
          <w:i/>
        </w:rPr>
      </w:pPr>
      <w:r w:rsidRPr="00C879EC">
        <w:rPr>
          <w:b/>
          <w:i/>
        </w:rPr>
        <w:t>Перечень</w:t>
      </w:r>
    </w:p>
    <w:p w:rsidR="00DA4487" w:rsidRDefault="00DA4487" w:rsidP="00DA4487">
      <w:pPr>
        <w:ind w:firstLine="720"/>
        <w:jc w:val="center"/>
        <w:rPr>
          <w:b/>
          <w:i/>
        </w:rPr>
      </w:pPr>
      <w:r w:rsidRPr="00C879EC">
        <w:rPr>
          <w:b/>
          <w:i/>
        </w:rPr>
        <w:t xml:space="preserve">программных мероприятий Программы  комплексного  развития транспортной инфраструктуры </w:t>
      </w:r>
      <w:proofErr w:type="spellStart"/>
      <w:r>
        <w:rPr>
          <w:b/>
          <w:i/>
        </w:rPr>
        <w:t>Семидесятского</w:t>
      </w:r>
      <w:proofErr w:type="spellEnd"/>
      <w:r>
        <w:rPr>
          <w:b/>
          <w:i/>
        </w:rPr>
        <w:t xml:space="preserve"> </w:t>
      </w:r>
      <w:r w:rsidRPr="00C879EC">
        <w:rPr>
          <w:b/>
          <w:i/>
        </w:rPr>
        <w:t>поселения</w:t>
      </w:r>
    </w:p>
    <w:p w:rsidR="00DA4487" w:rsidRDefault="00DA4487" w:rsidP="00DA4487">
      <w:pPr>
        <w:ind w:firstLine="720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3194"/>
        <w:gridCol w:w="1902"/>
        <w:gridCol w:w="1902"/>
      </w:tblGrid>
      <w:tr w:rsidR="00DA4487" w:rsidRPr="002122CC" w:rsidTr="00EF08A5">
        <w:tc>
          <w:tcPr>
            <w:tcW w:w="648" w:type="dxa"/>
          </w:tcPr>
          <w:p w:rsidR="00DA4487" w:rsidRPr="002122CC" w:rsidRDefault="00DA4487" w:rsidP="00EF08A5">
            <w:pPr>
              <w:jc w:val="center"/>
              <w:rPr>
                <w:b/>
                <w:i/>
              </w:rPr>
            </w:pPr>
            <w:r w:rsidRPr="002122CC">
              <w:rPr>
                <w:b/>
                <w:i/>
              </w:rPr>
              <w:t>№</w:t>
            </w:r>
          </w:p>
          <w:p w:rsidR="00DA4487" w:rsidRPr="002122CC" w:rsidRDefault="00DA4487" w:rsidP="00EF08A5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2122CC">
              <w:rPr>
                <w:b/>
                <w:i/>
              </w:rPr>
              <w:t>п</w:t>
            </w:r>
            <w:proofErr w:type="spellEnd"/>
            <w:proofErr w:type="gramEnd"/>
            <w:r w:rsidRPr="002122CC">
              <w:rPr>
                <w:b/>
                <w:i/>
              </w:rPr>
              <w:t>/</w:t>
            </w:r>
            <w:proofErr w:type="spellStart"/>
            <w:r w:rsidRPr="002122CC">
              <w:rPr>
                <w:b/>
                <w:i/>
              </w:rPr>
              <w:t>п</w:t>
            </w:r>
            <w:proofErr w:type="spellEnd"/>
          </w:p>
        </w:tc>
        <w:tc>
          <w:tcPr>
            <w:tcW w:w="3194" w:type="dxa"/>
          </w:tcPr>
          <w:p w:rsidR="00DA4487" w:rsidRPr="002122CC" w:rsidRDefault="00DA4487" w:rsidP="00EF08A5">
            <w:pPr>
              <w:jc w:val="center"/>
              <w:rPr>
                <w:b/>
                <w:i/>
              </w:rPr>
            </w:pPr>
            <w:r w:rsidRPr="002122CC">
              <w:rPr>
                <w:b/>
                <w:i/>
              </w:rPr>
              <w:t xml:space="preserve">Наименование </w:t>
            </w:r>
          </w:p>
          <w:p w:rsidR="00DA4487" w:rsidRPr="002122CC" w:rsidRDefault="00DA4487" w:rsidP="00EF08A5">
            <w:pPr>
              <w:jc w:val="center"/>
              <w:rPr>
                <w:b/>
                <w:i/>
              </w:rPr>
            </w:pPr>
            <w:r w:rsidRPr="002122CC">
              <w:rPr>
                <w:b/>
                <w:i/>
              </w:rPr>
              <w:t>мероприятия</w:t>
            </w:r>
          </w:p>
        </w:tc>
        <w:tc>
          <w:tcPr>
            <w:tcW w:w="1902" w:type="dxa"/>
          </w:tcPr>
          <w:p w:rsidR="00DA4487" w:rsidRDefault="00DA4487" w:rsidP="00EF08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Мощность</w:t>
            </w:r>
          </w:p>
          <w:p w:rsidR="00DA4487" w:rsidRPr="002122CC" w:rsidRDefault="00DA4487" w:rsidP="00EF08A5">
            <w:pPr>
              <w:jc w:val="center"/>
              <w:rPr>
                <w:b/>
                <w:i/>
              </w:rPr>
            </w:pPr>
          </w:p>
        </w:tc>
        <w:tc>
          <w:tcPr>
            <w:tcW w:w="1902" w:type="dxa"/>
          </w:tcPr>
          <w:p w:rsidR="00DA4487" w:rsidRPr="006864D1" w:rsidRDefault="00DA4487" w:rsidP="00EF08A5">
            <w:pPr>
              <w:jc w:val="center"/>
              <w:rPr>
                <w:b/>
                <w:i/>
              </w:rPr>
            </w:pPr>
            <w:r w:rsidRPr="006864D1">
              <w:rPr>
                <w:b/>
                <w:i/>
              </w:rPr>
              <w:t xml:space="preserve">Сроки </w:t>
            </w:r>
          </w:p>
          <w:p w:rsidR="00DA4487" w:rsidRPr="002122CC" w:rsidRDefault="00DA4487" w:rsidP="00EF08A5">
            <w:pPr>
              <w:jc w:val="center"/>
              <w:rPr>
                <w:b/>
                <w:i/>
              </w:rPr>
            </w:pPr>
            <w:r w:rsidRPr="006864D1">
              <w:rPr>
                <w:b/>
                <w:i/>
              </w:rPr>
              <w:t>реализации</w:t>
            </w:r>
          </w:p>
        </w:tc>
      </w:tr>
      <w:tr w:rsidR="00DA4487" w:rsidRPr="002122CC" w:rsidTr="00EF08A5">
        <w:tc>
          <w:tcPr>
            <w:tcW w:w="648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2122CC">
              <w:rPr>
                <w:i/>
              </w:rPr>
              <w:t>.</w:t>
            </w:r>
          </w:p>
        </w:tc>
        <w:tc>
          <w:tcPr>
            <w:tcW w:w="3194" w:type="dxa"/>
          </w:tcPr>
          <w:p w:rsidR="00DA4487" w:rsidRPr="002122CC" w:rsidRDefault="00DA4487" w:rsidP="00EF08A5">
            <w:pPr>
              <w:rPr>
                <w:i/>
              </w:rPr>
            </w:pPr>
            <w:r w:rsidRPr="002122CC">
              <w:rPr>
                <w:i/>
              </w:rPr>
              <w:t>Ямочный ремонт по улицам поселка</w:t>
            </w:r>
          </w:p>
        </w:tc>
        <w:tc>
          <w:tcPr>
            <w:tcW w:w="1902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</w:p>
        </w:tc>
        <w:tc>
          <w:tcPr>
            <w:tcW w:w="1902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</w:p>
        </w:tc>
      </w:tr>
      <w:tr w:rsidR="00DA4487" w:rsidRPr="002122CC" w:rsidTr="00EF08A5">
        <w:tc>
          <w:tcPr>
            <w:tcW w:w="648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2122CC">
              <w:rPr>
                <w:i/>
              </w:rPr>
              <w:t>.</w:t>
            </w:r>
          </w:p>
        </w:tc>
        <w:tc>
          <w:tcPr>
            <w:tcW w:w="3194" w:type="dxa"/>
          </w:tcPr>
          <w:p w:rsidR="00DA4487" w:rsidRPr="002122CC" w:rsidRDefault="00DA4487" w:rsidP="00EF08A5">
            <w:pPr>
              <w:rPr>
                <w:i/>
              </w:rPr>
            </w:pPr>
            <w:r w:rsidRPr="002122CC">
              <w:rPr>
                <w:i/>
              </w:rPr>
              <w:t>Разработка проектно-сметной документации</w:t>
            </w:r>
          </w:p>
        </w:tc>
        <w:tc>
          <w:tcPr>
            <w:tcW w:w="1902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</w:p>
        </w:tc>
        <w:tc>
          <w:tcPr>
            <w:tcW w:w="1902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</w:p>
        </w:tc>
      </w:tr>
      <w:tr w:rsidR="00DA4487" w:rsidRPr="002122CC" w:rsidTr="00EF08A5">
        <w:tc>
          <w:tcPr>
            <w:tcW w:w="648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2122CC">
              <w:rPr>
                <w:i/>
              </w:rPr>
              <w:t>.</w:t>
            </w:r>
          </w:p>
        </w:tc>
        <w:tc>
          <w:tcPr>
            <w:tcW w:w="3194" w:type="dxa"/>
          </w:tcPr>
          <w:p w:rsidR="00DA4487" w:rsidRPr="002122CC" w:rsidRDefault="00DA4487" w:rsidP="00EF08A5">
            <w:pPr>
              <w:rPr>
                <w:i/>
              </w:rPr>
            </w:pPr>
            <w:r w:rsidRPr="002122CC">
              <w:rPr>
                <w:i/>
              </w:rPr>
              <w:t>Строительство подъездной автомобильной дороги</w:t>
            </w:r>
            <w:r>
              <w:t xml:space="preserve"> </w:t>
            </w:r>
            <w:r w:rsidRPr="006864D1">
              <w:rPr>
                <w:i/>
              </w:rPr>
              <w:t>к</w:t>
            </w:r>
            <w:r>
              <w:t xml:space="preserve"> </w:t>
            </w:r>
            <w:r w:rsidRPr="002122CC">
              <w:rPr>
                <w:i/>
              </w:rPr>
              <w:t>ближайшим общественно значимым  объектам, а также к объектам производства и переработки сельскохозяйственной продукции</w:t>
            </w:r>
          </w:p>
        </w:tc>
        <w:tc>
          <w:tcPr>
            <w:tcW w:w="1902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</w:p>
        </w:tc>
        <w:tc>
          <w:tcPr>
            <w:tcW w:w="1902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</w:p>
        </w:tc>
      </w:tr>
      <w:tr w:rsidR="00DA4487" w:rsidRPr="002122CC" w:rsidTr="00EF08A5">
        <w:tc>
          <w:tcPr>
            <w:tcW w:w="648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194" w:type="dxa"/>
          </w:tcPr>
          <w:p w:rsidR="00DA4487" w:rsidRPr="002122CC" w:rsidRDefault="00DA4487" w:rsidP="00EF08A5">
            <w:pPr>
              <w:rPr>
                <w:i/>
              </w:rPr>
            </w:pPr>
            <w:r>
              <w:rPr>
                <w:i/>
              </w:rPr>
              <w:t>Иное</w:t>
            </w:r>
          </w:p>
        </w:tc>
        <w:tc>
          <w:tcPr>
            <w:tcW w:w="1902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</w:p>
        </w:tc>
        <w:tc>
          <w:tcPr>
            <w:tcW w:w="1902" w:type="dxa"/>
          </w:tcPr>
          <w:p w:rsidR="00DA4487" w:rsidRPr="002122CC" w:rsidRDefault="00DA4487" w:rsidP="00EF08A5">
            <w:pPr>
              <w:jc w:val="center"/>
              <w:rPr>
                <w:i/>
              </w:rPr>
            </w:pPr>
          </w:p>
        </w:tc>
      </w:tr>
    </w:tbl>
    <w:p w:rsidR="00DA4487" w:rsidRPr="00C879EC" w:rsidRDefault="00DA4487" w:rsidP="00DA4487">
      <w:pPr>
        <w:ind w:firstLine="720"/>
        <w:jc w:val="center"/>
        <w:rPr>
          <w:b/>
          <w:i/>
        </w:rPr>
      </w:pPr>
    </w:p>
    <w:p w:rsidR="00DA4487" w:rsidRDefault="00DA4487" w:rsidP="00DA4487">
      <w:pPr>
        <w:jc w:val="both"/>
        <w:rPr>
          <w:b/>
          <w:i/>
        </w:rPr>
      </w:pPr>
      <w:r w:rsidRPr="00C879EC">
        <w:rPr>
          <w:i/>
        </w:rPr>
        <w:tab/>
      </w:r>
      <w:r w:rsidRPr="00C879EC">
        <w:rPr>
          <w:i/>
        </w:rPr>
        <w:tab/>
      </w:r>
      <w:r w:rsidRPr="00C879EC">
        <w:rPr>
          <w:i/>
        </w:rPr>
        <w:tab/>
      </w:r>
      <w:r>
        <w:rPr>
          <w:b/>
          <w:i/>
        </w:rPr>
        <w:t>6.</w:t>
      </w:r>
      <w:r w:rsidRPr="005F6FA6">
        <w:rPr>
          <w:b/>
          <w:i/>
        </w:rPr>
        <w:t>Оценка объемов и источников финансирования</w:t>
      </w:r>
    </w:p>
    <w:p w:rsidR="00DA4487" w:rsidRPr="005F6FA6" w:rsidRDefault="00DA4487" w:rsidP="00DA4487">
      <w:pPr>
        <w:jc w:val="center"/>
        <w:rPr>
          <w:b/>
          <w:i/>
        </w:rPr>
      </w:pPr>
      <w:r w:rsidRPr="005F6FA6">
        <w:rPr>
          <w:b/>
          <w:i/>
        </w:rPr>
        <w:t xml:space="preserve">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DA4487" w:rsidRDefault="00DA4487" w:rsidP="00DA4487">
      <w:pPr>
        <w:jc w:val="both"/>
        <w:rPr>
          <w:i/>
        </w:rPr>
      </w:pPr>
    </w:p>
    <w:p w:rsidR="00DA4487" w:rsidRDefault="00DA4487" w:rsidP="00DA4487">
      <w:pPr>
        <w:jc w:val="both"/>
        <w:rPr>
          <w:i/>
        </w:rPr>
      </w:pPr>
      <w:r w:rsidRPr="00650A9E">
        <w:rPr>
          <w:i/>
        </w:rPr>
        <w:t>раздел Программы включает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средства)</w:t>
      </w:r>
    </w:p>
    <w:p w:rsidR="00DA4487" w:rsidRDefault="00DA4487" w:rsidP="00DA4487">
      <w:pPr>
        <w:jc w:val="both"/>
        <w:rPr>
          <w:b/>
          <w:i/>
        </w:rPr>
      </w:pPr>
      <w:r>
        <w:rPr>
          <w:i/>
        </w:rPr>
        <w:tab/>
      </w:r>
    </w:p>
    <w:p w:rsidR="00DA4487" w:rsidRDefault="00DA4487" w:rsidP="00DA4487">
      <w:pPr>
        <w:ind w:firstLine="720"/>
        <w:jc w:val="both"/>
        <w:rPr>
          <w:i/>
        </w:rPr>
      </w:pPr>
      <w:r w:rsidRPr="00650A9E">
        <w:rPr>
          <w:i/>
        </w:rPr>
        <w:t xml:space="preserve">Реализация мероприятий </w:t>
      </w:r>
      <w:r>
        <w:rPr>
          <w:i/>
        </w:rPr>
        <w:t>П</w:t>
      </w:r>
      <w:r w:rsidRPr="00650A9E">
        <w:rPr>
          <w:i/>
        </w:rPr>
        <w:t>рограммы будет осуществляться за счет средств местного бюджета с возможным привлечением средств областного и федеральных бюджетов</w:t>
      </w:r>
      <w:r>
        <w:rPr>
          <w:i/>
        </w:rPr>
        <w:t xml:space="preserve"> на реализацию мероприятий согласно объемам финансирования, указанным в паспорте Программы,  а также средств внебюджетных источников</w:t>
      </w:r>
    </w:p>
    <w:p w:rsidR="00DA4487" w:rsidRDefault="00DA4487" w:rsidP="00DA4487">
      <w:pPr>
        <w:ind w:firstLine="720"/>
        <w:jc w:val="both"/>
        <w:rPr>
          <w:i/>
        </w:rPr>
      </w:pPr>
      <w:r>
        <w:rPr>
          <w:i/>
        </w:rPr>
        <w:lastRenderedPageBreak/>
        <w:t>Общий объем финансирования Программы составляет 4804,00</w:t>
      </w:r>
      <w:proofErr w:type="gramStart"/>
      <w:r>
        <w:rPr>
          <w:i/>
        </w:rPr>
        <w:t xml:space="preserve"> Т</w:t>
      </w:r>
      <w:proofErr w:type="gramEnd"/>
      <w:r>
        <w:rPr>
          <w:i/>
        </w:rPr>
        <w:t>ыс. рублей.</w:t>
      </w:r>
    </w:p>
    <w:p w:rsidR="00DA4487" w:rsidRDefault="00DA4487" w:rsidP="00DA4487">
      <w:pPr>
        <w:ind w:firstLine="720"/>
        <w:jc w:val="both"/>
        <w:rPr>
          <w:i/>
        </w:rPr>
      </w:pPr>
      <w:r>
        <w:rPr>
          <w:i/>
        </w:rPr>
        <w:t xml:space="preserve">Объемы и источники финансирования Программы уточняются при формировании  бюджета </w:t>
      </w:r>
      <w:proofErr w:type="spellStart"/>
      <w:r>
        <w:rPr>
          <w:i/>
        </w:rPr>
        <w:t>Семидесятского</w:t>
      </w:r>
      <w:proofErr w:type="spellEnd"/>
      <w:r>
        <w:rPr>
          <w:i/>
        </w:rPr>
        <w:t xml:space="preserve"> сельского поселения на очередной финансовый год и на плановый период.</w:t>
      </w:r>
    </w:p>
    <w:p w:rsidR="00DA4487" w:rsidRDefault="00DA4487" w:rsidP="00DA4487">
      <w:pPr>
        <w:ind w:firstLine="720"/>
        <w:jc w:val="both"/>
        <w:rPr>
          <w:i/>
        </w:rPr>
      </w:pPr>
      <w:r>
        <w:rPr>
          <w:i/>
        </w:rPr>
        <w:t xml:space="preserve">Перспективы </w:t>
      </w:r>
      <w:proofErr w:type="spellStart"/>
      <w:r>
        <w:rPr>
          <w:i/>
        </w:rPr>
        <w:t>Семидесятского</w:t>
      </w:r>
      <w:proofErr w:type="spellEnd"/>
      <w:r>
        <w:rPr>
          <w:i/>
        </w:rPr>
        <w:t xml:space="preserve">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DA4487" w:rsidRDefault="00DA4487" w:rsidP="00DA4487">
      <w:pPr>
        <w:ind w:firstLine="720"/>
        <w:jc w:val="both"/>
        <w:rPr>
          <w:i/>
        </w:rPr>
      </w:pPr>
    </w:p>
    <w:p w:rsidR="00DA4487" w:rsidRDefault="00DA4487" w:rsidP="00DA4487">
      <w:pPr>
        <w:ind w:firstLine="720"/>
        <w:jc w:val="center"/>
        <w:rPr>
          <w:b/>
          <w:i/>
        </w:rPr>
      </w:pPr>
      <w:r w:rsidRPr="00D86CE1">
        <w:rPr>
          <w:b/>
          <w:i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DA4487" w:rsidRDefault="00DA4487" w:rsidP="00DA4487">
      <w:pPr>
        <w:ind w:firstLine="720"/>
        <w:jc w:val="center"/>
        <w:rPr>
          <w:b/>
          <w:i/>
        </w:rPr>
      </w:pPr>
    </w:p>
    <w:p w:rsidR="00DA4487" w:rsidRPr="00D86CE1" w:rsidRDefault="00DA4487" w:rsidP="00DA4487">
      <w:pPr>
        <w:ind w:firstLine="720"/>
        <w:jc w:val="both"/>
        <w:rPr>
          <w:i/>
        </w:rPr>
      </w:pPr>
      <w:r w:rsidRPr="00D86CE1">
        <w:rPr>
          <w:i/>
        </w:rPr>
        <w:t>раздел Программы включает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Программы)</w:t>
      </w:r>
    </w:p>
    <w:p w:rsidR="00DA4487" w:rsidRDefault="00DA4487" w:rsidP="00DA4487">
      <w:pPr>
        <w:jc w:val="center"/>
        <w:rPr>
          <w:b/>
          <w:i/>
        </w:rPr>
      </w:pPr>
    </w:p>
    <w:p w:rsidR="00DA4487" w:rsidRDefault="00DA4487" w:rsidP="00DA4487">
      <w:pPr>
        <w:jc w:val="both"/>
        <w:rPr>
          <w:i/>
        </w:rPr>
      </w:pPr>
      <w:r>
        <w:rPr>
          <w:b/>
          <w:i/>
        </w:rPr>
        <w:tab/>
      </w:r>
      <w:r>
        <w:rPr>
          <w:i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DA4487" w:rsidRDefault="00DA4487" w:rsidP="00DA4487">
      <w:pPr>
        <w:jc w:val="both"/>
        <w:rPr>
          <w:i/>
        </w:rPr>
      </w:pPr>
      <w:r>
        <w:rPr>
          <w:i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DA4487" w:rsidRDefault="00DA4487" w:rsidP="00DA4487">
      <w:pPr>
        <w:ind w:firstLine="720"/>
        <w:jc w:val="both"/>
        <w:rPr>
          <w:i/>
        </w:rPr>
      </w:pPr>
      <w:r>
        <w:rPr>
          <w:i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DA4487" w:rsidRDefault="00DA4487" w:rsidP="00DA4487">
      <w:pPr>
        <w:ind w:firstLine="720"/>
        <w:jc w:val="both"/>
        <w:rPr>
          <w:i/>
        </w:rPr>
      </w:pPr>
      <w:r>
        <w:rPr>
          <w:i/>
        </w:rPr>
        <w:t>Критериями оценки эффективности реализации Программы  является степень достижения целевых индикаторов и показателей, установленных Программой.</w:t>
      </w:r>
    </w:p>
    <w:p w:rsidR="00DA4487" w:rsidRDefault="00DA4487" w:rsidP="00DA4487">
      <w:pPr>
        <w:ind w:firstLine="720"/>
        <w:jc w:val="both"/>
        <w:rPr>
          <w:i/>
        </w:rPr>
      </w:pPr>
      <w:r>
        <w:rPr>
          <w:i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DA4487" w:rsidRDefault="00DA4487" w:rsidP="00DA4487">
      <w:pPr>
        <w:ind w:firstLine="720"/>
        <w:jc w:val="both"/>
        <w:rPr>
          <w:i/>
        </w:rPr>
      </w:pPr>
      <w:r>
        <w:rPr>
          <w:i/>
        </w:rPr>
        <w:t>Целевые показатели и индикаторы Программы представлены в таблице</w:t>
      </w:r>
    </w:p>
    <w:p w:rsidR="00DA4487" w:rsidRDefault="00DA4487" w:rsidP="00DA4487">
      <w:pPr>
        <w:ind w:firstLine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2491"/>
        <w:gridCol w:w="1523"/>
        <w:gridCol w:w="774"/>
        <w:gridCol w:w="780"/>
        <w:gridCol w:w="800"/>
        <w:gridCol w:w="2659"/>
      </w:tblGrid>
      <w:tr w:rsidR="00DA4487" w:rsidRPr="006F4485" w:rsidTr="00EF08A5">
        <w:tc>
          <w:tcPr>
            <w:tcW w:w="550" w:type="dxa"/>
            <w:vMerge w:val="restart"/>
          </w:tcPr>
          <w:p w:rsidR="00DA4487" w:rsidRPr="006F4485" w:rsidRDefault="00DA4487" w:rsidP="00EF08A5">
            <w:pPr>
              <w:jc w:val="center"/>
              <w:rPr>
                <w:b/>
                <w:i/>
              </w:rPr>
            </w:pPr>
            <w:r w:rsidRPr="006F4485">
              <w:rPr>
                <w:b/>
                <w:i/>
                <w:sz w:val="22"/>
                <w:szCs w:val="22"/>
              </w:rPr>
              <w:t>№</w:t>
            </w:r>
          </w:p>
          <w:p w:rsidR="00DA4487" w:rsidRPr="006F4485" w:rsidRDefault="00DA4487" w:rsidP="00EF08A5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6F448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6F448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6F448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04" w:type="dxa"/>
            <w:vMerge w:val="restart"/>
          </w:tcPr>
          <w:p w:rsidR="00DA4487" w:rsidRPr="006F4485" w:rsidRDefault="00DA4487" w:rsidP="00EF08A5">
            <w:pPr>
              <w:jc w:val="center"/>
              <w:rPr>
                <w:b/>
                <w:i/>
              </w:rPr>
            </w:pPr>
            <w:r w:rsidRPr="006F4485">
              <w:rPr>
                <w:b/>
                <w:i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593" w:type="dxa"/>
            <w:vMerge w:val="restart"/>
          </w:tcPr>
          <w:p w:rsidR="00DA4487" w:rsidRPr="006F4485" w:rsidRDefault="00DA4487" w:rsidP="00EF08A5">
            <w:pPr>
              <w:jc w:val="center"/>
              <w:rPr>
                <w:b/>
                <w:i/>
              </w:rPr>
            </w:pPr>
            <w:r w:rsidRPr="006F4485">
              <w:rPr>
                <w:b/>
                <w:i/>
                <w:sz w:val="22"/>
                <w:szCs w:val="22"/>
              </w:rPr>
              <w:t>Единица измерения</w:t>
            </w:r>
          </w:p>
        </w:tc>
        <w:tc>
          <w:tcPr>
            <w:tcW w:w="5390" w:type="dxa"/>
            <w:gridSpan w:val="4"/>
          </w:tcPr>
          <w:p w:rsidR="00DA4487" w:rsidRPr="006F4485" w:rsidRDefault="00DA4487" w:rsidP="00EF08A5">
            <w:pPr>
              <w:jc w:val="center"/>
              <w:rPr>
                <w:b/>
                <w:i/>
              </w:rPr>
            </w:pPr>
            <w:r w:rsidRPr="006F4485">
              <w:rPr>
                <w:b/>
                <w:i/>
                <w:sz w:val="22"/>
                <w:szCs w:val="22"/>
              </w:rPr>
              <w:t>Показатели по годам</w:t>
            </w:r>
          </w:p>
        </w:tc>
      </w:tr>
      <w:tr w:rsidR="00DA4487" w:rsidRPr="006F4485" w:rsidTr="00EF08A5">
        <w:tc>
          <w:tcPr>
            <w:tcW w:w="550" w:type="dxa"/>
            <w:vMerge/>
          </w:tcPr>
          <w:p w:rsidR="00DA4487" w:rsidRPr="006F4485" w:rsidRDefault="00DA4487" w:rsidP="00EF08A5">
            <w:pPr>
              <w:jc w:val="both"/>
              <w:rPr>
                <w:i/>
              </w:rPr>
            </w:pPr>
          </w:p>
        </w:tc>
        <w:tc>
          <w:tcPr>
            <w:tcW w:w="2604" w:type="dxa"/>
            <w:vMerge/>
          </w:tcPr>
          <w:p w:rsidR="00DA4487" w:rsidRPr="006F4485" w:rsidRDefault="00DA4487" w:rsidP="00EF08A5">
            <w:pPr>
              <w:jc w:val="both"/>
              <w:rPr>
                <w:i/>
              </w:rPr>
            </w:pPr>
          </w:p>
        </w:tc>
        <w:tc>
          <w:tcPr>
            <w:tcW w:w="1593" w:type="dxa"/>
            <w:vMerge/>
          </w:tcPr>
          <w:p w:rsidR="00DA4487" w:rsidRPr="006F4485" w:rsidRDefault="00DA4487" w:rsidP="00EF08A5">
            <w:pPr>
              <w:jc w:val="both"/>
              <w:rPr>
                <w:i/>
              </w:rPr>
            </w:pPr>
          </w:p>
        </w:tc>
        <w:tc>
          <w:tcPr>
            <w:tcW w:w="803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810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836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20</w:t>
            </w:r>
            <w:r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2941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Последующие годы</w:t>
            </w:r>
          </w:p>
        </w:tc>
      </w:tr>
      <w:tr w:rsidR="00DA4487" w:rsidRPr="006F4485" w:rsidTr="00EF08A5">
        <w:tc>
          <w:tcPr>
            <w:tcW w:w="55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2604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593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км</w:t>
            </w:r>
          </w:p>
        </w:tc>
        <w:tc>
          <w:tcPr>
            <w:tcW w:w="803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44,5</w:t>
            </w:r>
          </w:p>
        </w:tc>
        <w:tc>
          <w:tcPr>
            <w:tcW w:w="81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44,5</w:t>
            </w:r>
          </w:p>
        </w:tc>
        <w:tc>
          <w:tcPr>
            <w:tcW w:w="836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55,7</w:t>
            </w:r>
          </w:p>
        </w:tc>
        <w:tc>
          <w:tcPr>
            <w:tcW w:w="2941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55,7</w:t>
            </w:r>
          </w:p>
        </w:tc>
      </w:tr>
      <w:tr w:rsidR="00DA4487" w:rsidRPr="006F4485" w:rsidTr="00EF08A5">
        <w:tc>
          <w:tcPr>
            <w:tcW w:w="55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2604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593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км</w:t>
            </w:r>
          </w:p>
        </w:tc>
        <w:tc>
          <w:tcPr>
            <w:tcW w:w="803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2941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</w:tr>
      <w:tr w:rsidR="00DA4487" w:rsidRPr="006F4485" w:rsidTr="00EF08A5">
        <w:tc>
          <w:tcPr>
            <w:tcW w:w="55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2604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 xml:space="preserve">Прирост протяженности сети автомобильных дорог общего пользования местного значения в результате строительства </w:t>
            </w:r>
            <w:proofErr w:type="gramStart"/>
            <w:r w:rsidRPr="006F4485">
              <w:rPr>
                <w:i/>
                <w:sz w:val="22"/>
                <w:szCs w:val="22"/>
              </w:rPr>
              <w:t>новых</w:t>
            </w:r>
            <w:proofErr w:type="gramEnd"/>
            <w:r w:rsidRPr="006F4485">
              <w:rPr>
                <w:i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1593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км</w:t>
            </w:r>
          </w:p>
        </w:tc>
        <w:tc>
          <w:tcPr>
            <w:tcW w:w="803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2941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</w:tr>
      <w:tr w:rsidR="00DA4487" w:rsidRPr="006F4485" w:rsidTr="00EF08A5">
        <w:tc>
          <w:tcPr>
            <w:tcW w:w="55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2604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 xml:space="preserve">Прирост протяженности сети автомобильных дорог </w:t>
            </w:r>
            <w:r w:rsidRPr="006F4485">
              <w:rPr>
                <w:i/>
                <w:sz w:val="22"/>
                <w:szCs w:val="22"/>
              </w:rPr>
              <w:lastRenderedPageBreak/>
              <w:t xml:space="preserve">общего пользования местного значения, </w:t>
            </w:r>
            <w:proofErr w:type="gramStart"/>
            <w:r w:rsidRPr="006F4485">
              <w:rPr>
                <w:i/>
                <w:sz w:val="22"/>
                <w:szCs w:val="22"/>
              </w:rPr>
              <w:t>соответствующих</w:t>
            </w:r>
            <w:proofErr w:type="gramEnd"/>
            <w:r w:rsidRPr="006F4485">
              <w:rPr>
                <w:i/>
                <w:sz w:val="22"/>
                <w:szCs w:val="22"/>
              </w:rPr>
              <w:t xml:space="preserve">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593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lastRenderedPageBreak/>
              <w:t>км</w:t>
            </w:r>
          </w:p>
        </w:tc>
        <w:tc>
          <w:tcPr>
            <w:tcW w:w="803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2941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</w:tr>
      <w:tr w:rsidR="00DA4487" w:rsidRPr="006F4485" w:rsidTr="00EF08A5">
        <w:tc>
          <w:tcPr>
            <w:tcW w:w="55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lastRenderedPageBreak/>
              <w:t>5.</w:t>
            </w:r>
          </w:p>
        </w:tc>
        <w:tc>
          <w:tcPr>
            <w:tcW w:w="2604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Прирост протяженности</w:t>
            </w:r>
            <w:r w:rsidRPr="006F4485">
              <w:rPr>
                <w:sz w:val="22"/>
                <w:szCs w:val="22"/>
              </w:rPr>
              <w:t xml:space="preserve"> </w:t>
            </w:r>
            <w:r w:rsidRPr="006F4485">
              <w:rPr>
                <w:i/>
                <w:sz w:val="22"/>
                <w:szCs w:val="22"/>
              </w:rPr>
              <w:t>сети автомобильных дорог общего пользования местного значения,</w:t>
            </w:r>
            <w:r w:rsidRPr="006F4485">
              <w:rPr>
                <w:sz w:val="22"/>
                <w:szCs w:val="22"/>
              </w:rPr>
              <w:t xml:space="preserve"> </w:t>
            </w:r>
            <w:proofErr w:type="gramStart"/>
            <w:r w:rsidRPr="006F4485">
              <w:rPr>
                <w:sz w:val="22"/>
                <w:szCs w:val="22"/>
              </w:rPr>
              <w:t>с</w:t>
            </w:r>
            <w:r w:rsidRPr="006F4485">
              <w:rPr>
                <w:i/>
                <w:sz w:val="22"/>
                <w:szCs w:val="22"/>
              </w:rPr>
              <w:t>оответствующих</w:t>
            </w:r>
            <w:proofErr w:type="gramEnd"/>
            <w:r w:rsidRPr="006F4485">
              <w:rPr>
                <w:i/>
                <w:sz w:val="22"/>
                <w:szCs w:val="22"/>
              </w:rPr>
              <w:t xml:space="preserve">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593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км</w:t>
            </w:r>
          </w:p>
        </w:tc>
        <w:tc>
          <w:tcPr>
            <w:tcW w:w="803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2941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0</w:t>
            </w:r>
          </w:p>
        </w:tc>
      </w:tr>
      <w:tr w:rsidR="00DA4487" w:rsidRPr="006F4485" w:rsidTr="00EF08A5">
        <w:tc>
          <w:tcPr>
            <w:tcW w:w="55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2604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Общая протяженность автомобильных дорог общего пользования</w:t>
            </w:r>
            <w:r w:rsidRPr="006F4485">
              <w:rPr>
                <w:sz w:val="22"/>
                <w:szCs w:val="22"/>
              </w:rPr>
              <w:t xml:space="preserve"> </w:t>
            </w:r>
            <w:r w:rsidRPr="006F4485">
              <w:rPr>
                <w:i/>
                <w:sz w:val="22"/>
                <w:szCs w:val="22"/>
              </w:rPr>
              <w:t>местного значения,</w:t>
            </w:r>
            <w:r w:rsidRPr="006F4485">
              <w:rPr>
                <w:sz w:val="22"/>
                <w:szCs w:val="22"/>
              </w:rPr>
              <w:t xml:space="preserve"> </w:t>
            </w:r>
            <w:proofErr w:type="gramStart"/>
            <w:r w:rsidRPr="006F4485">
              <w:rPr>
                <w:sz w:val="22"/>
                <w:szCs w:val="22"/>
              </w:rPr>
              <w:t>с</w:t>
            </w:r>
            <w:r w:rsidRPr="006F4485">
              <w:rPr>
                <w:i/>
                <w:sz w:val="22"/>
                <w:szCs w:val="22"/>
              </w:rPr>
              <w:t>оответствующих</w:t>
            </w:r>
            <w:proofErr w:type="gramEnd"/>
            <w:r w:rsidRPr="006F4485">
              <w:rPr>
                <w:i/>
                <w:sz w:val="22"/>
                <w:szCs w:val="22"/>
              </w:rPr>
              <w:t xml:space="preserve">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км</w:t>
            </w:r>
          </w:p>
        </w:tc>
        <w:tc>
          <w:tcPr>
            <w:tcW w:w="803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5,</w:t>
            </w: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81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5,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836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941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8</w:t>
            </w:r>
          </w:p>
        </w:tc>
      </w:tr>
      <w:tr w:rsidR="00DA4487" w:rsidRPr="006F4485" w:rsidTr="00EF08A5">
        <w:tc>
          <w:tcPr>
            <w:tcW w:w="55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2604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Доля протяженности автомобильных дорог общего пользования</w:t>
            </w:r>
            <w:r w:rsidRPr="006F4485">
              <w:rPr>
                <w:sz w:val="22"/>
                <w:szCs w:val="22"/>
              </w:rPr>
              <w:t xml:space="preserve"> </w:t>
            </w:r>
            <w:r w:rsidRPr="006F4485">
              <w:rPr>
                <w:i/>
                <w:sz w:val="22"/>
                <w:szCs w:val="22"/>
              </w:rPr>
              <w:t xml:space="preserve">местного значения, </w:t>
            </w:r>
            <w:proofErr w:type="gramStart"/>
            <w:r w:rsidRPr="006F4485">
              <w:rPr>
                <w:i/>
                <w:sz w:val="22"/>
                <w:szCs w:val="22"/>
              </w:rPr>
              <w:t>соответствующих</w:t>
            </w:r>
            <w:proofErr w:type="gramEnd"/>
            <w:r w:rsidRPr="006F4485">
              <w:rPr>
                <w:i/>
                <w:sz w:val="22"/>
                <w:szCs w:val="22"/>
              </w:rPr>
              <w:t xml:space="preserve">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</w:tcPr>
          <w:p w:rsidR="00DA4487" w:rsidRPr="006F4485" w:rsidRDefault="00DA4487" w:rsidP="00EF08A5">
            <w:pPr>
              <w:jc w:val="center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803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12,</w:t>
            </w: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810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3,2</w:t>
            </w:r>
          </w:p>
        </w:tc>
        <w:tc>
          <w:tcPr>
            <w:tcW w:w="836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2941" w:type="dxa"/>
          </w:tcPr>
          <w:p w:rsidR="00DA4487" w:rsidRPr="006F4485" w:rsidRDefault="00DA4487" w:rsidP="00EF08A5">
            <w:pPr>
              <w:jc w:val="both"/>
              <w:rPr>
                <w:i/>
              </w:rPr>
            </w:pPr>
            <w:r w:rsidRPr="006F4485">
              <w:rPr>
                <w:i/>
                <w:sz w:val="22"/>
                <w:szCs w:val="22"/>
              </w:rPr>
              <w:t>18</w:t>
            </w:r>
          </w:p>
        </w:tc>
      </w:tr>
    </w:tbl>
    <w:p w:rsidR="00DA4487" w:rsidRPr="006F4485" w:rsidRDefault="00DA4487" w:rsidP="00DA4487">
      <w:pPr>
        <w:ind w:firstLine="720"/>
        <w:jc w:val="both"/>
        <w:rPr>
          <w:i/>
          <w:sz w:val="22"/>
          <w:szCs w:val="22"/>
        </w:rPr>
      </w:pPr>
    </w:p>
    <w:p w:rsidR="00DA4487" w:rsidRDefault="00DA4487" w:rsidP="00DA4487">
      <w:pPr>
        <w:rPr>
          <w:b/>
          <w:i/>
        </w:rPr>
      </w:pPr>
    </w:p>
    <w:p w:rsidR="00DA4487" w:rsidRDefault="00DA4487" w:rsidP="00DA4487">
      <w:pPr>
        <w:jc w:val="center"/>
        <w:rPr>
          <w:b/>
          <w:i/>
        </w:rPr>
      </w:pPr>
    </w:p>
    <w:p w:rsidR="00DA4487" w:rsidRDefault="00DA4487" w:rsidP="00DA4487">
      <w:pPr>
        <w:jc w:val="center"/>
        <w:rPr>
          <w:b/>
          <w:i/>
        </w:rPr>
      </w:pPr>
    </w:p>
    <w:p w:rsidR="00DA4487" w:rsidRDefault="00DA4487" w:rsidP="00DA4487">
      <w:pPr>
        <w:jc w:val="center"/>
        <w:rPr>
          <w:b/>
          <w:i/>
        </w:rPr>
      </w:pPr>
      <w:r>
        <w:rPr>
          <w:b/>
          <w:i/>
        </w:rPr>
        <w:t xml:space="preserve">8. </w:t>
      </w:r>
      <w:r w:rsidRPr="008E2997">
        <w:rPr>
          <w:b/>
          <w:i/>
        </w:rPr>
        <w:t>Предложения</w:t>
      </w:r>
    </w:p>
    <w:p w:rsidR="00DA4487" w:rsidRDefault="00DA4487" w:rsidP="00DA4487">
      <w:pPr>
        <w:jc w:val="center"/>
        <w:rPr>
          <w:b/>
          <w:i/>
        </w:rPr>
      </w:pPr>
      <w:r w:rsidRPr="008E2997">
        <w:rPr>
          <w:b/>
          <w:i/>
        </w:rPr>
        <w:lastRenderedPageBreak/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</w:t>
      </w:r>
      <w:r>
        <w:rPr>
          <w:b/>
          <w:i/>
        </w:rPr>
        <w:t xml:space="preserve">уктуры на территории </w:t>
      </w:r>
      <w:proofErr w:type="spellStart"/>
      <w:r>
        <w:rPr>
          <w:b/>
          <w:i/>
        </w:rPr>
        <w:t>Семидесятского</w:t>
      </w:r>
      <w:proofErr w:type="spellEnd"/>
      <w:r>
        <w:rPr>
          <w:b/>
          <w:i/>
        </w:rPr>
        <w:t xml:space="preserve"> поселения</w:t>
      </w:r>
    </w:p>
    <w:p w:rsidR="00DA4487" w:rsidRDefault="00DA4487" w:rsidP="00DA4487">
      <w:pPr>
        <w:jc w:val="center"/>
        <w:rPr>
          <w:b/>
          <w:i/>
        </w:rPr>
      </w:pPr>
    </w:p>
    <w:p w:rsidR="00DA4487" w:rsidRPr="008E2997" w:rsidRDefault="00DA4487" w:rsidP="00DA4487">
      <w:pPr>
        <w:ind w:firstLine="360"/>
        <w:jc w:val="both"/>
        <w:rPr>
          <w:i/>
        </w:rPr>
      </w:pPr>
      <w:r w:rsidRPr="008E2997">
        <w:rPr>
          <w:i/>
        </w:rPr>
        <w:t xml:space="preserve">В </w:t>
      </w:r>
      <w:proofErr w:type="gramStart"/>
      <w:r w:rsidRPr="008E2997">
        <w:rPr>
          <w:i/>
        </w:rPr>
        <w:t>рамках</w:t>
      </w:r>
      <w:proofErr w:type="gramEnd"/>
      <w:r w:rsidRPr="008E2997">
        <w:rPr>
          <w:i/>
        </w:rPr>
        <w:t xml:space="preserve">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</w:t>
      </w:r>
      <w:r>
        <w:rPr>
          <w:i/>
        </w:rPr>
        <w:t xml:space="preserve">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</w:t>
      </w:r>
      <w:proofErr w:type="spellStart"/>
      <w:r>
        <w:rPr>
          <w:i/>
        </w:rPr>
        <w:t>Семидесятского</w:t>
      </w:r>
      <w:proofErr w:type="spellEnd"/>
      <w:r>
        <w:rPr>
          <w:i/>
        </w:rPr>
        <w:t xml:space="preserve"> сельского поселения  осуществляет общий  </w:t>
      </w:r>
      <w:proofErr w:type="gramStart"/>
      <w:r>
        <w:rPr>
          <w:i/>
        </w:rPr>
        <w:t>контроль за</w:t>
      </w:r>
      <w:proofErr w:type="gramEnd"/>
      <w:r>
        <w:rPr>
          <w:i/>
        </w:rPr>
        <w:t xml:space="preserve"> ходом реализации мероприятий Программы, а также  организационные, методические, контрольные функции.</w:t>
      </w:r>
    </w:p>
    <w:p w:rsidR="00DA4487" w:rsidRDefault="00DA4487" w:rsidP="00DA4487"/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  <w:color w:val="000000"/>
      </w:rPr>
    </w:lvl>
  </w:abstractNum>
  <w:abstractNum w:abstractNumId="3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</w:rPr>
    </w:lvl>
  </w:abstractNum>
  <w:abstractNum w:abstractNumId="4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487"/>
    <w:rsid w:val="00063FE1"/>
    <w:rsid w:val="001C1E8C"/>
    <w:rsid w:val="00556095"/>
    <w:rsid w:val="005E1CAE"/>
    <w:rsid w:val="00626DD4"/>
    <w:rsid w:val="00793D0D"/>
    <w:rsid w:val="008309ED"/>
    <w:rsid w:val="00987D80"/>
    <w:rsid w:val="00D574B7"/>
    <w:rsid w:val="00DA4487"/>
    <w:rsid w:val="00EF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A448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A448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A448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A4487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customStyle="1" w:styleId="1">
    <w:name w:val="Без интервала1"/>
    <w:link w:val="NoSpacingChar"/>
    <w:rsid w:val="00DA44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DA4487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DA4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A4487"/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uiPriority w:val="99"/>
    <w:rsid w:val="00DA44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DA4487"/>
    <w:pPr>
      <w:ind w:left="720"/>
      <w:contextualSpacing/>
    </w:pPr>
  </w:style>
  <w:style w:type="paragraph" w:customStyle="1" w:styleId="Heading">
    <w:name w:val="Heading"/>
    <w:rsid w:val="00DA4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8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A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6824</Words>
  <Characters>38902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4</cp:revision>
  <cp:lastPrinted>2020-05-14T05:02:00Z</cp:lastPrinted>
  <dcterms:created xsi:type="dcterms:W3CDTF">2020-05-12T13:13:00Z</dcterms:created>
  <dcterms:modified xsi:type="dcterms:W3CDTF">2020-05-14T05:18:00Z</dcterms:modified>
</cp:coreProperties>
</file>