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0B" w:rsidRPr="007045D7" w:rsidRDefault="00FA1C0B" w:rsidP="00FA1C0B">
      <w:pPr>
        <w:pStyle w:val="ConsPlusTitle"/>
        <w:jc w:val="center"/>
        <w:rPr>
          <w:rFonts w:ascii="Times New Roman" w:hAnsi="Times New Roman" w:cs="Times New Roman"/>
          <w:b w:val="0"/>
          <w:sz w:val="24"/>
          <w:szCs w:val="24"/>
        </w:rPr>
      </w:pPr>
      <w:r w:rsidRPr="007045D7">
        <w:rPr>
          <w:rFonts w:ascii="Times New Roman" w:hAnsi="Times New Roman" w:cs="Times New Roman"/>
          <w:b w:val="0"/>
          <w:sz w:val="24"/>
          <w:szCs w:val="24"/>
        </w:rPr>
        <w:t>СОВЕТ НАРОДНЫХ ДЕПУТАТОВ</w:t>
      </w:r>
    </w:p>
    <w:p w:rsidR="00FA1C0B" w:rsidRPr="007045D7" w:rsidRDefault="00FA1C0B" w:rsidP="00FA1C0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СЕМИДЕСЯТСКОГО</w:t>
      </w:r>
      <w:r w:rsidRPr="007045D7">
        <w:rPr>
          <w:rFonts w:ascii="Times New Roman" w:hAnsi="Times New Roman" w:cs="Times New Roman"/>
          <w:b w:val="0"/>
          <w:sz w:val="24"/>
          <w:szCs w:val="24"/>
        </w:rPr>
        <w:t xml:space="preserve"> СЕЛЬСКОГО ПОСЕЛЕНИЯ</w:t>
      </w:r>
    </w:p>
    <w:p w:rsidR="00FA1C0B" w:rsidRPr="007045D7" w:rsidRDefault="00FA1C0B" w:rsidP="00FA1C0B">
      <w:pPr>
        <w:pStyle w:val="ConsPlusTitle"/>
        <w:jc w:val="center"/>
        <w:rPr>
          <w:rFonts w:ascii="Times New Roman" w:hAnsi="Times New Roman" w:cs="Times New Roman"/>
          <w:b w:val="0"/>
          <w:sz w:val="24"/>
          <w:szCs w:val="24"/>
        </w:rPr>
      </w:pPr>
      <w:r w:rsidRPr="007045D7">
        <w:rPr>
          <w:rFonts w:ascii="Times New Roman" w:hAnsi="Times New Roman" w:cs="Times New Roman"/>
          <w:b w:val="0"/>
          <w:sz w:val="24"/>
          <w:szCs w:val="24"/>
        </w:rPr>
        <w:t>ХОХОЛЬСКОГО МУНИЦИПАЛЬНОГО РАЙОНА</w:t>
      </w:r>
    </w:p>
    <w:p w:rsidR="00FA1C0B" w:rsidRPr="007045D7" w:rsidRDefault="00FA1C0B" w:rsidP="00FA1C0B">
      <w:pPr>
        <w:pStyle w:val="ConsPlusTitle"/>
        <w:jc w:val="center"/>
        <w:rPr>
          <w:rFonts w:ascii="Times New Roman" w:hAnsi="Times New Roman" w:cs="Times New Roman"/>
          <w:b w:val="0"/>
          <w:sz w:val="24"/>
          <w:szCs w:val="24"/>
        </w:rPr>
      </w:pPr>
      <w:r w:rsidRPr="007045D7">
        <w:rPr>
          <w:rFonts w:ascii="Times New Roman" w:hAnsi="Times New Roman" w:cs="Times New Roman"/>
          <w:b w:val="0"/>
          <w:sz w:val="24"/>
          <w:szCs w:val="24"/>
        </w:rPr>
        <w:t>ВОРОНЕЖСКОЙ ОБЛАСТИ</w:t>
      </w:r>
    </w:p>
    <w:p w:rsidR="00FA1C0B" w:rsidRPr="007045D7" w:rsidRDefault="00FA1C0B" w:rsidP="00FA1C0B">
      <w:pPr>
        <w:pStyle w:val="ConsPlusTitle"/>
        <w:jc w:val="both"/>
        <w:rPr>
          <w:rFonts w:ascii="Times New Roman" w:hAnsi="Times New Roman" w:cs="Times New Roman"/>
          <w:b w:val="0"/>
          <w:sz w:val="24"/>
          <w:szCs w:val="24"/>
          <w:vertAlign w:val="subscript"/>
        </w:rPr>
      </w:pPr>
      <w:r w:rsidRPr="007045D7">
        <w:rPr>
          <w:rFonts w:ascii="Times New Roman" w:hAnsi="Times New Roman" w:cs="Times New Roman"/>
          <w:b w:val="0"/>
          <w:sz w:val="24"/>
          <w:szCs w:val="24"/>
        </w:rPr>
        <w:t xml:space="preserve"> </w:t>
      </w:r>
    </w:p>
    <w:p w:rsidR="00FA1C0B" w:rsidRPr="007045D7" w:rsidRDefault="00FA1C0B" w:rsidP="00FA1C0B">
      <w:pPr>
        <w:pStyle w:val="ConsPlusTitle"/>
        <w:jc w:val="center"/>
        <w:rPr>
          <w:rFonts w:ascii="Times New Roman" w:hAnsi="Times New Roman" w:cs="Times New Roman"/>
          <w:b w:val="0"/>
          <w:sz w:val="24"/>
          <w:szCs w:val="24"/>
        </w:rPr>
      </w:pPr>
      <w:r w:rsidRPr="007045D7">
        <w:rPr>
          <w:rFonts w:ascii="Times New Roman" w:hAnsi="Times New Roman" w:cs="Times New Roman"/>
          <w:b w:val="0"/>
          <w:sz w:val="24"/>
          <w:szCs w:val="24"/>
        </w:rPr>
        <w:t>РЕШЕНИЕ</w:t>
      </w:r>
    </w:p>
    <w:p w:rsidR="00FA1C0B" w:rsidRPr="007045D7" w:rsidRDefault="00FA1C0B" w:rsidP="00FA1C0B">
      <w:pPr>
        <w:pStyle w:val="ConsPlusTitle"/>
        <w:jc w:val="both"/>
        <w:rPr>
          <w:rFonts w:ascii="Times New Roman" w:hAnsi="Times New Roman" w:cs="Times New Roman"/>
          <w:b w:val="0"/>
          <w:sz w:val="24"/>
          <w:szCs w:val="24"/>
        </w:rPr>
      </w:pPr>
      <w:r w:rsidRPr="007045D7">
        <w:rPr>
          <w:rFonts w:ascii="Times New Roman" w:hAnsi="Times New Roman" w:cs="Times New Roman"/>
          <w:b w:val="0"/>
          <w:sz w:val="24"/>
          <w:szCs w:val="24"/>
        </w:rPr>
        <w:t>от «</w:t>
      </w:r>
      <w:r>
        <w:rPr>
          <w:rFonts w:ascii="Times New Roman" w:hAnsi="Times New Roman" w:cs="Times New Roman"/>
          <w:b w:val="0"/>
          <w:sz w:val="24"/>
          <w:szCs w:val="24"/>
        </w:rPr>
        <w:t>28</w:t>
      </w:r>
      <w:r w:rsidRPr="007045D7">
        <w:rPr>
          <w:rFonts w:ascii="Times New Roman" w:hAnsi="Times New Roman" w:cs="Times New Roman"/>
          <w:b w:val="0"/>
          <w:sz w:val="24"/>
          <w:szCs w:val="24"/>
        </w:rPr>
        <w:t xml:space="preserve">» января 2022 г. № </w:t>
      </w:r>
      <w:r>
        <w:rPr>
          <w:rFonts w:ascii="Times New Roman" w:hAnsi="Times New Roman" w:cs="Times New Roman"/>
          <w:b w:val="0"/>
          <w:sz w:val="24"/>
          <w:szCs w:val="24"/>
        </w:rPr>
        <w:t>2</w:t>
      </w:r>
    </w:p>
    <w:p w:rsidR="00FA1C0B" w:rsidRPr="007045D7" w:rsidRDefault="00FA1C0B" w:rsidP="00FA1C0B">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с. Семидесятное </w:t>
      </w:r>
      <w:r w:rsidRPr="007045D7">
        <w:rPr>
          <w:rFonts w:ascii="Times New Roman" w:hAnsi="Times New Roman" w:cs="Times New Roman"/>
          <w:b w:val="0"/>
          <w:sz w:val="24"/>
          <w:szCs w:val="24"/>
        </w:rPr>
        <w:t xml:space="preserve"> </w:t>
      </w:r>
    </w:p>
    <w:p w:rsidR="00FA1C0B" w:rsidRPr="007045D7" w:rsidRDefault="00FA1C0B" w:rsidP="00FA1C0B">
      <w:pPr>
        <w:pStyle w:val="ConsPlusTitle"/>
        <w:jc w:val="both"/>
        <w:rPr>
          <w:rFonts w:ascii="Times New Roman" w:hAnsi="Times New Roman" w:cs="Times New Roman"/>
          <w:b w:val="0"/>
          <w:sz w:val="24"/>
          <w:szCs w:val="24"/>
        </w:rPr>
      </w:pPr>
    </w:p>
    <w:p w:rsidR="00FA1C0B" w:rsidRPr="007045D7" w:rsidRDefault="00FA1C0B" w:rsidP="00FA1C0B">
      <w:pPr>
        <w:pStyle w:val="ConsPlusTitle"/>
        <w:jc w:val="center"/>
        <w:rPr>
          <w:rFonts w:ascii="Times New Roman" w:hAnsi="Times New Roman" w:cs="Times New Roman"/>
          <w:b w:val="0"/>
          <w:sz w:val="24"/>
          <w:szCs w:val="24"/>
        </w:rPr>
      </w:pPr>
      <w:r w:rsidRPr="007045D7">
        <w:rPr>
          <w:rFonts w:ascii="Times New Roman" w:hAnsi="Times New Roman" w:cs="Times New Roman"/>
          <w:b w:val="0"/>
          <w:sz w:val="24"/>
          <w:szCs w:val="24"/>
        </w:rPr>
        <w:t xml:space="preserve">О внесении изменений в решение Совета народных депутатов </w:t>
      </w:r>
      <w:r>
        <w:rPr>
          <w:rFonts w:ascii="Times New Roman" w:hAnsi="Times New Roman" w:cs="Times New Roman"/>
          <w:b w:val="0"/>
          <w:sz w:val="24"/>
          <w:szCs w:val="24"/>
        </w:rPr>
        <w:t>Семидесятского</w:t>
      </w:r>
      <w:r w:rsidRPr="007045D7">
        <w:rPr>
          <w:rFonts w:ascii="Times New Roman" w:hAnsi="Times New Roman" w:cs="Times New Roman"/>
          <w:b w:val="0"/>
          <w:sz w:val="24"/>
          <w:szCs w:val="24"/>
        </w:rPr>
        <w:t xml:space="preserve"> сельского поселения от</w:t>
      </w:r>
      <w:r>
        <w:rPr>
          <w:rFonts w:ascii="Times New Roman" w:hAnsi="Times New Roman" w:cs="Times New Roman"/>
          <w:b w:val="0"/>
          <w:sz w:val="24"/>
          <w:szCs w:val="24"/>
        </w:rPr>
        <w:t xml:space="preserve"> 30</w:t>
      </w:r>
      <w:r w:rsidRPr="007045D7">
        <w:rPr>
          <w:rFonts w:ascii="Times New Roman" w:hAnsi="Times New Roman" w:cs="Times New Roman"/>
          <w:b w:val="0"/>
          <w:sz w:val="24"/>
          <w:szCs w:val="24"/>
        </w:rPr>
        <w:t xml:space="preserve">.09.2021г. № </w:t>
      </w:r>
      <w:r>
        <w:rPr>
          <w:rFonts w:ascii="Times New Roman" w:hAnsi="Times New Roman" w:cs="Times New Roman"/>
          <w:b w:val="0"/>
          <w:sz w:val="24"/>
          <w:szCs w:val="24"/>
        </w:rPr>
        <w:t>22</w:t>
      </w:r>
      <w:r w:rsidRPr="007045D7">
        <w:rPr>
          <w:rFonts w:ascii="Times New Roman" w:hAnsi="Times New Roman" w:cs="Times New Roman"/>
          <w:b w:val="0"/>
          <w:sz w:val="24"/>
          <w:szCs w:val="24"/>
        </w:rPr>
        <w:t xml:space="preserve"> «Об утверждении Положения о муниципальном Контроле за соблюдением правил благоустройства на территории </w:t>
      </w:r>
      <w:r>
        <w:rPr>
          <w:rFonts w:ascii="Times New Roman" w:hAnsi="Times New Roman" w:cs="Times New Roman"/>
          <w:b w:val="0"/>
          <w:sz w:val="24"/>
          <w:szCs w:val="24"/>
        </w:rPr>
        <w:t>Семидесятского</w:t>
      </w:r>
      <w:r w:rsidRPr="007045D7">
        <w:rPr>
          <w:rFonts w:ascii="Times New Roman" w:hAnsi="Times New Roman" w:cs="Times New Roman"/>
          <w:b w:val="0"/>
          <w:sz w:val="24"/>
          <w:szCs w:val="24"/>
        </w:rPr>
        <w:t xml:space="preserve"> сельского поселения Хохольского муниципального района Воронежской области»</w:t>
      </w:r>
    </w:p>
    <w:p w:rsidR="00FA1C0B" w:rsidRPr="007045D7" w:rsidRDefault="00FA1C0B" w:rsidP="00FA1C0B">
      <w:pPr>
        <w:pStyle w:val="ConsPlusNormal"/>
        <w:jc w:val="both"/>
        <w:rPr>
          <w:rFonts w:ascii="Times New Roman" w:hAnsi="Times New Roman" w:cs="Times New Roman"/>
          <w:sz w:val="24"/>
          <w:szCs w:val="24"/>
        </w:rPr>
      </w:pPr>
    </w:p>
    <w:p w:rsidR="00FA1C0B" w:rsidRPr="007045D7" w:rsidRDefault="00FA1C0B" w:rsidP="00FA1C0B">
      <w:pPr>
        <w:autoSpaceDE w:val="0"/>
        <w:autoSpaceDN w:val="0"/>
        <w:adjustRightInd w:val="0"/>
        <w:spacing w:after="0" w:line="240" w:lineRule="auto"/>
        <w:ind w:left="57" w:firstLine="709"/>
        <w:jc w:val="both"/>
        <w:rPr>
          <w:rFonts w:ascii="Times New Roman" w:hAnsi="Times New Roman"/>
          <w:sz w:val="24"/>
          <w:szCs w:val="24"/>
        </w:rPr>
      </w:pPr>
      <w:r w:rsidRPr="007045D7">
        <w:rPr>
          <w:rFonts w:ascii="Times New Roman" w:hAnsi="Times New Roman"/>
          <w:sz w:val="24"/>
          <w:szCs w:val="24"/>
        </w:rPr>
        <w:t xml:space="preserve">В целях приведения в соответствии с действующим законодательством, в соответствии со статьей 3 Федерального закона от 31.07.2020 № 248-ФЗ «О государственном контроле (надзоре) и муниципальном контроле в Российской Федерации», п.19 ч.1 статьи 14 Федерального закона от 06.10.2003 № 131-ФЗ «Об общих принципах организации местного самоуправления в Российской Федерации», от 26.10.2008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Pr="007E0954">
        <w:rPr>
          <w:rFonts w:ascii="Times New Roman" w:hAnsi="Times New Roman"/>
          <w:sz w:val="24"/>
          <w:szCs w:val="24"/>
        </w:rPr>
        <w:t>Семидесятского</w:t>
      </w:r>
      <w:r w:rsidRPr="007045D7">
        <w:rPr>
          <w:rFonts w:ascii="Times New Roman" w:hAnsi="Times New Roman"/>
          <w:sz w:val="24"/>
          <w:szCs w:val="24"/>
        </w:rPr>
        <w:t xml:space="preserve"> сельского поселения Хохольского муниципального района Воронежской области,  Совет народных депутатов </w:t>
      </w:r>
      <w:r w:rsidRPr="007E0954">
        <w:rPr>
          <w:rFonts w:ascii="Times New Roman" w:hAnsi="Times New Roman"/>
          <w:sz w:val="24"/>
          <w:szCs w:val="24"/>
        </w:rPr>
        <w:t>Семидесятского</w:t>
      </w:r>
      <w:r w:rsidRPr="007045D7">
        <w:rPr>
          <w:rFonts w:ascii="Times New Roman" w:hAnsi="Times New Roman"/>
          <w:sz w:val="24"/>
          <w:szCs w:val="24"/>
        </w:rPr>
        <w:t xml:space="preserve"> сельского поселения Хохольского муниципального района Воронежской области </w:t>
      </w:r>
    </w:p>
    <w:p w:rsidR="00FA1C0B" w:rsidRPr="007045D7" w:rsidRDefault="00FA1C0B" w:rsidP="00FA1C0B">
      <w:pPr>
        <w:autoSpaceDE w:val="0"/>
        <w:autoSpaceDN w:val="0"/>
        <w:adjustRightInd w:val="0"/>
        <w:spacing w:after="0" w:line="240" w:lineRule="auto"/>
        <w:ind w:left="57" w:firstLine="709"/>
        <w:jc w:val="both"/>
        <w:rPr>
          <w:rFonts w:ascii="Times New Roman" w:hAnsi="Times New Roman"/>
          <w:sz w:val="24"/>
          <w:szCs w:val="24"/>
        </w:rPr>
      </w:pPr>
      <w:r w:rsidRPr="007045D7">
        <w:rPr>
          <w:rFonts w:ascii="Times New Roman" w:hAnsi="Times New Roman"/>
          <w:sz w:val="24"/>
          <w:szCs w:val="24"/>
        </w:rPr>
        <w:t>решил:</w:t>
      </w:r>
    </w:p>
    <w:p w:rsidR="00FA1C0B" w:rsidRPr="007045D7" w:rsidRDefault="00FA1C0B" w:rsidP="00FA1C0B">
      <w:pPr>
        <w:pStyle w:val="ConsPlusTitle"/>
        <w:ind w:left="57" w:firstLine="709"/>
        <w:jc w:val="both"/>
        <w:rPr>
          <w:rFonts w:ascii="Times New Roman" w:hAnsi="Times New Roman" w:cs="Times New Roman"/>
          <w:b w:val="0"/>
          <w:sz w:val="24"/>
          <w:szCs w:val="24"/>
        </w:rPr>
      </w:pPr>
      <w:r>
        <w:rPr>
          <w:rFonts w:ascii="Times New Roman" w:hAnsi="Times New Roman" w:cs="Times New Roman"/>
          <w:b w:val="0"/>
          <w:sz w:val="24"/>
          <w:szCs w:val="24"/>
        </w:rPr>
        <w:t>1.</w:t>
      </w:r>
      <w:r w:rsidRPr="007045D7">
        <w:rPr>
          <w:rFonts w:ascii="Times New Roman" w:hAnsi="Times New Roman" w:cs="Times New Roman"/>
          <w:b w:val="0"/>
          <w:sz w:val="24"/>
          <w:szCs w:val="24"/>
        </w:rPr>
        <w:t xml:space="preserve">Внести в решение Совета народных депутатов </w:t>
      </w:r>
      <w:r w:rsidRPr="007E0954">
        <w:rPr>
          <w:rFonts w:ascii="Times New Roman" w:hAnsi="Times New Roman" w:cs="Times New Roman"/>
          <w:b w:val="0"/>
          <w:sz w:val="24"/>
          <w:szCs w:val="24"/>
        </w:rPr>
        <w:t>Семидесятского</w:t>
      </w:r>
      <w:r w:rsidRPr="007045D7">
        <w:rPr>
          <w:rFonts w:ascii="Times New Roman" w:hAnsi="Times New Roman" w:cs="Times New Roman"/>
          <w:b w:val="0"/>
          <w:sz w:val="24"/>
          <w:szCs w:val="24"/>
        </w:rPr>
        <w:t xml:space="preserve"> сельского поселения от </w:t>
      </w:r>
      <w:r>
        <w:rPr>
          <w:rFonts w:ascii="Times New Roman" w:hAnsi="Times New Roman" w:cs="Times New Roman"/>
          <w:b w:val="0"/>
          <w:sz w:val="24"/>
          <w:szCs w:val="24"/>
        </w:rPr>
        <w:t>30</w:t>
      </w:r>
      <w:r w:rsidRPr="007045D7">
        <w:rPr>
          <w:rFonts w:ascii="Times New Roman" w:hAnsi="Times New Roman" w:cs="Times New Roman"/>
          <w:b w:val="0"/>
          <w:sz w:val="24"/>
          <w:szCs w:val="24"/>
        </w:rPr>
        <w:t xml:space="preserve">.09.2021г. № </w:t>
      </w:r>
      <w:r>
        <w:rPr>
          <w:rFonts w:ascii="Times New Roman" w:hAnsi="Times New Roman" w:cs="Times New Roman"/>
          <w:b w:val="0"/>
          <w:sz w:val="24"/>
          <w:szCs w:val="24"/>
        </w:rPr>
        <w:t>22</w:t>
      </w:r>
      <w:r w:rsidRPr="007045D7">
        <w:rPr>
          <w:rFonts w:ascii="Times New Roman" w:hAnsi="Times New Roman" w:cs="Times New Roman"/>
          <w:b w:val="0"/>
          <w:sz w:val="24"/>
          <w:szCs w:val="24"/>
        </w:rPr>
        <w:t xml:space="preserve"> «Об утверждении Положения о муниципальном Контроле за соблюдением правил благоустройства на территории </w:t>
      </w:r>
      <w:r>
        <w:rPr>
          <w:rFonts w:ascii="Times New Roman" w:hAnsi="Times New Roman" w:cs="Times New Roman"/>
          <w:b w:val="0"/>
          <w:sz w:val="24"/>
          <w:szCs w:val="24"/>
        </w:rPr>
        <w:t>Семидесятского</w:t>
      </w:r>
      <w:r w:rsidRPr="007045D7">
        <w:rPr>
          <w:rFonts w:ascii="Times New Roman" w:hAnsi="Times New Roman" w:cs="Times New Roman"/>
          <w:b w:val="0"/>
          <w:sz w:val="24"/>
          <w:szCs w:val="24"/>
        </w:rPr>
        <w:t xml:space="preserve"> сельского поселения Хохольского муниципального района Воронежской области» следующие изменения:</w:t>
      </w:r>
    </w:p>
    <w:p w:rsidR="00FA1C0B" w:rsidRPr="007045D7" w:rsidRDefault="00FA1C0B" w:rsidP="00FA1C0B">
      <w:pPr>
        <w:pStyle w:val="ConsPlusTitle"/>
        <w:ind w:left="57" w:firstLine="709"/>
        <w:jc w:val="both"/>
        <w:rPr>
          <w:rFonts w:ascii="Times New Roman" w:hAnsi="Times New Roman" w:cs="Times New Roman"/>
          <w:b w:val="0"/>
          <w:sz w:val="24"/>
          <w:szCs w:val="24"/>
        </w:rPr>
      </w:pPr>
      <w:r w:rsidRPr="007045D7">
        <w:rPr>
          <w:rFonts w:ascii="Times New Roman" w:hAnsi="Times New Roman" w:cs="Times New Roman"/>
          <w:b w:val="0"/>
          <w:sz w:val="24"/>
          <w:szCs w:val="24"/>
        </w:rPr>
        <w:t xml:space="preserve">1.1. В приложении к решению «Положение о муниципальном Контроле за соблюдением правил благоустройства на территории </w:t>
      </w:r>
      <w:r>
        <w:rPr>
          <w:rFonts w:ascii="Times New Roman" w:hAnsi="Times New Roman" w:cs="Times New Roman"/>
          <w:b w:val="0"/>
          <w:sz w:val="24"/>
          <w:szCs w:val="24"/>
        </w:rPr>
        <w:t>Семидесятского</w:t>
      </w:r>
      <w:r w:rsidRPr="007045D7">
        <w:rPr>
          <w:rFonts w:ascii="Times New Roman" w:hAnsi="Times New Roman" w:cs="Times New Roman"/>
          <w:b w:val="0"/>
          <w:sz w:val="24"/>
          <w:szCs w:val="24"/>
        </w:rPr>
        <w:t xml:space="preserve"> сельского поселения Хохольского муниципального района Воронежской области»  абзац 2 пункта 18.1. изложить в новой редакции следующего содержания:</w:t>
      </w:r>
    </w:p>
    <w:p w:rsidR="00FA1C0B" w:rsidRPr="007045D7" w:rsidRDefault="00FA1C0B" w:rsidP="00FA1C0B">
      <w:pPr>
        <w:pStyle w:val="ConsPlusTitle"/>
        <w:ind w:left="57" w:firstLine="709"/>
        <w:jc w:val="both"/>
        <w:rPr>
          <w:rFonts w:ascii="Times New Roman" w:hAnsi="Times New Roman" w:cs="Times New Roman"/>
          <w:b w:val="0"/>
          <w:sz w:val="24"/>
          <w:szCs w:val="24"/>
        </w:rPr>
      </w:pPr>
      <w:r w:rsidRPr="007045D7">
        <w:rPr>
          <w:rFonts w:ascii="Times New Roman" w:hAnsi="Times New Roman" w:cs="Times New Roman"/>
          <w:b w:val="0"/>
          <w:sz w:val="24"/>
          <w:szCs w:val="24"/>
        </w:rPr>
        <w:t>«С 1 января 2023г. применяется судебное обжалование решений уполномоченного органа, действий (бездействия) его должностных лиц.»</w:t>
      </w:r>
    </w:p>
    <w:p w:rsidR="00FA1C0B" w:rsidRPr="007045D7" w:rsidRDefault="00FA1C0B" w:rsidP="00FA1C0B">
      <w:pPr>
        <w:pStyle w:val="ConsPlusTitle"/>
        <w:ind w:left="57" w:firstLine="709"/>
        <w:jc w:val="both"/>
        <w:rPr>
          <w:rFonts w:ascii="Times New Roman" w:hAnsi="Times New Roman" w:cs="Times New Roman"/>
          <w:b w:val="0"/>
          <w:sz w:val="24"/>
          <w:szCs w:val="24"/>
        </w:rPr>
      </w:pPr>
      <w:r w:rsidRPr="007045D7">
        <w:rPr>
          <w:rFonts w:ascii="Times New Roman" w:hAnsi="Times New Roman" w:cs="Times New Roman"/>
          <w:b w:val="0"/>
          <w:sz w:val="24"/>
          <w:szCs w:val="24"/>
        </w:rPr>
        <w:t xml:space="preserve">1.2. В приложении к решению «Положение о муниципальном Контроле за соблюдением правил благоустройства на территории </w:t>
      </w:r>
      <w:r>
        <w:rPr>
          <w:rFonts w:ascii="Times New Roman" w:hAnsi="Times New Roman" w:cs="Times New Roman"/>
          <w:b w:val="0"/>
          <w:sz w:val="24"/>
          <w:szCs w:val="24"/>
        </w:rPr>
        <w:t>Семидесятского</w:t>
      </w:r>
      <w:r w:rsidRPr="007045D7">
        <w:rPr>
          <w:rFonts w:ascii="Times New Roman" w:hAnsi="Times New Roman" w:cs="Times New Roman"/>
          <w:b w:val="0"/>
          <w:sz w:val="24"/>
          <w:szCs w:val="24"/>
        </w:rPr>
        <w:t xml:space="preserve"> сельского поселения Хохольского муниципального района Воронежской области» пункты 18.2. – 18.8  исключить.</w:t>
      </w:r>
    </w:p>
    <w:p w:rsidR="00FA1C0B" w:rsidRPr="006E00E3" w:rsidRDefault="00FA1C0B" w:rsidP="00FA1C0B">
      <w:pPr>
        <w:autoSpaceDE w:val="0"/>
        <w:autoSpaceDN w:val="0"/>
        <w:adjustRightInd w:val="0"/>
        <w:spacing w:after="0" w:line="240" w:lineRule="auto"/>
        <w:ind w:left="57" w:firstLine="709"/>
        <w:jc w:val="both"/>
        <w:rPr>
          <w:rFonts w:ascii="Times New Roman" w:hAnsi="Times New Roman"/>
          <w:sz w:val="24"/>
          <w:szCs w:val="24"/>
        </w:rPr>
      </w:pPr>
      <w:r>
        <w:rPr>
          <w:rFonts w:ascii="Times New Roman" w:hAnsi="Times New Roman"/>
          <w:sz w:val="24"/>
          <w:szCs w:val="24"/>
        </w:rPr>
        <w:t>2.</w:t>
      </w:r>
      <w:r w:rsidRPr="006E00E3">
        <w:rPr>
          <w:rFonts w:ascii="Times New Roman" w:hAnsi="Times New Roman"/>
          <w:sz w:val="24"/>
          <w:szCs w:val="24"/>
        </w:rPr>
        <w:t>Настоящее решение вступает в силу со дня его официального опубликования и распространяет свои действия с 1 января 2022 года.</w:t>
      </w:r>
    </w:p>
    <w:p w:rsidR="00FA1C0B" w:rsidRPr="006E00E3" w:rsidRDefault="00FA1C0B" w:rsidP="00FA1C0B">
      <w:pPr>
        <w:autoSpaceDE w:val="0"/>
        <w:autoSpaceDN w:val="0"/>
        <w:adjustRightInd w:val="0"/>
        <w:spacing w:after="0" w:line="240" w:lineRule="auto"/>
        <w:ind w:left="57" w:firstLine="709"/>
        <w:jc w:val="both"/>
        <w:rPr>
          <w:rFonts w:ascii="Times New Roman" w:hAnsi="Times New Roman"/>
          <w:sz w:val="24"/>
          <w:szCs w:val="24"/>
        </w:rPr>
      </w:pPr>
      <w:r>
        <w:rPr>
          <w:rFonts w:ascii="Times New Roman" w:hAnsi="Times New Roman"/>
          <w:sz w:val="24"/>
          <w:szCs w:val="24"/>
        </w:rPr>
        <w:t>3.</w:t>
      </w:r>
      <w:r w:rsidRPr="006E00E3">
        <w:rPr>
          <w:rFonts w:ascii="Times New Roman" w:hAnsi="Times New Roman"/>
          <w:sz w:val="24"/>
          <w:szCs w:val="24"/>
        </w:rPr>
        <w:t>Контроль за исполнением настоящего решения оставляю за собой</w:t>
      </w:r>
    </w:p>
    <w:p w:rsidR="00FA1C0B" w:rsidRPr="007045D7" w:rsidRDefault="00FA1C0B" w:rsidP="00FA1C0B">
      <w:pPr>
        <w:pStyle w:val="ConsPlusNormal"/>
        <w:ind w:left="57" w:firstLine="709"/>
        <w:jc w:val="both"/>
        <w:rPr>
          <w:rFonts w:ascii="Times New Roman" w:hAnsi="Times New Roman" w:cs="Times New Roman"/>
          <w:sz w:val="24"/>
          <w:szCs w:val="24"/>
        </w:rPr>
      </w:pP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xml:space="preserve">Глава </w:t>
      </w:r>
      <w:r w:rsidRPr="007E0954">
        <w:rPr>
          <w:rFonts w:ascii="Times New Roman" w:hAnsi="Times New Roman" w:cs="Times New Roman"/>
          <w:sz w:val="24"/>
          <w:szCs w:val="24"/>
        </w:rPr>
        <w:t>Семидесятского</w:t>
      </w:r>
      <w:r w:rsidRPr="007045D7">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П.И. Капустин</w:t>
      </w:r>
    </w:p>
    <w:p w:rsidR="00FA1C0B" w:rsidRDefault="00FA1C0B" w:rsidP="00FA1C0B">
      <w:pPr>
        <w:pStyle w:val="ConsPlusNormal"/>
        <w:jc w:val="both"/>
        <w:rPr>
          <w:rFonts w:ascii="Times New Roman" w:hAnsi="Times New Roman" w:cs="Times New Roman"/>
          <w:sz w:val="24"/>
          <w:szCs w:val="24"/>
        </w:rPr>
      </w:pP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xml:space="preserve">Председатель Совета народных депутатов </w:t>
      </w:r>
    </w:p>
    <w:p w:rsidR="00FA1C0B" w:rsidRPr="007045D7" w:rsidRDefault="00FA1C0B" w:rsidP="00FA1C0B">
      <w:pPr>
        <w:pStyle w:val="ConsPlusNormal"/>
        <w:jc w:val="both"/>
        <w:rPr>
          <w:rFonts w:ascii="Times New Roman" w:hAnsi="Times New Roman" w:cs="Times New Roman"/>
          <w:sz w:val="24"/>
          <w:szCs w:val="24"/>
        </w:rPr>
      </w:pPr>
      <w:r w:rsidRPr="007E0954">
        <w:rPr>
          <w:rFonts w:ascii="Times New Roman" w:hAnsi="Times New Roman" w:cs="Times New Roman"/>
          <w:sz w:val="24"/>
          <w:szCs w:val="24"/>
        </w:rPr>
        <w:t>Семидесятского</w:t>
      </w:r>
      <w:r w:rsidRPr="007045D7">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Е.И. Волкова</w:t>
      </w:r>
      <w:r w:rsidRPr="007045D7">
        <w:rPr>
          <w:rFonts w:ascii="Times New Roman" w:hAnsi="Times New Roman" w:cs="Times New Roman"/>
          <w:sz w:val="24"/>
          <w:szCs w:val="24"/>
        </w:rPr>
        <w:t xml:space="preserve">  </w:t>
      </w:r>
    </w:p>
    <w:p w:rsidR="00FA1C0B" w:rsidRDefault="00FA1C0B" w:rsidP="00FA1C0B">
      <w:pPr>
        <w:pStyle w:val="ConsPlusNormal"/>
        <w:jc w:val="both"/>
        <w:rPr>
          <w:rFonts w:ascii="Times New Roman" w:hAnsi="Times New Roman" w:cs="Times New Roman"/>
          <w:sz w:val="24"/>
          <w:szCs w:val="24"/>
        </w:rPr>
      </w:pPr>
    </w:p>
    <w:p w:rsidR="00FA1C0B" w:rsidRDefault="00FA1C0B" w:rsidP="00FA1C0B">
      <w:pPr>
        <w:pStyle w:val="ConsPlusNormal"/>
        <w:jc w:val="both"/>
        <w:rPr>
          <w:rFonts w:ascii="Times New Roman" w:hAnsi="Times New Roman" w:cs="Times New Roman"/>
          <w:sz w:val="24"/>
          <w:szCs w:val="24"/>
        </w:rPr>
      </w:pPr>
    </w:p>
    <w:p w:rsidR="00FA1C0B" w:rsidRDefault="00FA1C0B" w:rsidP="00FA1C0B">
      <w:pPr>
        <w:pStyle w:val="ConsPlusNormal"/>
        <w:jc w:val="both"/>
        <w:rPr>
          <w:rFonts w:ascii="Times New Roman" w:hAnsi="Times New Roman" w:cs="Times New Roman"/>
          <w:sz w:val="24"/>
          <w:szCs w:val="24"/>
        </w:rPr>
      </w:pPr>
    </w:p>
    <w:p w:rsidR="00FA1C0B" w:rsidRDefault="00FA1C0B" w:rsidP="00FA1C0B">
      <w:pPr>
        <w:pStyle w:val="ConsPlusNormal"/>
        <w:jc w:val="both"/>
        <w:rPr>
          <w:rFonts w:ascii="Times New Roman" w:hAnsi="Times New Roman" w:cs="Times New Roman"/>
          <w:sz w:val="24"/>
          <w:szCs w:val="24"/>
        </w:rPr>
      </w:pPr>
    </w:p>
    <w:p w:rsidR="00FA1C0B" w:rsidRDefault="00FA1C0B" w:rsidP="00FA1C0B">
      <w:pPr>
        <w:pStyle w:val="ConsPlusNormal"/>
        <w:jc w:val="both"/>
        <w:rPr>
          <w:rFonts w:ascii="Times New Roman" w:hAnsi="Times New Roman" w:cs="Times New Roman"/>
          <w:sz w:val="24"/>
          <w:szCs w:val="24"/>
        </w:rPr>
      </w:pPr>
    </w:p>
    <w:p w:rsidR="00FA1C0B" w:rsidRDefault="00FA1C0B" w:rsidP="00FA1C0B">
      <w:pPr>
        <w:pStyle w:val="ConsPlusNormal"/>
        <w:jc w:val="both"/>
        <w:rPr>
          <w:rFonts w:ascii="Times New Roman" w:hAnsi="Times New Roman" w:cs="Times New Roman"/>
          <w:sz w:val="24"/>
          <w:szCs w:val="24"/>
        </w:rPr>
      </w:pPr>
    </w:p>
    <w:p w:rsidR="00FA1C0B" w:rsidRDefault="00FA1C0B" w:rsidP="00FA1C0B">
      <w:pPr>
        <w:pStyle w:val="ConsPlusNormal"/>
        <w:jc w:val="both"/>
        <w:rPr>
          <w:rFonts w:ascii="Times New Roman" w:hAnsi="Times New Roman" w:cs="Times New Roman"/>
          <w:sz w:val="24"/>
          <w:szCs w:val="24"/>
        </w:rPr>
      </w:pPr>
    </w:p>
    <w:p w:rsidR="00FA1C0B" w:rsidRDefault="00FA1C0B" w:rsidP="00FA1C0B">
      <w:pPr>
        <w:pStyle w:val="ConsPlusNormal"/>
        <w:jc w:val="both"/>
        <w:rPr>
          <w:rFonts w:ascii="Times New Roman" w:hAnsi="Times New Roman" w:cs="Times New Roman"/>
          <w:sz w:val="24"/>
          <w:szCs w:val="24"/>
        </w:rPr>
      </w:pPr>
    </w:p>
    <w:p w:rsidR="00FA1C0B" w:rsidRPr="007045D7" w:rsidRDefault="00FA1C0B" w:rsidP="00FA1C0B">
      <w:pPr>
        <w:pStyle w:val="ConsPlusNormal"/>
        <w:ind w:left="4956"/>
        <w:jc w:val="both"/>
        <w:rPr>
          <w:rFonts w:ascii="Times New Roman" w:hAnsi="Times New Roman" w:cs="Times New Roman"/>
          <w:sz w:val="24"/>
          <w:szCs w:val="24"/>
        </w:rPr>
      </w:pPr>
      <w:r w:rsidRPr="007045D7">
        <w:rPr>
          <w:rFonts w:ascii="Times New Roman" w:hAnsi="Times New Roman" w:cs="Times New Roman"/>
          <w:sz w:val="24"/>
          <w:szCs w:val="24"/>
        </w:rPr>
        <w:t>Приложение к решению Совета народных депутатов Семидесятского сельского поселения Хохольского муниципального р</w:t>
      </w:r>
      <w:r>
        <w:rPr>
          <w:rFonts w:ascii="Times New Roman" w:hAnsi="Times New Roman" w:cs="Times New Roman"/>
          <w:sz w:val="24"/>
          <w:szCs w:val="24"/>
        </w:rPr>
        <w:t>айона Воронежской области от «28</w:t>
      </w:r>
      <w:r w:rsidRPr="007045D7">
        <w:rPr>
          <w:rFonts w:ascii="Times New Roman" w:hAnsi="Times New Roman" w:cs="Times New Roman"/>
          <w:sz w:val="24"/>
          <w:szCs w:val="24"/>
        </w:rPr>
        <w:t xml:space="preserve">» </w:t>
      </w:r>
      <w:r>
        <w:rPr>
          <w:rFonts w:ascii="Times New Roman" w:hAnsi="Times New Roman" w:cs="Times New Roman"/>
          <w:sz w:val="24"/>
          <w:szCs w:val="24"/>
        </w:rPr>
        <w:t xml:space="preserve">января 2022 г. № </w:t>
      </w:r>
      <w:r w:rsidRPr="007045D7">
        <w:rPr>
          <w:rFonts w:ascii="Times New Roman" w:hAnsi="Times New Roman" w:cs="Times New Roman"/>
          <w:sz w:val="24"/>
          <w:szCs w:val="24"/>
        </w:rPr>
        <w:t>2</w:t>
      </w:r>
    </w:p>
    <w:p w:rsidR="00FA1C0B" w:rsidRPr="007045D7" w:rsidRDefault="00FA1C0B" w:rsidP="00FA1C0B">
      <w:pPr>
        <w:pStyle w:val="ConsPlusNormal"/>
        <w:jc w:val="both"/>
        <w:rPr>
          <w:rFonts w:ascii="Times New Roman" w:hAnsi="Times New Roman" w:cs="Times New Roman"/>
          <w:sz w:val="24"/>
          <w:szCs w:val="24"/>
        </w:rPr>
      </w:pPr>
    </w:p>
    <w:p w:rsidR="00FA1C0B" w:rsidRPr="007045D7" w:rsidRDefault="00FA1C0B" w:rsidP="00FA1C0B">
      <w:pPr>
        <w:pStyle w:val="ConsPlusNormal"/>
        <w:jc w:val="center"/>
        <w:rPr>
          <w:rFonts w:ascii="Times New Roman" w:hAnsi="Times New Roman" w:cs="Times New Roman"/>
          <w:sz w:val="24"/>
          <w:szCs w:val="24"/>
        </w:rPr>
      </w:pPr>
      <w:r w:rsidRPr="007045D7">
        <w:rPr>
          <w:rFonts w:ascii="Times New Roman" w:hAnsi="Times New Roman" w:cs="Times New Roman"/>
          <w:sz w:val="24"/>
          <w:szCs w:val="24"/>
        </w:rPr>
        <w:t>Положение о муниципальном контроле за соблюдением правил благоустройства на территории Семидесятского сельского поселения Хохольского муниципального района Воронежской области</w:t>
      </w:r>
    </w:p>
    <w:p w:rsidR="00FA1C0B" w:rsidRPr="007045D7" w:rsidRDefault="00FA1C0B" w:rsidP="00FA1C0B">
      <w:pPr>
        <w:pStyle w:val="ConsPlusNormal"/>
        <w:jc w:val="both"/>
        <w:rPr>
          <w:rFonts w:ascii="Times New Roman" w:hAnsi="Times New Roman" w:cs="Times New Roman"/>
          <w:sz w:val="24"/>
          <w:szCs w:val="24"/>
        </w:rPr>
      </w:pPr>
    </w:p>
    <w:p w:rsidR="00FA1C0B" w:rsidRPr="007045D7" w:rsidRDefault="00FA1C0B" w:rsidP="00FA1C0B">
      <w:pPr>
        <w:pStyle w:val="ConsPlusNormal"/>
        <w:jc w:val="center"/>
        <w:rPr>
          <w:rFonts w:ascii="Times New Roman" w:hAnsi="Times New Roman" w:cs="Times New Roman"/>
          <w:sz w:val="24"/>
          <w:szCs w:val="24"/>
        </w:rPr>
      </w:pPr>
      <w:r w:rsidRPr="007045D7">
        <w:rPr>
          <w:rFonts w:ascii="Times New Roman" w:hAnsi="Times New Roman" w:cs="Times New Roman"/>
          <w:sz w:val="24"/>
          <w:szCs w:val="24"/>
        </w:rPr>
        <w:t>Общие положения</w:t>
      </w:r>
    </w:p>
    <w:p w:rsidR="00FA1C0B" w:rsidRPr="007045D7" w:rsidRDefault="00FA1C0B" w:rsidP="00FA1C0B">
      <w:pPr>
        <w:pStyle w:val="ConsPlusNormal"/>
        <w:jc w:val="both"/>
        <w:rPr>
          <w:rFonts w:ascii="Times New Roman" w:hAnsi="Times New Roman" w:cs="Times New Roman"/>
          <w:sz w:val="24"/>
          <w:szCs w:val="24"/>
        </w:rPr>
      </w:pPr>
    </w:p>
    <w:p w:rsidR="00FA1C0B" w:rsidRPr="007045D7" w:rsidRDefault="00FA1C0B" w:rsidP="00FA1C0B">
      <w:pPr>
        <w:pStyle w:val="ConsPlusNormal"/>
        <w:tabs>
          <w:tab w:val="left" w:pos="709"/>
        </w:tabs>
        <w:jc w:val="both"/>
        <w:rPr>
          <w:rFonts w:ascii="Times New Roman" w:hAnsi="Times New Roman" w:cs="Times New Roman"/>
          <w:sz w:val="24"/>
          <w:szCs w:val="24"/>
        </w:rPr>
      </w:pPr>
      <w:r w:rsidRPr="007045D7">
        <w:rPr>
          <w:rFonts w:ascii="Times New Roman" w:hAnsi="Times New Roman" w:cs="Times New Roman"/>
          <w:sz w:val="24"/>
          <w:szCs w:val="24"/>
        </w:rPr>
        <w:t>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Семидесятского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2. Муниципальный контроль осуществляется администрацией  Семидесятского сельского поселения Хохольского муниципального района Воронежской области.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Должностным лицом, уполномоченным на осуществление муниципального контроля и уполномоченным на принятие решений о проведении контрольных (надзорных) мероприятий является: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глава администрации Семидесятского сельского поселения Хохольского муниципального района Воронежской области.</w:t>
      </w:r>
    </w:p>
    <w:p w:rsidR="00FA1C0B" w:rsidRPr="007045D7" w:rsidRDefault="00FA1C0B" w:rsidP="00FA1C0B">
      <w:pPr>
        <w:pStyle w:val="ConsPlusNormal"/>
        <w:tabs>
          <w:tab w:val="left" w:pos="851"/>
        </w:tabs>
        <w:jc w:val="both"/>
        <w:rPr>
          <w:rFonts w:ascii="Times New Roman" w:hAnsi="Times New Roman" w:cs="Times New Roman"/>
          <w:sz w:val="24"/>
          <w:szCs w:val="24"/>
        </w:rPr>
      </w:pPr>
      <w:r w:rsidRPr="007045D7">
        <w:rPr>
          <w:rFonts w:ascii="Times New Roman" w:hAnsi="Times New Roman" w:cs="Times New Roman"/>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FA1C0B" w:rsidRPr="007045D7" w:rsidRDefault="00FA1C0B" w:rsidP="00FA1C0B">
      <w:pPr>
        <w:pStyle w:val="ConsPlusNormal"/>
        <w:jc w:val="both"/>
        <w:rPr>
          <w:rFonts w:ascii="Times New Roman" w:hAnsi="Times New Roman" w:cs="Times New Roman"/>
          <w:sz w:val="24"/>
          <w:szCs w:val="24"/>
        </w:rPr>
      </w:pPr>
      <w:bookmarkStart w:id="0" w:name="P47"/>
      <w:bookmarkEnd w:id="0"/>
      <w:r w:rsidRPr="007045D7">
        <w:rPr>
          <w:rFonts w:ascii="Times New Roman" w:hAnsi="Times New Roman"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надлежащему содержанию тротуаров, инженерных коммуникаций, газонов, находящихся на территории  Семидесятского сельского поселения Хохольского муниципального района Воронежской области.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надлежащему производству работ по прокладке и переоборудованию подземных сооружений и коммуникаций на территории  Семидесятского сельского поселения Хохольского муниципального района Воронежской области.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обеспечению сохранности зеленых насаждений и содержанию озелененных на территории Семидесятского сельского поселения Хохольского муниципального района Воронежской области.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xml:space="preserve"> - исполнение решений, принимаемых по результатам контрольных мероприятий. </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lastRenderedPageBreak/>
        <w:t xml:space="preserve">Объекты муниципального контроля </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5. Объектами муниципального контроля являются: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территория Семидесятского сельского поселения Хохольского муниципального района Воронежской области с расположенными на ней объектами, элементами благоустройства;</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деятельность по содержанию и восстановлению элементов благоустройства, в том числе после проведения земляных работ;</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объекты освещения и иное осветительное оборудование;</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зеленые насаждения;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знаково-информационные системы;</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детские и спортивные площадки, контейнерные площадки, малые архитектурные формы;</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пешеходные коммуникации, в том числе тротуары, аллеи, дорожки, тропинки;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уборка территории, в том числе в зимний период;</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проведение земляных работ;</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содержание прилегающих территорий;</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некапитальные объекты, в том числе сезонные торговые;</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инженерные коммуникации и сооружения;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6. Система оценки и управления рисками причинения вреда (ущерба) охраняемым законом ценностям при осуществлении муниципального контроля на территории  Семидесятского сельского поселения Хохольского муниципального района Воронежской области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FA1C0B" w:rsidRPr="007045D7" w:rsidRDefault="00FA1C0B" w:rsidP="00FA1C0B">
      <w:pPr>
        <w:pStyle w:val="ConsPlusNormal"/>
        <w:jc w:val="both"/>
        <w:rPr>
          <w:rFonts w:ascii="Times New Roman" w:hAnsi="Times New Roman" w:cs="Times New Roman"/>
          <w:sz w:val="24"/>
          <w:szCs w:val="24"/>
        </w:rPr>
      </w:pPr>
      <w:bookmarkStart w:id="1" w:name="Par1"/>
      <w:bookmarkEnd w:id="1"/>
      <w:r w:rsidRPr="007045D7">
        <w:rPr>
          <w:rFonts w:ascii="Times New Roman" w:hAnsi="Times New Roman" w:cs="Times New Roman"/>
          <w:sz w:val="24"/>
          <w:szCs w:val="24"/>
        </w:rPr>
        <w:t>Профилактика рисков причинения вреда (ущерба) охраняемым законом ценностям</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7.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 xml:space="preserve">8.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Утвержденная программа профилактики рисков причинения вреда размещается на официальном сайте уполномоченного органа в сети Интернет.</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lastRenderedPageBreak/>
        <w:t>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10.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а) информирование;</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б) обобщение правоприменительной практики;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в) объявление предостережений;</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г) консультирование;</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д) профилактический визит;</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е) меры стимулирования добросовестности;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ж) самообследование.</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Информирование</w:t>
      </w:r>
    </w:p>
    <w:p w:rsidR="00FA1C0B" w:rsidRPr="007045D7" w:rsidRDefault="00FA1C0B" w:rsidP="00FA1C0B">
      <w:pPr>
        <w:pStyle w:val="a3"/>
        <w:shd w:val="clear" w:color="auto" w:fill="FFFFFF"/>
        <w:spacing w:before="0" w:beforeAutospacing="0" w:after="0" w:afterAutospacing="0" w:line="376" w:lineRule="atLeast"/>
        <w:jc w:val="both"/>
        <w:rPr>
          <w:rFonts w:ascii="Times New Roman" w:hAnsi="Times New Roman"/>
        </w:rPr>
      </w:pPr>
      <w:r w:rsidRPr="007045D7">
        <w:rPr>
          <w:rFonts w:ascii="Times New Roman" w:hAnsi="Times New Roman"/>
        </w:rPr>
        <w:t>11.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Семидесятского сельского поселения Хохольского муниципального района Воронежской области в сети «Интернет»: https://semdesyat.ru/ (далее – сайт администрации), в средствах массовой информации и иных формах в соответствии с частью 3 статьи 46 Федерального закона N 248-ФЗ.</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Обобщение правоприменительной практики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xml:space="preserve">12. </w:t>
      </w:r>
      <w:bookmarkStart w:id="2" w:name="P153"/>
      <w:bookmarkEnd w:id="2"/>
      <w:r w:rsidRPr="007045D7">
        <w:rPr>
          <w:rFonts w:ascii="Times New Roman" w:hAnsi="Times New Roman" w:cs="Times New Roman"/>
          <w:sz w:val="24"/>
          <w:szCs w:val="24"/>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Объявление предостережения</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13.1.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Порядок применения уполномоченным органом предостережения регулируется частями 2-5 статьи 49 Федеральным законом N 248-ФЗ.</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13.2. Возражение должно содержать:</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 наименование контрольного (надзорного) органа, в который направляется возражение;</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3) дату и номер предостережения;</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5) дату получения предостережения контролируемым лицом;</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6) личную подпись и дату.</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13.3. По результатам рассмотрения возражения должностное лицо, рассмотревшее возражение, принимает одно из следующих решений: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а) удовлетворяет возражение в форме отмены объявленного предостережения;</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lastRenderedPageBreak/>
        <w:t>б) отказывает в удовлетворении возражения.</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Консультирование</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 xml:space="preserve">14. </w:t>
      </w:r>
      <w:bookmarkStart w:id="3" w:name="P160"/>
      <w:bookmarkEnd w:id="3"/>
      <w:r w:rsidRPr="007045D7">
        <w:rPr>
          <w:rFonts w:ascii="Times New Roman" w:hAnsi="Times New Roman"/>
          <w:sz w:val="24"/>
          <w:szCs w:val="24"/>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14.1.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Консультирование в устной и письменной формах осуществляется по следующим вопросам:</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а. Компетенция уполномоченного органа.</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б. Соблюдение обязательных требований.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в. Проведение контрольных (надзорных) мероприятий.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г. Применение мер ответственности.</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14.2.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14.3.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lastRenderedPageBreak/>
        <w:t>14.4.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14.5.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14.6. Уполномоченный орган осуществляет учет консультирований.</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14.7.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Профилактический визит</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15.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15.1.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xml:space="preserve">15.2.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15.3.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15.4.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15.5. Обязательный профилактический визит осуществляется не реже чем 1 раз в год.</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15.6. Срок осуществления обязательного профилактического визита составляет 1 рабочий день.</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15.7.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15.8.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Осуществление муниципального контроля</w:t>
      </w:r>
    </w:p>
    <w:p w:rsidR="00FA1C0B" w:rsidRPr="007045D7" w:rsidRDefault="00FA1C0B" w:rsidP="00FA1C0B">
      <w:pPr>
        <w:autoSpaceDE w:val="0"/>
        <w:autoSpaceDN w:val="0"/>
        <w:adjustRightInd w:val="0"/>
        <w:jc w:val="both"/>
        <w:rPr>
          <w:rFonts w:ascii="Times New Roman" w:hAnsi="Times New Roman"/>
          <w:sz w:val="24"/>
          <w:szCs w:val="24"/>
        </w:rPr>
      </w:pPr>
      <w:bookmarkStart w:id="4" w:name="P179"/>
      <w:bookmarkEnd w:id="4"/>
      <w:r w:rsidRPr="007045D7">
        <w:rPr>
          <w:rFonts w:ascii="Times New Roman" w:hAnsi="Times New Roman"/>
          <w:sz w:val="24"/>
          <w:szCs w:val="24"/>
        </w:rPr>
        <w:t>16.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(надзорные) мероприятия:</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16.1. Инспекционный визит.</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16.1.2. Рейдовый осмотр.</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lastRenderedPageBreak/>
        <w:t>16.1.3. Документарная проверка.</w:t>
      </w:r>
    </w:p>
    <w:p w:rsidR="00FA1C0B" w:rsidRPr="007045D7" w:rsidRDefault="00FA1C0B" w:rsidP="00FA1C0B">
      <w:pPr>
        <w:autoSpaceDE w:val="0"/>
        <w:autoSpaceDN w:val="0"/>
        <w:adjustRightInd w:val="0"/>
        <w:jc w:val="both"/>
        <w:rPr>
          <w:rFonts w:ascii="Times New Roman" w:hAnsi="Times New Roman"/>
          <w:sz w:val="24"/>
          <w:szCs w:val="24"/>
        </w:rPr>
      </w:pPr>
      <w:r w:rsidRPr="007045D7">
        <w:rPr>
          <w:rFonts w:ascii="Times New Roman" w:hAnsi="Times New Roman"/>
          <w:sz w:val="24"/>
          <w:szCs w:val="24"/>
        </w:rPr>
        <w:t>16.1.4. Выездная проверка.</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16.2.1. Выездное обследование.</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 Для проведения контрольных (надзорных) мероприятий, установленных пунктом 4.1. настоящего Положения, принимается решение (распоряжение) главой администрации:</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16.5.1. Дата, время и место принятия решения.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16.5.2. Кем принято решение.</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16.5.3. Основание проведения контрольного (надзорного) мероприятия.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16.5.4. Вид контроля.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16.5.6. Объект контроля, в отношении которого проводится контрольное (надзорное) мероприятие.</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16.5.9. Вид контрольного (надзорного) мероприятия.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16.5.10. Перечень контрольных (надзорных) действий, совершаемых в рамках контрольного (надзорного) мероприятия.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lastRenderedPageBreak/>
        <w:t>16.5.11. Предмет контрольного (надзорного) мероприятия.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16.5.12. Проверочные листы, если их применение является обязательным.</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16.5.13. Дата проведения контрольного (надзорного) мероприятия, в том числе срок непосредственного взаимодействия с контролируемым лицом.</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16.5.14. Перечень документов, предоставление которых гражданином, организацией необходимо для оценки соблюдения обязательных требований.</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16.6. Решение (распоряжение) о проведении контрольного (надзорного) мероприятия принимается и подписывается главой администрации.</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При проведении контрольных (надзорных) мероприятий используются средства фото-, видеосъемки.</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 Инспекционный визит</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16.8.2. В ходе инспекционного визита допускаются следующие контрольные (надзорные) действия: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16.8.2.1. Осмотр.</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16.8.2.2. Опрос.</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16.8.2.3. Получение письменных объяснений.</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16.8.3. Инспекционный визит проводится без предварительного уведомления контролируемого лица и собственника объекта контроля.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16.8.5. Контролируемые лица или их представители обязаны обеспечить беспрепятственный доступ должностного лица в здания, сооружения, помещения.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 № 248-ФЗ.</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 Рейдовый осмотр.</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lastRenderedPageBreak/>
        <w:t>16.9.1.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16.9.3. В ходе рейдового осмотра допускаются следующие контрольные (надзорные) действия: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16.9.3.1. Осмотр.</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16.9.3.2. Опрос.</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16.9.3.3. Получение письменных объяснений.</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16.9.3.4. Истребование документов.</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16.9.3.5. Экспертиза.</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 xml:space="preserve"> 16.9.4. Срок взаимодействия с одним контролируемым лицом в период проведения рейдового осмотра не может превышать 1 рабочий день.</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16.9.5. При проведении рейдового осмотра должностные лица вправе взаимодействовать с находящимися на производственных объектах гражданами.</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 Документарная проверка</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 xml:space="preserve">16.10.2.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w:t>
      </w:r>
      <w:r w:rsidRPr="007045D7">
        <w:rPr>
          <w:rFonts w:ascii="Times New Roman" w:hAnsi="Times New Roman"/>
          <w:bCs/>
          <w:sz w:val="24"/>
          <w:szCs w:val="24"/>
        </w:rPr>
        <w:lastRenderedPageBreak/>
        <w:t>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16.10.3. В ходе документарной проверки допускаются следующие контрольные (надзорные) действия: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16.10.3.1. Получение письменных объяснений.</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16.10.3.2. Истребование документов.</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16.10.7. Срок проведения документарной проверки не может превышать 10 рабочих дней.</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16.10.8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 Выездная проверка.</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16.11.2. Выездная проверка проводится по месту нахождения (осуществления деятельности) контролируемого лица либо объекта контроля.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lastRenderedPageBreak/>
        <w:t>16.11.3.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 xml:space="preserve"> 16.11.6. В ходе выездной проверки допускаются следующие контрольные (надзорные) действия: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16.11.6.1. Осмотр.</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16.11.6.2. Опрос.</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16.11.6.3. Получение письменных объяснений.</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16.11.6.4. Истребование документов.</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16.11.6.5. Экспертиза.</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16.12. Выездное обследование.</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16.12.1. Выездное обследование осуществляется в целях визуальной оценки соблюдения контролируемым лицом обязательных требований.</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16.12.2. Выездное обследование проводится по месту нахождения объектов и территорий.</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16.12.4. Выездное обследование проводится без информирования контролируемого лица.</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FA1C0B" w:rsidRPr="007045D7" w:rsidRDefault="00FA1C0B" w:rsidP="00FA1C0B">
      <w:pPr>
        <w:autoSpaceDE w:val="0"/>
        <w:autoSpaceDN w:val="0"/>
        <w:adjustRightInd w:val="0"/>
        <w:jc w:val="both"/>
        <w:rPr>
          <w:rFonts w:ascii="Times New Roman" w:hAnsi="Times New Roman"/>
          <w:bCs/>
          <w:sz w:val="24"/>
          <w:szCs w:val="24"/>
        </w:rPr>
      </w:pPr>
      <w:r w:rsidRPr="007045D7">
        <w:rPr>
          <w:rFonts w:ascii="Times New Roman" w:hAnsi="Times New Roman"/>
          <w:bCs/>
          <w:sz w:val="24"/>
          <w:szCs w:val="24"/>
        </w:rPr>
        <w:t>16.12.7. Выездное обследование может проводиться в форме внепланового контрольного (надзорного) мероприятия.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 Результаты контрольных (надзорных) мероприятий</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lastRenderedPageBreak/>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17.2. Решения, принимаемые по результатам контрольных (надзорных) мероприятий:</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17.3. В предписании об устранении выявленных нарушений обязательных требований, указываются: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17.3.1. Фамилии, имена, отчества (при наличии) должностных лиц, проводивших контрольное (надзорное) мероприятие.</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17.3.2. Дата выдачи.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17.3.3. Адресные данные объекта контроля.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17.3.4. Наименование лица, которому выдается предписание.</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17.3.5. Нарушенные нормативно-правовые акты.</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lastRenderedPageBreak/>
        <w:t>17.3.6. Описание нарушения, которое требуется устранить.</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17.3.7. Срок устранения нарушения.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17.4.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18. Обжалование решений уполномоченного органа, действий (бездействия) должностных лиц уполномоченного органа</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18.1.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FA1C0B" w:rsidRPr="00340439" w:rsidRDefault="00FA1C0B" w:rsidP="00FA1C0B">
      <w:pPr>
        <w:pStyle w:val="ConsPlusNormal"/>
        <w:jc w:val="both"/>
        <w:rPr>
          <w:rFonts w:ascii="Times New Roman" w:hAnsi="Times New Roman" w:cs="Times New Roman"/>
          <w:b/>
          <w:sz w:val="24"/>
          <w:szCs w:val="24"/>
        </w:rPr>
      </w:pPr>
      <w:r w:rsidRPr="007045D7">
        <w:rPr>
          <w:rFonts w:ascii="Times New Roman" w:hAnsi="Times New Roman" w:cs="Times New Roman"/>
          <w:sz w:val="24"/>
          <w:szCs w:val="24"/>
        </w:rPr>
        <w:t xml:space="preserve"> </w:t>
      </w:r>
      <w:r w:rsidRPr="00340439">
        <w:rPr>
          <w:rFonts w:ascii="Times New Roman" w:hAnsi="Times New Roman" w:cs="Times New Roman"/>
          <w:b/>
          <w:sz w:val="24"/>
          <w:szCs w:val="24"/>
        </w:rPr>
        <w:t>С 1 января 2023 г. применяется судебное обжалование решений уполномоченного органа, действий (бездействия) его должностных лиц.</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19. Ключевые показатели муниципального контроля и их целевые значения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19.1.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В систему показателей результативности и эффективности деятельности уполномоченного органа входят:</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19.1.1.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19.1.2.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19.2. Ключевые показатели и их целевые значения: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доля устраненных нарушений из числа выявленных нарушений обязательных требований - 50%;</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доля выполнения плана проведения плановых контрольных мероприятий на очередной календарный год - 100%;</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lastRenderedPageBreak/>
        <w:t>- доля отмененных результатов контрольных мероприятий - 10%;</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доля вынесенных судебных решений о назначении административного наказания по материалам контрольного органа - 75%;</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19.3. Индикативные показатели:</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количество проведенных плановых контрольных мероприятий;</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количество проведенных внеплановых контрольных мероприятий;</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количество поступивших возражений в отношении акта контрольного мероприятия;</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количество выданных предписаний об устранении нарушений обязательных требований;</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 количество устраненных нарушений обязательных требований.</w:t>
      </w:r>
    </w:p>
    <w:p w:rsidR="00FA1C0B" w:rsidRPr="007045D7"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19.4.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FA1C0B" w:rsidRPr="00663AB4" w:rsidRDefault="00FA1C0B" w:rsidP="00FA1C0B">
      <w:pPr>
        <w:pStyle w:val="ConsPlusNormal"/>
        <w:jc w:val="both"/>
        <w:rPr>
          <w:rFonts w:ascii="Times New Roman" w:hAnsi="Times New Roman" w:cs="Times New Roman"/>
          <w:sz w:val="24"/>
          <w:szCs w:val="24"/>
        </w:rPr>
      </w:pPr>
      <w:r w:rsidRPr="007045D7">
        <w:rPr>
          <w:rFonts w:ascii="Times New Roman" w:hAnsi="Times New Roman" w:cs="Times New Roman"/>
          <w:sz w:val="24"/>
          <w:szCs w:val="24"/>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FA1C0B" w:rsidRPr="00663AB4" w:rsidRDefault="00FA1C0B" w:rsidP="00FA1C0B">
      <w:pPr>
        <w:pStyle w:val="ConsPlusNormal"/>
        <w:jc w:val="both"/>
        <w:rPr>
          <w:rFonts w:ascii="Times New Roman" w:hAnsi="Times New Roman" w:cs="Times New Roman"/>
          <w:sz w:val="24"/>
          <w:szCs w:val="24"/>
        </w:rPr>
      </w:pPr>
    </w:p>
    <w:p w:rsidR="00FA1C0B" w:rsidRPr="00663AB4" w:rsidRDefault="00FA1C0B" w:rsidP="00FA1C0B">
      <w:pPr>
        <w:pStyle w:val="ConsPlusNormal"/>
        <w:jc w:val="both"/>
        <w:rPr>
          <w:rFonts w:ascii="Times New Roman" w:hAnsi="Times New Roman" w:cs="Times New Roman"/>
          <w:sz w:val="24"/>
          <w:szCs w:val="24"/>
        </w:rPr>
      </w:pPr>
    </w:p>
    <w:p w:rsidR="00FA1C0B" w:rsidRPr="00663AB4" w:rsidRDefault="00FA1C0B" w:rsidP="00FA1C0B">
      <w:pPr>
        <w:pStyle w:val="ConsPlusNormal"/>
        <w:jc w:val="both"/>
        <w:rPr>
          <w:rFonts w:ascii="Times New Roman" w:hAnsi="Times New Roman" w:cs="Times New Roman"/>
          <w:sz w:val="24"/>
          <w:szCs w:val="24"/>
        </w:rPr>
      </w:pPr>
    </w:p>
    <w:p w:rsidR="00FA1C0B" w:rsidRPr="00663AB4" w:rsidRDefault="00FA1C0B" w:rsidP="00FA1C0B">
      <w:pPr>
        <w:pStyle w:val="ConsPlusNormal"/>
        <w:jc w:val="both"/>
        <w:rPr>
          <w:rFonts w:ascii="Times New Roman" w:hAnsi="Times New Roman" w:cs="Times New Roman"/>
          <w:sz w:val="24"/>
          <w:szCs w:val="24"/>
        </w:rPr>
      </w:pPr>
    </w:p>
    <w:p w:rsidR="000E7149" w:rsidRDefault="000E7149"/>
    <w:sectPr w:rsidR="000E7149" w:rsidSect="000E7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A1C0B"/>
    <w:rsid w:val="000E7149"/>
    <w:rsid w:val="00FA1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0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FA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1C0B"/>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nhideWhenUsed/>
    <w:rsid w:val="00FA1C0B"/>
    <w:pPr>
      <w:spacing w:before="100" w:beforeAutospacing="1" w:after="100" w:afterAutospacing="1" w:line="240" w:lineRule="auto"/>
    </w:pPr>
    <w:rPr>
      <w:rFonts w:eastAsia="Times New Roman"/>
      <w:sz w:val="24"/>
      <w:szCs w:val="24"/>
      <w:lang w:eastAsia="ru-RU"/>
    </w:rPr>
  </w:style>
  <w:style w:type="character" w:customStyle="1" w:styleId="ConsPlusNormal0">
    <w:name w:val="ConsPlusNormal Знак"/>
    <w:link w:val="ConsPlusNormal"/>
    <w:uiPriority w:val="99"/>
    <w:locked/>
    <w:rsid w:val="00FA1C0B"/>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6109</Words>
  <Characters>34823</Characters>
  <Application>Microsoft Office Word</Application>
  <DocSecurity>0</DocSecurity>
  <Lines>290</Lines>
  <Paragraphs>81</Paragraphs>
  <ScaleCrop>false</ScaleCrop>
  <Company/>
  <LinksUpToDate>false</LinksUpToDate>
  <CharactersWithSpaces>40851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2022-02-02T08:20:00Z</dcterms:created>
  <dcterms:modified xsi:type="dcterms:W3CDTF">2022-02-02T08:20:00Z</dcterms:modified>
</cp:coreProperties>
</file>