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CF" w:rsidRPr="00DD258A" w:rsidRDefault="008F6ECF" w:rsidP="008F6ECF">
      <w:pPr>
        <w:pStyle w:val="a3"/>
        <w:jc w:val="center"/>
        <w:rPr>
          <w:rFonts w:ascii="Times New Roman" w:hAnsi="Times New Roman"/>
          <w:b/>
        </w:rPr>
      </w:pPr>
      <w:r w:rsidRPr="00DD258A">
        <w:rPr>
          <w:rFonts w:ascii="Times New Roman" w:hAnsi="Times New Roman"/>
          <w:b/>
        </w:rPr>
        <w:t>СОВЕТ НАРОДНЫХ ДЕПУТАТОВ</w:t>
      </w:r>
    </w:p>
    <w:p w:rsidR="008F6ECF" w:rsidRPr="00DD258A" w:rsidRDefault="008F6ECF" w:rsidP="008F6ECF">
      <w:pPr>
        <w:pStyle w:val="a3"/>
        <w:jc w:val="center"/>
        <w:rPr>
          <w:rFonts w:ascii="Times New Roman" w:hAnsi="Times New Roman"/>
          <w:b/>
        </w:rPr>
      </w:pPr>
      <w:r w:rsidRPr="00DD258A">
        <w:rPr>
          <w:rFonts w:ascii="Times New Roman" w:hAnsi="Times New Roman"/>
          <w:b/>
        </w:rPr>
        <w:t>СЕМИДЕСЯТСКОГО СЕЛЬСКОГО ПОСЕЛЕНИЯ</w:t>
      </w:r>
    </w:p>
    <w:p w:rsidR="008F6ECF" w:rsidRPr="00DD258A" w:rsidRDefault="008F6ECF" w:rsidP="008F6ECF">
      <w:pPr>
        <w:pStyle w:val="a3"/>
        <w:jc w:val="center"/>
        <w:rPr>
          <w:rFonts w:ascii="Times New Roman" w:hAnsi="Times New Roman"/>
          <w:b/>
        </w:rPr>
      </w:pPr>
      <w:r w:rsidRPr="00DD258A">
        <w:rPr>
          <w:rFonts w:ascii="Times New Roman" w:hAnsi="Times New Roman"/>
          <w:b/>
        </w:rPr>
        <w:t>ХОХОЛЬСКОГО МУНИЦИПАЛЬНОГО  РАЙОНА</w:t>
      </w:r>
    </w:p>
    <w:p w:rsidR="008F6ECF" w:rsidRPr="00DD258A" w:rsidRDefault="008F6ECF" w:rsidP="008F6ECF">
      <w:pPr>
        <w:pStyle w:val="a3"/>
        <w:jc w:val="center"/>
        <w:rPr>
          <w:rFonts w:ascii="Times New Roman" w:hAnsi="Times New Roman"/>
          <w:b/>
        </w:rPr>
      </w:pPr>
      <w:r w:rsidRPr="00DD258A">
        <w:rPr>
          <w:rFonts w:ascii="Times New Roman" w:hAnsi="Times New Roman"/>
          <w:b/>
        </w:rPr>
        <w:t>ВОРОНЕЖСКОЙ ОБЛАСТИ</w:t>
      </w:r>
    </w:p>
    <w:p w:rsidR="008F6ECF" w:rsidRPr="001C60F2" w:rsidRDefault="008F6ECF" w:rsidP="008F6ECF">
      <w:pPr>
        <w:pStyle w:val="2"/>
        <w:rPr>
          <w:szCs w:val="24"/>
        </w:rPr>
      </w:pPr>
    </w:p>
    <w:p w:rsidR="008F6ECF" w:rsidRPr="001C60F2" w:rsidRDefault="008F6ECF" w:rsidP="008F6ECF">
      <w:pPr>
        <w:pStyle w:val="5"/>
        <w:rPr>
          <w:b/>
          <w:bCs/>
        </w:rPr>
      </w:pPr>
      <w:proofErr w:type="gramStart"/>
      <w:r w:rsidRPr="001C60F2">
        <w:rPr>
          <w:b/>
          <w:bCs/>
        </w:rPr>
        <w:t>Р</w:t>
      </w:r>
      <w:proofErr w:type="gramEnd"/>
      <w:r w:rsidRPr="001C60F2">
        <w:rPr>
          <w:b/>
          <w:bCs/>
        </w:rPr>
        <w:t xml:space="preserve"> Е Ш Е Н И Е</w:t>
      </w:r>
    </w:p>
    <w:p w:rsidR="008F6ECF" w:rsidRPr="001C60F2" w:rsidRDefault="008F6ECF" w:rsidP="008F6ECF"/>
    <w:p w:rsidR="008F6ECF" w:rsidRPr="001C60F2" w:rsidRDefault="008F6ECF" w:rsidP="008F6ECF">
      <w:pPr>
        <w:pStyle w:val="a3"/>
        <w:rPr>
          <w:rFonts w:ascii="Times New Roman" w:hAnsi="Times New Roman"/>
          <w:b/>
          <w:sz w:val="24"/>
          <w:szCs w:val="24"/>
        </w:rPr>
      </w:pPr>
      <w:r w:rsidRPr="001C60F2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04.10. 2017 </w:t>
      </w:r>
      <w:r w:rsidRPr="001C60F2">
        <w:rPr>
          <w:rFonts w:ascii="Times New Roman" w:hAnsi="Times New Roman"/>
          <w:b/>
          <w:sz w:val="24"/>
          <w:szCs w:val="24"/>
        </w:rPr>
        <w:t xml:space="preserve">года № </w:t>
      </w:r>
      <w:r>
        <w:rPr>
          <w:rFonts w:ascii="Times New Roman" w:hAnsi="Times New Roman"/>
          <w:b/>
          <w:sz w:val="24"/>
          <w:szCs w:val="24"/>
        </w:rPr>
        <w:t>22а</w:t>
      </w:r>
    </w:p>
    <w:p w:rsidR="008F6ECF" w:rsidRPr="001C60F2" w:rsidRDefault="008F6ECF" w:rsidP="008F6ECF">
      <w:pPr>
        <w:pStyle w:val="a3"/>
        <w:rPr>
          <w:rFonts w:ascii="Times New Roman" w:hAnsi="Times New Roman"/>
          <w:b/>
          <w:sz w:val="24"/>
          <w:szCs w:val="24"/>
        </w:rPr>
      </w:pPr>
      <w:r w:rsidRPr="001C60F2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Семидесятное</w:t>
      </w:r>
      <w:proofErr w:type="spellEnd"/>
    </w:p>
    <w:p w:rsidR="008F6ECF" w:rsidRPr="001C60F2" w:rsidRDefault="008F6ECF" w:rsidP="008F6ECF">
      <w:pPr>
        <w:ind w:right="4392"/>
        <w:jc w:val="both"/>
        <w:rPr>
          <w:b/>
        </w:rPr>
      </w:pPr>
    </w:p>
    <w:p w:rsidR="008F6ECF" w:rsidRDefault="008F6ECF" w:rsidP="008F6ECF">
      <w:pPr>
        <w:rPr>
          <w:b/>
        </w:rPr>
      </w:pPr>
      <w:r w:rsidRPr="00195BA6">
        <w:rPr>
          <w:b/>
        </w:rPr>
        <w:t xml:space="preserve">О проекте решения Совета народных депутатов  </w:t>
      </w:r>
      <w:proofErr w:type="spellStart"/>
      <w:r w:rsidRPr="00195BA6">
        <w:rPr>
          <w:b/>
        </w:rPr>
        <w:t>Семидесятского</w:t>
      </w:r>
      <w:proofErr w:type="spellEnd"/>
      <w:r w:rsidRPr="00195BA6">
        <w:rPr>
          <w:b/>
        </w:rPr>
        <w:t xml:space="preserve"> сельского поселения  Хохольского муниципального района Воронежской области </w:t>
      </w:r>
      <w:r>
        <w:rPr>
          <w:b/>
        </w:rPr>
        <w:t>«</w:t>
      </w:r>
      <w:r w:rsidRPr="00195BA6">
        <w:rPr>
          <w:b/>
        </w:rPr>
        <w:t xml:space="preserve">Об утверждении Программы комплексного развития социальной инфраструктуры </w:t>
      </w:r>
      <w:proofErr w:type="spellStart"/>
      <w:r w:rsidRPr="00195BA6">
        <w:rPr>
          <w:b/>
        </w:rPr>
        <w:t>Семидесятского</w:t>
      </w:r>
      <w:proofErr w:type="spellEnd"/>
      <w:r w:rsidRPr="00195BA6">
        <w:rPr>
          <w:b/>
        </w:rPr>
        <w:t xml:space="preserve">  сельского поселения Хохольского района Воронежской области на 2016- 2030  годы</w:t>
      </w:r>
      <w:r>
        <w:rPr>
          <w:b/>
        </w:rPr>
        <w:t xml:space="preserve">» </w:t>
      </w:r>
      <w:r w:rsidRPr="00195BA6">
        <w:rPr>
          <w:b/>
        </w:rPr>
        <w:t>и назначении публичных слушаний</w:t>
      </w:r>
      <w:r>
        <w:rPr>
          <w:b/>
        </w:rPr>
        <w:t>.</w:t>
      </w:r>
    </w:p>
    <w:p w:rsidR="008F6ECF" w:rsidRPr="001C60F2" w:rsidRDefault="008F6ECF" w:rsidP="008F6ECF">
      <w:pPr>
        <w:rPr>
          <w:b/>
        </w:rPr>
      </w:pPr>
    </w:p>
    <w:p w:rsidR="008F6ECF" w:rsidRPr="001C60F2" w:rsidRDefault="008F6ECF" w:rsidP="008F6EC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</w:t>
      </w:r>
      <w:r w:rsidRPr="001C60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60F2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1C60F2">
        <w:rPr>
          <w:rFonts w:ascii="Times New Roman" w:hAnsi="Times New Roman"/>
          <w:sz w:val="24"/>
          <w:szCs w:val="24"/>
        </w:rPr>
        <w:t xml:space="preserve"> с Федеральным законом от 06.10.2003 года № 131-ФЗ «Об общих принципах организации местного самоупр</w:t>
      </w:r>
      <w:r>
        <w:rPr>
          <w:rFonts w:ascii="Times New Roman" w:hAnsi="Times New Roman"/>
          <w:sz w:val="24"/>
          <w:szCs w:val="24"/>
        </w:rPr>
        <w:t>авления в Российской Федерации»,</w:t>
      </w:r>
      <w:r w:rsidRPr="001C60F2">
        <w:rPr>
          <w:rFonts w:ascii="Times New Roman" w:hAnsi="Times New Roman"/>
          <w:sz w:val="24"/>
          <w:szCs w:val="24"/>
        </w:rPr>
        <w:t xml:space="preserve"> Сове</w:t>
      </w:r>
      <w:r>
        <w:rPr>
          <w:rFonts w:ascii="Times New Roman" w:hAnsi="Times New Roman"/>
          <w:sz w:val="24"/>
          <w:szCs w:val="24"/>
        </w:rPr>
        <w:t xml:space="preserve">т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C60F2">
        <w:rPr>
          <w:rFonts w:ascii="Times New Roman" w:hAnsi="Times New Roman"/>
          <w:sz w:val="24"/>
          <w:szCs w:val="24"/>
        </w:rPr>
        <w:t xml:space="preserve"> сельского поселения Хохольс</w:t>
      </w:r>
      <w:r>
        <w:rPr>
          <w:rFonts w:ascii="Times New Roman" w:hAnsi="Times New Roman"/>
          <w:sz w:val="24"/>
          <w:szCs w:val="24"/>
        </w:rPr>
        <w:t>кого района Воронежской области</w:t>
      </w:r>
      <w:r w:rsidRPr="001C60F2">
        <w:rPr>
          <w:rFonts w:ascii="Times New Roman" w:hAnsi="Times New Roman"/>
          <w:sz w:val="24"/>
          <w:szCs w:val="24"/>
        </w:rPr>
        <w:t xml:space="preserve"> </w:t>
      </w:r>
    </w:p>
    <w:p w:rsidR="008F6ECF" w:rsidRPr="001C60F2" w:rsidRDefault="008F6ECF" w:rsidP="008F6EC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0F2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8F6ECF" w:rsidRPr="001C60F2" w:rsidRDefault="008F6ECF" w:rsidP="008F6E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60F2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1C60F2">
        <w:rPr>
          <w:rFonts w:ascii="Times New Roman" w:hAnsi="Times New Roman"/>
          <w:sz w:val="24"/>
          <w:szCs w:val="24"/>
        </w:rPr>
        <w:t xml:space="preserve">1. Принять проект решения </w:t>
      </w:r>
      <w:r>
        <w:rPr>
          <w:b/>
        </w:rPr>
        <w:t>«</w:t>
      </w:r>
      <w:r w:rsidRPr="00195BA6">
        <w:rPr>
          <w:rFonts w:ascii="Times New Roman" w:hAnsi="Times New Roman"/>
          <w:b/>
          <w:sz w:val="24"/>
          <w:szCs w:val="24"/>
        </w:rPr>
        <w:t xml:space="preserve">Об утверждении Программы комплексного развития социальной инфраструктуры </w:t>
      </w:r>
      <w:proofErr w:type="spellStart"/>
      <w:r w:rsidRPr="00195BA6">
        <w:rPr>
          <w:rFonts w:ascii="Times New Roman" w:hAnsi="Times New Roman"/>
          <w:b/>
          <w:sz w:val="24"/>
          <w:szCs w:val="24"/>
        </w:rPr>
        <w:t>Семидесятского</w:t>
      </w:r>
      <w:proofErr w:type="spellEnd"/>
      <w:r w:rsidRPr="00195BA6">
        <w:rPr>
          <w:rFonts w:ascii="Times New Roman" w:hAnsi="Times New Roman"/>
          <w:b/>
          <w:sz w:val="24"/>
          <w:szCs w:val="24"/>
        </w:rPr>
        <w:t xml:space="preserve">  сельского поселения Хохольского ра</w:t>
      </w:r>
      <w:r>
        <w:rPr>
          <w:rFonts w:ascii="Times New Roman" w:hAnsi="Times New Roman"/>
          <w:b/>
          <w:sz w:val="24"/>
          <w:szCs w:val="24"/>
        </w:rPr>
        <w:t>йона Воронежской области на 2017</w:t>
      </w:r>
      <w:r w:rsidRPr="00195BA6">
        <w:rPr>
          <w:rFonts w:ascii="Times New Roman" w:hAnsi="Times New Roman"/>
          <w:b/>
          <w:sz w:val="24"/>
          <w:szCs w:val="24"/>
        </w:rPr>
        <w:t>- 2030  годы</w:t>
      </w:r>
      <w:r>
        <w:rPr>
          <w:b/>
        </w:rPr>
        <w:t xml:space="preserve">» </w:t>
      </w:r>
      <w:r w:rsidRPr="001C60F2">
        <w:rPr>
          <w:rFonts w:ascii="Times New Roman" w:hAnsi="Times New Roman"/>
          <w:sz w:val="24"/>
          <w:szCs w:val="24"/>
        </w:rPr>
        <w:t xml:space="preserve"> (приложение № 1).</w:t>
      </w:r>
    </w:p>
    <w:p w:rsidR="008F6ECF" w:rsidRPr="001C60F2" w:rsidRDefault="008F6ECF" w:rsidP="008F6E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60F2">
        <w:rPr>
          <w:rFonts w:ascii="Times New Roman" w:hAnsi="Times New Roman"/>
          <w:sz w:val="24"/>
          <w:szCs w:val="24"/>
        </w:rPr>
        <w:t xml:space="preserve">          2. Обнародовать настоящее решение в местах для размещения текстов муниципальных правовых актов</w:t>
      </w:r>
    </w:p>
    <w:p w:rsidR="008F6ECF" w:rsidRPr="001C60F2" w:rsidRDefault="008F6ECF" w:rsidP="008F6E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60F2">
        <w:rPr>
          <w:rFonts w:ascii="Times New Roman" w:hAnsi="Times New Roman"/>
          <w:sz w:val="24"/>
          <w:szCs w:val="24"/>
        </w:rPr>
        <w:t xml:space="preserve">          3. Назначить и провести публичные слушания по проекту решения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1C60F2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 </w:t>
      </w:r>
      <w:r>
        <w:rPr>
          <w:b/>
        </w:rPr>
        <w:t>«</w:t>
      </w:r>
      <w:r w:rsidRPr="00195BA6">
        <w:rPr>
          <w:rFonts w:ascii="Times New Roman" w:hAnsi="Times New Roman"/>
          <w:b/>
          <w:sz w:val="24"/>
          <w:szCs w:val="24"/>
        </w:rPr>
        <w:t xml:space="preserve">Об утверждении Программы комплексного развития социальной инфраструктуры </w:t>
      </w:r>
      <w:proofErr w:type="spellStart"/>
      <w:r w:rsidRPr="00195BA6">
        <w:rPr>
          <w:rFonts w:ascii="Times New Roman" w:hAnsi="Times New Roman"/>
          <w:b/>
          <w:sz w:val="24"/>
          <w:szCs w:val="24"/>
        </w:rPr>
        <w:t>Семидесятского</w:t>
      </w:r>
      <w:proofErr w:type="spellEnd"/>
      <w:r w:rsidRPr="00195BA6">
        <w:rPr>
          <w:rFonts w:ascii="Times New Roman" w:hAnsi="Times New Roman"/>
          <w:b/>
          <w:sz w:val="24"/>
          <w:szCs w:val="24"/>
        </w:rPr>
        <w:t xml:space="preserve">  сельского поселения Хохольского ра</w:t>
      </w:r>
      <w:r>
        <w:rPr>
          <w:rFonts w:ascii="Times New Roman" w:hAnsi="Times New Roman"/>
          <w:b/>
          <w:sz w:val="24"/>
          <w:szCs w:val="24"/>
        </w:rPr>
        <w:t>йона Воронежской области на 2017</w:t>
      </w:r>
      <w:r w:rsidRPr="00195BA6">
        <w:rPr>
          <w:rFonts w:ascii="Times New Roman" w:hAnsi="Times New Roman"/>
          <w:b/>
          <w:sz w:val="24"/>
          <w:szCs w:val="24"/>
        </w:rPr>
        <w:t>- 2030  годы</w:t>
      </w:r>
      <w:r>
        <w:rPr>
          <w:b/>
        </w:rPr>
        <w:t xml:space="preserve">» </w:t>
      </w:r>
      <w:r w:rsidRPr="001C60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на 03</w:t>
      </w:r>
      <w:r w:rsidRPr="001C60F2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11</w:t>
      </w:r>
      <w:r w:rsidRPr="001C60F2">
        <w:rPr>
          <w:rFonts w:ascii="Times New Roman" w:hAnsi="Times New Roman"/>
          <w:iCs/>
          <w:sz w:val="24"/>
          <w:szCs w:val="24"/>
        </w:rPr>
        <w:t>.201</w:t>
      </w:r>
      <w:r>
        <w:rPr>
          <w:rFonts w:ascii="Times New Roman" w:hAnsi="Times New Roman"/>
          <w:iCs/>
          <w:sz w:val="24"/>
          <w:szCs w:val="24"/>
        </w:rPr>
        <w:t>7</w:t>
      </w:r>
      <w:r w:rsidRPr="001C60F2">
        <w:rPr>
          <w:rFonts w:ascii="Times New Roman" w:hAnsi="Times New Roman"/>
          <w:iCs/>
          <w:sz w:val="24"/>
          <w:szCs w:val="24"/>
        </w:rPr>
        <w:t xml:space="preserve"> года</w:t>
      </w:r>
      <w:r w:rsidRPr="001C60F2">
        <w:rPr>
          <w:rFonts w:ascii="Times New Roman" w:hAnsi="Times New Roman"/>
          <w:sz w:val="24"/>
          <w:szCs w:val="24"/>
        </w:rPr>
        <w:t xml:space="preserve"> в 10 часов в здании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1C60F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F6ECF" w:rsidRPr="001C60F2" w:rsidRDefault="008F6ECF" w:rsidP="008F6E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60F2">
        <w:rPr>
          <w:rFonts w:ascii="Times New Roman" w:hAnsi="Times New Roman"/>
          <w:sz w:val="24"/>
          <w:szCs w:val="24"/>
        </w:rPr>
        <w:t xml:space="preserve">          4. Утвердить оргкомитет по подготовке и проведению публичных слушаний  в следующем   составе:</w:t>
      </w:r>
    </w:p>
    <w:p w:rsidR="008F6ECF" w:rsidRPr="001C60F2" w:rsidRDefault="008F6ECF" w:rsidP="008F6EC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Зинченко Сергей Федорович</w:t>
      </w:r>
      <w:r w:rsidRPr="001C60F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0F2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1C60F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F6ECF" w:rsidRPr="001C60F2" w:rsidRDefault="008F6ECF" w:rsidP="008F6EC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Арепьев Анатолий Николаевич</w:t>
      </w:r>
      <w:r w:rsidRPr="001C60F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0F2">
        <w:rPr>
          <w:rFonts w:ascii="Times New Roman" w:hAnsi="Times New Roman"/>
          <w:sz w:val="24"/>
          <w:szCs w:val="24"/>
        </w:rPr>
        <w:t xml:space="preserve">депутат Совета народных депутатов </w:t>
      </w:r>
    </w:p>
    <w:p w:rsidR="008F6ECF" w:rsidRPr="001C60F2" w:rsidRDefault="008F6ECF" w:rsidP="008F6EC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Бухтоярова Наталья Алексеевна </w:t>
      </w:r>
      <w:r w:rsidRPr="001C60F2">
        <w:rPr>
          <w:rFonts w:ascii="Times New Roman" w:hAnsi="Times New Roman"/>
          <w:sz w:val="24"/>
          <w:szCs w:val="24"/>
        </w:rPr>
        <w:t xml:space="preserve">- ведущий специалист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поселения.</w:t>
      </w:r>
    </w:p>
    <w:p w:rsidR="008F6ECF" w:rsidRPr="001C60F2" w:rsidRDefault="008F6ECF" w:rsidP="008F6E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60F2">
        <w:rPr>
          <w:rFonts w:ascii="Times New Roman" w:hAnsi="Times New Roman"/>
          <w:sz w:val="24"/>
          <w:szCs w:val="24"/>
        </w:rPr>
        <w:t xml:space="preserve">          5. Утвердить порядок учета предложений и  участия  граждан в обсуждении  проекта решения Совета народ</w:t>
      </w:r>
      <w:r>
        <w:rPr>
          <w:rFonts w:ascii="Times New Roman" w:hAnsi="Times New Roman"/>
          <w:sz w:val="24"/>
          <w:szCs w:val="24"/>
        </w:rPr>
        <w:t xml:space="preserve">ных депутатов 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1C60F2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 </w:t>
      </w:r>
      <w:r>
        <w:rPr>
          <w:b/>
        </w:rPr>
        <w:t>«</w:t>
      </w:r>
      <w:r w:rsidRPr="00195BA6">
        <w:rPr>
          <w:rFonts w:ascii="Times New Roman" w:hAnsi="Times New Roman"/>
          <w:b/>
          <w:sz w:val="24"/>
          <w:szCs w:val="24"/>
        </w:rPr>
        <w:t xml:space="preserve">Об утверждении Программы комплексного развития социальной инфраструктуры </w:t>
      </w:r>
      <w:proofErr w:type="spellStart"/>
      <w:r w:rsidRPr="00195BA6">
        <w:rPr>
          <w:rFonts w:ascii="Times New Roman" w:hAnsi="Times New Roman"/>
          <w:b/>
          <w:sz w:val="24"/>
          <w:szCs w:val="24"/>
        </w:rPr>
        <w:t>Семидесятского</w:t>
      </w:r>
      <w:proofErr w:type="spellEnd"/>
      <w:r w:rsidRPr="00195BA6">
        <w:rPr>
          <w:rFonts w:ascii="Times New Roman" w:hAnsi="Times New Roman"/>
          <w:b/>
          <w:sz w:val="24"/>
          <w:szCs w:val="24"/>
        </w:rPr>
        <w:t xml:space="preserve">  сельского поселения Хохольского ра</w:t>
      </w:r>
      <w:r>
        <w:rPr>
          <w:rFonts w:ascii="Times New Roman" w:hAnsi="Times New Roman"/>
          <w:b/>
          <w:sz w:val="24"/>
          <w:szCs w:val="24"/>
        </w:rPr>
        <w:t>йона Воронежской области на 2017</w:t>
      </w:r>
      <w:r w:rsidRPr="00195BA6">
        <w:rPr>
          <w:rFonts w:ascii="Times New Roman" w:hAnsi="Times New Roman"/>
          <w:b/>
          <w:sz w:val="24"/>
          <w:szCs w:val="24"/>
        </w:rPr>
        <w:t>- 2030  годы</w:t>
      </w:r>
      <w:r>
        <w:rPr>
          <w:b/>
        </w:rPr>
        <w:t xml:space="preserve">» </w:t>
      </w:r>
      <w:r w:rsidRPr="001C60F2">
        <w:rPr>
          <w:rFonts w:ascii="Times New Roman" w:hAnsi="Times New Roman"/>
          <w:sz w:val="24"/>
          <w:szCs w:val="24"/>
        </w:rPr>
        <w:t xml:space="preserve">  (приложение № 2)</w:t>
      </w:r>
    </w:p>
    <w:p w:rsidR="008F6ECF" w:rsidRPr="001C60F2" w:rsidRDefault="008F6ECF" w:rsidP="008F6E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60F2">
        <w:rPr>
          <w:rFonts w:ascii="Times New Roman" w:hAnsi="Times New Roman"/>
          <w:sz w:val="24"/>
          <w:szCs w:val="24"/>
        </w:rPr>
        <w:t xml:space="preserve">          6. Настоящее решение вступает в силу после его обнародования.</w:t>
      </w:r>
    </w:p>
    <w:p w:rsidR="008F6ECF" w:rsidRDefault="008F6ECF" w:rsidP="008F6E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6ECF" w:rsidRDefault="008F6ECF" w:rsidP="008F6E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6ECF" w:rsidRPr="001C60F2" w:rsidRDefault="008F6ECF" w:rsidP="008F6E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60F2">
        <w:rPr>
          <w:rFonts w:ascii="Times New Roman" w:hAnsi="Times New Roman"/>
          <w:sz w:val="24"/>
          <w:szCs w:val="24"/>
        </w:rPr>
        <w:t>Глава</w:t>
      </w:r>
      <w:r w:rsidRPr="003141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Семидесятского</w:t>
      </w:r>
      <w:proofErr w:type="spellEnd"/>
    </w:p>
    <w:p w:rsidR="008F6ECF" w:rsidRPr="001C60F2" w:rsidRDefault="008F6ECF" w:rsidP="008F6E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C60F2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С.Ф.Зинченко</w:t>
      </w:r>
    </w:p>
    <w:p w:rsidR="008F6ECF" w:rsidRDefault="008F6ECF" w:rsidP="008F6ECF">
      <w:pPr>
        <w:pStyle w:val="a3"/>
        <w:rPr>
          <w:rFonts w:ascii="Times New Roman" w:hAnsi="Times New Roman"/>
          <w:b/>
        </w:rPr>
      </w:pPr>
    </w:p>
    <w:p w:rsidR="008F6ECF" w:rsidRDefault="008F6ECF" w:rsidP="008F6ECF">
      <w:pPr>
        <w:pStyle w:val="a3"/>
        <w:jc w:val="center"/>
        <w:rPr>
          <w:rFonts w:ascii="Times New Roman" w:hAnsi="Times New Roman"/>
          <w:b/>
        </w:rPr>
      </w:pPr>
    </w:p>
    <w:p w:rsidR="008F6ECF" w:rsidRDefault="008F6ECF" w:rsidP="008F6ECF">
      <w:pPr>
        <w:pStyle w:val="a3"/>
        <w:jc w:val="right"/>
        <w:rPr>
          <w:rFonts w:ascii="Times New Roman" w:hAnsi="Times New Roman"/>
          <w:b/>
        </w:rPr>
      </w:pPr>
    </w:p>
    <w:p w:rsidR="008F6ECF" w:rsidRDefault="008F6ECF" w:rsidP="008F6ECF">
      <w:pPr>
        <w:pStyle w:val="a3"/>
        <w:jc w:val="right"/>
        <w:rPr>
          <w:rFonts w:ascii="Times New Roman" w:hAnsi="Times New Roman"/>
          <w:b/>
        </w:rPr>
      </w:pPr>
    </w:p>
    <w:p w:rsidR="008F6ECF" w:rsidRDefault="008F6ECF" w:rsidP="008F6EC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8F6ECF" w:rsidRPr="00DD258A" w:rsidRDefault="008F6ECF" w:rsidP="008F6ECF">
      <w:pPr>
        <w:pStyle w:val="a3"/>
        <w:jc w:val="center"/>
        <w:rPr>
          <w:rFonts w:ascii="Times New Roman" w:hAnsi="Times New Roman"/>
          <w:b/>
        </w:rPr>
      </w:pPr>
      <w:r w:rsidRPr="00DD258A">
        <w:rPr>
          <w:rFonts w:ascii="Times New Roman" w:hAnsi="Times New Roman"/>
          <w:b/>
        </w:rPr>
        <w:t>СОВЕТ НАРОДНЫХ ДЕПУТАТОВ</w:t>
      </w:r>
    </w:p>
    <w:p w:rsidR="008F6ECF" w:rsidRPr="00DD258A" w:rsidRDefault="008F6ECF" w:rsidP="008F6ECF">
      <w:pPr>
        <w:pStyle w:val="a3"/>
        <w:jc w:val="center"/>
        <w:rPr>
          <w:rFonts w:ascii="Times New Roman" w:hAnsi="Times New Roman"/>
          <w:b/>
        </w:rPr>
      </w:pPr>
      <w:r w:rsidRPr="00DD258A">
        <w:rPr>
          <w:rFonts w:ascii="Times New Roman" w:hAnsi="Times New Roman"/>
          <w:b/>
        </w:rPr>
        <w:t>СЕМИДЕСЯТСКОГО СЕЛЬСКОГО ПОСЕЛЕНИЯ</w:t>
      </w:r>
    </w:p>
    <w:p w:rsidR="008F6ECF" w:rsidRPr="00DD258A" w:rsidRDefault="008F6ECF" w:rsidP="008F6ECF">
      <w:pPr>
        <w:pStyle w:val="a3"/>
        <w:jc w:val="center"/>
        <w:rPr>
          <w:rFonts w:ascii="Times New Roman" w:hAnsi="Times New Roman"/>
          <w:b/>
        </w:rPr>
      </w:pPr>
      <w:r w:rsidRPr="00DD258A">
        <w:rPr>
          <w:rFonts w:ascii="Times New Roman" w:hAnsi="Times New Roman"/>
          <w:b/>
        </w:rPr>
        <w:t>ХОХОЛЬСКОГО МУНИЦИПАЛЬНОГО  РАЙОНА</w:t>
      </w:r>
    </w:p>
    <w:p w:rsidR="008F6ECF" w:rsidRPr="00DD258A" w:rsidRDefault="008F6ECF" w:rsidP="008F6ECF">
      <w:pPr>
        <w:pStyle w:val="a3"/>
        <w:jc w:val="center"/>
        <w:rPr>
          <w:rFonts w:ascii="Times New Roman" w:hAnsi="Times New Roman"/>
          <w:b/>
        </w:rPr>
      </w:pPr>
      <w:r w:rsidRPr="00DD258A">
        <w:rPr>
          <w:rFonts w:ascii="Times New Roman" w:hAnsi="Times New Roman"/>
          <w:b/>
        </w:rPr>
        <w:t>ВОРОНЕЖСКОЙ ОБЛАСТИ</w:t>
      </w:r>
    </w:p>
    <w:p w:rsidR="008F6ECF" w:rsidRPr="00160C8E" w:rsidRDefault="008F6ECF" w:rsidP="008F6ECF">
      <w:pPr>
        <w:pStyle w:val="6"/>
        <w:tabs>
          <w:tab w:val="left" w:pos="63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F6ECF" w:rsidRPr="001C60F2" w:rsidRDefault="008F6ECF" w:rsidP="008F6ECF">
      <w:pPr>
        <w:pStyle w:val="5"/>
        <w:rPr>
          <w:b/>
          <w:bCs/>
        </w:rPr>
      </w:pPr>
      <w:proofErr w:type="gramStart"/>
      <w:r w:rsidRPr="001C60F2">
        <w:rPr>
          <w:b/>
          <w:bCs/>
        </w:rPr>
        <w:t>Р</w:t>
      </w:r>
      <w:proofErr w:type="gramEnd"/>
      <w:r w:rsidRPr="001C60F2">
        <w:rPr>
          <w:b/>
          <w:bCs/>
        </w:rPr>
        <w:t xml:space="preserve"> Е Ш Е Н И Е</w:t>
      </w:r>
    </w:p>
    <w:p w:rsidR="008F6ECF" w:rsidRPr="001C60F2" w:rsidRDefault="008F6ECF" w:rsidP="008F6ECF"/>
    <w:p w:rsidR="008F6ECF" w:rsidRPr="001C60F2" w:rsidRDefault="008F6ECF" w:rsidP="008F6ECF">
      <w:pPr>
        <w:pStyle w:val="a3"/>
        <w:rPr>
          <w:rFonts w:ascii="Times New Roman" w:hAnsi="Times New Roman"/>
          <w:b/>
          <w:sz w:val="24"/>
          <w:szCs w:val="24"/>
        </w:rPr>
      </w:pPr>
      <w:r w:rsidRPr="001C60F2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___.___. 2017 </w:t>
      </w:r>
      <w:r w:rsidRPr="001C60F2">
        <w:rPr>
          <w:rFonts w:ascii="Times New Roman" w:hAnsi="Times New Roman"/>
          <w:b/>
          <w:sz w:val="24"/>
          <w:szCs w:val="24"/>
        </w:rPr>
        <w:t xml:space="preserve">года № </w:t>
      </w:r>
      <w:r>
        <w:rPr>
          <w:rFonts w:ascii="Times New Roman" w:hAnsi="Times New Roman"/>
          <w:b/>
          <w:sz w:val="24"/>
          <w:szCs w:val="24"/>
        </w:rPr>
        <w:t>__</w:t>
      </w:r>
    </w:p>
    <w:p w:rsidR="008F6ECF" w:rsidRPr="001C60F2" w:rsidRDefault="008F6ECF" w:rsidP="008F6ECF">
      <w:pPr>
        <w:pStyle w:val="a3"/>
        <w:rPr>
          <w:rFonts w:ascii="Times New Roman" w:hAnsi="Times New Roman"/>
          <w:b/>
          <w:sz w:val="24"/>
          <w:szCs w:val="24"/>
        </w:rPr>
      </w:pPr>
      <w:r w:rsidRPr="001C60F2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Семидесятное</w:t>
      </w:r>
      <w:proofErr w:type="spellEnd"/>
    </w:p>
    <w:p w:rsidR="008F6ECF" w:rsidRDefault="008F6ECF" w:rsidP="008F6ECF">
      <w:pPr>
        <w:rPr>
          <w:rFonts w:ascii="Times New Roman CYR" w:hAnsi="Times New Roman CYR" w:cs="Times New Roman CYR"/>
          <w:b/>
          <w:sz w:val="28"/>
          <w:szCs w:val="28"/>
        </w:rPr>
      </w:pPr>
      <w:r w:rsidRPr="00E20D19">
        <w:rPr>
          <w:rFonts w:ascii="Times New Roman CYR" w:hAnsi="Times New Roman CYR" w:cs="Times New Roman CYR"/>
          <w:b/>
          <w:sz w:val="28"/>
          <w:szCs w:val="28"/>
        </w:rPr>
        <w:t>Об утверждении Программы комплексного развития социальной инфраструктуры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Семидесятского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 сельского поселения Хохольского района Воронежской области на 2017- 2030  годы</w:t>
      </w:r>
    </w:p>
    <w:p w:rsidR="008F6ECF" w:rsidRDefault="008F6ECF" w:rsidP="008F6ECF"/>
    <w:p w:rsidR="008F6ECF" w:rsidRDefault="008F6ECF" w:rsidP="008F6ECF"/>
    <w:p w:rsidR="008F6ECF" w:rsidRDefault="008F6ECF" w:rsidP="008F6ECF">
      <w:pPr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требований к программам комплексного развития социальной инфраструктуры поселений, городских округов», </w:t>
      </w:r>
      <w:r w:rsidRPr="00655B5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Устава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Семидесятского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Хохольского района Воронежской </w:t>
      </w:r>
      <w:r w:rsidRPr="00655B5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F6ECF" w:rsidRPr="00655B57" w:rsidRDefault="008F6ECF" w:rsidP="008F6ECF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4"/>
          <w:sz w:val="28"/>
          <w:szCs w:val="28"/>
        </w:rPr>
        <w:t xml:space="preserve">Принять  </w:t>
      </w:r>
      <w:r w:rsidRPr="00655B57">
        <w:rPr>
          <w:rFonts w:ascii="Times New Roman CYR" w:hAnsi="Times New Roman CYR" w:cs="Times New Roman CYR"/>
          <w:sz w:val="28"/>
          <w:szCs w:val="28"/>
        </w:rPr>
        <w:t>Программу комплексного развития соци</w:t>
      </w:r>
      <w:r>
        <w:rPr>
          <w:rFonts w:ascii="Times New Roman CYR" w:hAnsi="Times New Roman CYR" w:cs="Times New Roman CYR"/>
          <w:sz w:val="28"/>
          <w:szCs w:val="28"/>
        </w:rPr>
        <w:t xml:space="preserve">альной инфраструктуры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Семидесятского</w:t>
      </w:r>
      <w:proofErr w:type="spellEnd"/>
      <w:r w:rsidRPr="00655B57">
        <w:rPr>
          <w:rFonts w:ascii="Times New Roman CYR" w:hAnsi="Times New Roman CYR" w:cs="Times New Roman CYR"/>
          <w:sz w:val="28"/>
          <w:szCs w:val="28"/>
        </w:rPr>
        <w:t xml:space="preserve"> сельск</w:t>
      </w:r>
      <w:r>
        <w:rPr>
          <w:rFonts w:ascii="Times New Roman CYR" w:hAnsi="Times New Roman CYR" w:cs="Times New Roman CYR"/>
          <w:sz w:val="28"/>
          <w:szCs w:val="28"/>
        </w:rPr>
        <w:t>ого поселения Хохольского района Воронежской  области на 2017- 2030</w:t>
      </w:r>
      <w:r w:rsidRPr="00655B57">
        <w:rPr>
          <w:rFonts w:ascii="Times New Roman CYR" w:hAnsi="Times New Roman CYR" w:cs="Times New Roman CYR"/>
          <w:sz w:val="28"/>
          <w:szCs w:val="28"/>
        </w:rPr>
        <w:t xml:space="preserve">  годы</w:t>
      </w:r>
    </w:p>
    <w:p w:rsidR="008F6ECF" w:rsidRPr="001029A4" w:rsidRDefault="008F6ECF" w:rsidP="008F6EC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029A4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настоящего  постановления</w:t>
      </w:r>
      <w:r w:rsidRPr="001029A4">
        <w:rPr>
          <w:sz w:val="28"/>
          <w:szCs w:val="28"/>
        </w:rPr>
        <w:t xml:space="preserve"> оставляю за собой.</w:t>
      </w:r>
    </w:p>
    <w:p w:rsidR="008F6ECF" w:rsidRDefault="008F6ECF" w:rsidP="008F6ECF">
      <w:pPr>
        <w:widowControl w:val="0"/>
        <w:numPr>
          <w:ilvl w:val="0"/>
          <w:numId w:val="1"/>
        </w:numPr>
        <w:autoSpaceDE w:val="0"/>
        <w:ind w:left="0" w:firstLine="426"/>
        <w:jc w:val="both"/>
        <w:rPr>
          <w:sz w:val="28"/>
          <w:szCs w:val="28"/>
        </w:rPr>
      </w:pPr>
      <w:r w:rsidRPr="001029A4">
        <w:rPr>
          <w:bCs/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официального </w:t>
      </w:r>
      <w:r w:rsidRPr="001029A4">
        <w:rPr>
          <w:sz w:val="28"/>
          <w:szCs w:val="28"/>
        </w:rPr>
        <w:t>опубликования.</w:t>
      </w:r>
    </w:p>
    <w:p w:rsidR="008F6ECF" w:rsidRDefault="008F6ECF" w:rsidP="008F6ECF">
      <w:pPr>
        <w:ind w:firstLine="708"/>
        <w:jc w:val="both"/>
      </w:pPr>
    </w:p>
    <w:p w:rsidR="008F6ECF" w:rsidRDefault="008F6ECF" w:rsidP="008F6ECF">
      <w:pPr>
        <w:ind w:firstLine="708"/>
        <w:jc w:val="both"/>
      </w:pPr>
    </w:p>
    <w:p w:rsidR="008F6ECF" w:rsidRPr="00327723" w:rsidRDefault="008F6ECF" w:rsidP="008F6ECF">
      <w:pPr>
        <w:rPr>
          <w:sz w:val="28"/>
          <w:szCs w:val="28"/>
        </w:rPr>
      </w:pPr>
      <w:r w:rsidRPr="00327723">
        <w:rPr>
          <w:sz w:val="28"/>
          <w:szCs w:val="28"/>
        </w:rPr>
        <w:t>Глава</w:t>
      </w:r>
    </w:p>
    <w:p w:rsidR="008F6ECF" w:rsidRDefault="008F6ECF" w:rsidP="008F6E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Семидесятского</w:t>
      </w:r>
      <w:proofErr w:type="spellEnd"/>
      <w:r w:rsidRPr="00327723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      С.Ф.Зинченко</w:t>
      </w:r>
    </w:p>
    <w:p w:rsidR="008F6ECF" w:rsidRDefault="008F6ECF" w:rsidP="008F6ECF">
      <w:pPr>
        <w:ind w:firstLine="708"/>
        <w:jc w:val="both"/>
      </w:pPr>
    </w:p>
    <w:p w:rsidR="008F6ECF" w:rsidRDefault="008F6ECF" w:rsidP="008F6ECF">
      <w:pPr>
        <w:ind w:firstLine="708"/>
        <w:jc w:val="both"/>
      </w:pPr>
    </w:p>
    <w:p w:rsidR="008F6ECF" w:rsidRDefault="008F6ECF" w:rsidP="008F6ECF">
      <w:pPr>
        <w:ind w:firstLine="708"/>
        <w:jc w:val="both"/>
      </w:pPr>
    </w:p>
    <w:p w:rsidR="008F6ECF" w:rsidRDefault="008F6ECF" w:rsidP="008F6ECF">
      <w:pPr>
        <w:ind w:firstLine="708"/>
        <w:jc w:val="both"/>
      </w:pPr>
    </w:p>
    <w:p w:rsidR="008F6ECF" w:rsidRDefault="008F6ECF" w:rsidP="008F6ECF">
      <w:pPr>
        <w:ind w:firstLine="708"/>
        <w:jc w:val="both"/>
      </w:pPr>
    </w:p>
    <w:p w:rsidR="008F6ECF" w:rsidRDefault="008F6ECF" w:rsidP="008F6ECF">
      <w:pPr>
        <w:ind w:firstLine="708"/>
        <w:jc w:val="both"/>
      </w:pPr>
    </w:p>
    <w:p w:rsidR="008F6ECF" w:rsidRDefault="008F6ECF" w:rsidP="008F6ECF">
      <w:pPr>
        <w:ind w:firstLine="708"/>
        <w:jc w:val="both"/>
      </w:pPr>
    </w:p>
    <w:p w:rsidR="008F6ECF" w:rsidRDefault="008F6ECF" w:rsidP="008F6ECF">
      <w:pPr>
        <w:pStyle w:val="ConsPlusNormal"/>
        <w:ind w:left="2124" w:firstLine="708"/>
        <w:jc w:val="center"/>
        <w:rPr>
          <w:iCs/>
          <w:spacing w:val="-4"/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                                                                </w:t>
      </w:r>
    </w:p>
    <w:p w:rsidR="008F6ECF" w:rsidRDefault="008F6ECF" w:rsidP="008F6ECF">
      <w:pPr>
        <w:pStyle w:val="ConsPlusNormal"/>
        <w:ind w:left="2124" w:firstLine="708"/>
        <w:jc w:val="center"/>
        <w:rPr>
          <w:iCs/>
          <w:spacing w:val="-4"/>
          <w:sz w:val="28"/>
          <w:szCs w:val="28"/>
        </w:rPr>
      </w:pPr>
    </w:p>
    <w:p w:rsidR="008F6ECF" w:rsidRDefault="008F6ECF" w:rsidP="008F6ECF">
      <w:pPr>
        <w:shd w:val="clear" w:color="auto" w:fill="FFFFFF"/>
        <w:tabs>
          <w:tab w:val="left" w:pos="158"/>
        </w:tabs>
        <w:ind w:right="62"/>
        <w:jc w:val="both"/>
      </w:pPr>
    </w:p>
    <w:p w:rsidR="008F6ECF" w:rsidRDefault="008F6ECF" w:rsidP="008F6ECF">
      <w:pPr>
        <w:ind w:firstLine="708"/>
        <w:jc w:val="both"/>
      </w:pPr>
    </w:p>
    <w:p w:rsidR="008F6ECF" w:rsidRDefault="008F6ECF" w:rsidP="008F6ECF">
      <w:pPr>
        <w:ind w:left="708"/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8F6ECF" w:rsidRDefault="008F6ECF" w:rsidP="008F6ECF">
      <w:pPr>
        <w:ind w:left="708"/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8F6ECF" w:rsidRDefault="008F6ECF" w:rsidP="008F6ECF">
      <w:pPr>
        <w:ind w:left="708"/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8F6ECF" w:rsidRDefault="008F6ECF" w:rsidP="008F6ECF">
      <w:pPr>
        <w:ind w:left="708"/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8F6ECF" w:rsidRDefault="008F6ECF" w:rsidP="008F6ECF">
      <w:pPr>
        <w:ind w:left="708"/>
        <w:jc w:val="center"/>
        <w:rPr>
          <w:rFonts w:ascii="Times New Roman CYR" w:hAnsi="Times New Roman CYR" w:cs="Times New Roman CYR"/>
          <w:b/>
          <w:sz w:val="40"/>
          <w:szCs w:val="40"/>
        </w:rPr>
      </w:pPr>
    </w:p>
    <w:p w:rsidR="008F6ECF" w:rsidRDefault="008F6ECF" w:rsidP="008F6ECF">
      <w:pPr>
        <w:ind w:left="708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D15B93">
        <w:rPr>
          <w:rFonts w:ascii="Times New Roman CYR" w:hAnsi="Times New Roman CYR" w:cs="Times New Roman CYR"/>
          <w:b/>
          <w:sz w:val="40"/>
          <w:szCs w:val="40"/>
        </w:rPr>
        <w:t>Программа</w:t>
      </w:r>
    </w:p>
    <w:p w:rsidR="008F6ECF" w:rsidRDefault="008F6ECF" w:rsidP="008F6ECF">
      <w:pPr>
        <w:ind w:left="708"/>
        <w:jc w:val="both"/>
        <w:rPr>
          <w:rFonts w:ascii="Times New Roman CYR" w:hAnsi="Times New Roman CYR" w:cs="Times New Roman CYR"/>
          <w:b/>
          <w:sz w:val="40"/>
          <w:szCs w:val="40"/>
        </w:rPr>
      </w:pPr>
    </w:p>
    <w:p w:rsidR="008F6ECF" w:rsidRDefault="008F6ECF" w:rsidP="008F6ECF">
      <w:pPr>
        <w:ind w:left="708"/>
        <w:jc w:val="center"/>
        <w:rPr>
          <w:rFonts w:ascii="Times New Roman CYR" w:hAnsi="Times New Roman CYR" w:cs="Times New Roman CYR"/>
          <w:b/>
          <w:sz w:val="40"/>
          <w:szCs w:val="40"/>
        </w:rPr>
      </w:pPr>
      <w:proofErr w:type="gramStart"/>
      <w:r>
        <w:rPr>
          <w:rFonts w:ascii="Times New Roman CYR" w:hAnsi="Times New Roman CYR" w:cs="Times New Roman CYR"/>
          <w:b/>
          <w:sz w:val="40"/>
          <w:szCs w:val="40"/>
        </w:rPr>
        <w:t>Комплексного</w:t>
      </w:r>
      <w:proofErr w:type="gramEnd"/>
      <w:r>
        <w:rPr>
          <w:rFonts w:ascii="Times New Roman CYR" w:hAnsi="Times New Roman CYR" w:cs="Times New Roman CYR"/>
          <w:b/>
          <w:sz w:val="40"/>
          <w:szCs w:val="40"/>
        </w:rPr>
        <w:t xml:space="preserve"> </w:t>
      </w:r>
      <w:r w:rsidRPr="00D15B93">
        <w:rPr>
          <w:rFonts w:ascii="Times New Roman CYR" w:hAnsi="Times New Roman CYR" w:cs="Times New Roman CYR"/>
          <w:b/>
          <w:sz w:val="40"/>
          <w:szCs w:val="40"/>
        </w:rPr>
        <w:t>развития социальной инфраструктуры</w:t>
      </w:r>
    </w:p>
    <w:p w:rsidR="008F6ECF" w:rsidRDefault="008F6ECF" w:rsidP="008F6ECF">
      <w:pPr>
        <w:ind w:left="708"/>
        <w:jc w:val="both"/>
        <w:rPr>
          <w:rFonts w:ascii="Times New Roman CYR" w:hAnsi="Times New Roman CYR" w:cs="Times New Roman CYR"/>
          <w:b/>
          <w:sz w:val="40"/>
          <w:szCs w:val="40"/>
        </w:rPr>
      </w:pPr>
    </w:p>
    <w:p w:rsidR="008F6ECF" w:rsidRDefault="008F6ECF" w:rsidP="008F6ECF">
      <w:pPr>
        <w:ind w:left="708"/>
        <w:jc w:val="center"/>
        <w:rPr>
          <w:rFonts w:ascii="Times New Roman CYR" w:hAnsi="Times New Roman CYR" w:cs="Times New Roman CYR"/>
          <w:b/>
          <w:sz w:val="40"/>
          <w:szCs w:val="40"/>
        </w:rPr>
      </w:pPr>
      <w:proofErr w:type="spellStart"/>
      <w:r w:rsidRPr="00D15B93">
        <w:rPr>
          <w:rFonts w:ascii="Times New Roman CYR" w:hAnsi="Times New Roman CYR" w:cs="Times New Roman CYR"/>
          <w:b/>
          <w:sz w:val="40"/>
          <w:szCs w:val="40"/>
        </w:rPr>
        <w:t>Семидесятского</w:t>
      </w:r>
      <w:proofErr w:type="spellEnd"/>
      <w:r w:rsidRPr="00D15B93">
        <w:rPr>
          <w:rFonts w:ascii="Times New Roman CYR" w:hAnsi="Times New Roman CYR" w:cs="Times New Roman CYR"/>
          <w:b/>
          <w:sz w:val="40"/>
          <w:szCs w:val="40"/>
        </w:rPr>
        <w:t xml:space="preserve"> сельского поселения</w:t>
      </w:r>
    </w:p>
    <w:p w:rsidR="008F6ECF" w:rsidRDefault="008F6ECF" w:rsidP="008F6ECF">
      <w:pPr>
        <w:ind w:left="708"/>
        <w:jc w:val="both"/>
        <w:rPr>
          <w:rFonts w:ascii="Times New Roman CYR" w:hAnsi="Times New Roman CYR" w:cs="Times New Roman CYR"/>
          <w:b/>
          <w:sz w:val="40"/>
          <w:szCs w:val="40"/>
        </w:rPr>
      </w:pPr>
    </w:p>
    <w:p w:rsidR="008F6ECF" w:rsidRDefault="008F6ECF" w:rsidP="008F6ECF">
      <w:pPr>
        <w:ind w:left="708"/>
        <w:jc w:val="center"/>
        <w:rPr>
          <w:rFonts w:ascii="Times New Roman CYR" w:hAnsi="Times New Roman CYR" w:cs="Times New Roman CYR"/>
          <w:b/>
          <w:sz w:val="40"/>
          <w:szCs w:val="40"/>
        </w:rPr>
      </w:pPr>
      <w:r w:rsidRPr="00D15B93">
        <w:rPr>
          <w:rFonts w:ascii="Times New Roman CYR" w:hAnsi="Times New Roman CYR" w:cs="Times New Roman CYR"/>
          <w:b/>
          <w:sz w:val="40"/>
          <w:szCs w:val="40"/>
        </w:rPr>
        <w:t>Хохольского района Воронежской  области</w:t>
      </w:r>
    </w:p>
    <w:p w:rsidR="008F6ECF" w:rsidRPr="00D15B93" w:rsidRDefault="008F6ECF" w:rsidP="008F6ECF">
      <w:pPr>
        <w:ind w:left="708"/>
        <w:jc w:val="center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>на 2017</w:t>
      </w:r>
      <w:r w:rsidRPr="00D15B93">
        <w:rPr>
          <w:rFonts w:ascii="Times New Roman CYR" w:hAnsi="Times New Roman CYR" w:cs="Times New Roman CYR"/>
          <w:b/>
          <w:sz w:val="40"/>
          <w:szCs w:val="40"/>
        </w:rPr>
        <w:t>- 2030  годы</w:t>
      </w:r>
    </w:p>
    <w:p w:rsidR="008F6ECF" w:rsidRPr="00D15B93" w:rsidRDefault="008F6ECF" w:rsidP="008F6ECF">
      <w:pPr>
        <w:ind w:firstLine="708"/>
        <w:jc w:val="both"/>
        <w:rPr>
          <w:sz w:val="40"/>
          <w:szCs w:val="40"/>
        </w:rPr>
      </w:pPr>
    </w:p>
    <w:p w:rsidR="008F6ECF" w:rsidRDefault="008F6ECF" w:rsidP="008F6EC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6ECF" w:rsidRDefault="008F6ECF" w:rsidP="008F6EC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6ECF" w:rsidRDefault="008F6ECF" w:rsidP="008F6EC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6ECF" w:rsidRDefault="008F6ECF" w:rsidP="008F6EC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6ECF" w:rsidRDefault="008F6ECF" w:rsidP="008F6EC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6ECF" w:rsidRDefault="008F6ECF" w:rsidP="008F6EC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6ECF" w:rsidRDefault="008F6ECF" w:rsidP="008F6EC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6ECF" w:rsidRDefault="008F6ECF" w:rsidP="008F6EC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6ECF" w:rsidRDefault="008F6ECF" w:rsidP="008F6EC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6ECF" w:rsidRDefault="008F6ECF" w:rsidP="008F6EC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6ECF" w:rsidRDefault="008F6ECF" w:rsidP="008F6EC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6ECF" w:rsidRDefault="008F6ECF" w:rsidP="008F6EC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6ECF" w:rsidRDefault="008F6ECF" w:rsidP="008F6EC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6ECF" w:rsidRDefault="008F6ECF" w:rsidP="008F6EC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6ECF" w:rsidRDefault="008F6ECF" w:rsidP="008F6EC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2017год</w:t>
      </w:r>
    </w:p>
    <w:p w:rsidR="008F6ECF" w:rsidRDefault="008F6ECF" w:rsidP="008F6EC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6ECF" w:rsidRDefault="008F6ECF" w:rsidP="008F6ECF">
      <w:pPr>
        <w:spacing w:after="1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6ECF" w:rsidRPr="00D15B93" w:rsidRDefault="008F6ECF" w:rsidP="008F6ECF">
      <w:pPr>
        <w:spacing w:after="1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15B93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 Паспорт</w:t>
      </w:r>
    </w:p>
    <w:p w:rsidR="008F6ECF" w:rsidRPr="00D15B93" w:rsidRDefault="008F6ECF" w:rsidP="008F6EC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15B93">
        <w:rPr>
          <w:rFonts w:ascii="Times New Roman CYR" w:hAnsi="Times New Roman CYR" w:cs="Times New Roman CYR"/>
          <w:b/>
          <w:sz w:val="28"/>
          <w:szCs w:val="28"/>
        </w:rPr>
        <w:t xml:space="preserve">Программы </w:t>
      </w:r>
      <w:proofErr w:type="gramStart"/>
      <w:r w:rsidRPr="00D15B93">
        <w:rPr>
          <w:rFonts w:ascii="Times New Roman CYR" w:hAnsi="Times New Roman CYR" w:cs="Times New Roman CYR"/>
          <w:b/>
          <w:sz w:val="28"/>
          <w:szCs w:val="28"/>
        </w:rPr>
        <w:t>комплексного</w:t>
      </w:r>
      <w:proofErr w:type="gramEnd"/>
      <w:r w:rsidRPr="00D15B93">
        <w:rPr>
          <w:rFonts w:ascii="Times New Roman CYR" w:hAnsi="Times New Roman CYR" w:cs="Times New Roman CYR"/>
          <w:b/>
          <w:sz w:val="28"/>
          <w:szCs w:val="28"/>
        </w:rPr>
        <w:t xml:space="preserve"> развития социальной инфраструктуры</w:t>
      </w:r>
    </w:p>
    <w:p w:rsidR="008F6ECF" w:rsidRPr="00D15B93" w:rsidRDefault="008F6ECF" w:rsidP="008F6ECF">
      <w:pPr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r w:rsidRPr="00D15B93">
        <w:rPr>
          <w:rFonts w:ascii="Times New Roman CYR" w:hAnsi="Times New Roman CYR" w:cs="Times New Roman CYR"/>
          <w:b/>
          <w:sz w:val="28"/>
          <w:szCs w:val="28"/>
        </w:rPr>
        <w:t>Семидесятского</w:t>
      </w:r>
      <w:proofErr w:type="spellEnd"/>
      <w:r w:rsidRPr="00D15B93"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 Хохольского района Во</w:t>
      </w:r>
      <w:r>
        <w:rPr>
          <w:rFonts w:ascii="Times New Roman CYR" w:hAnsi="Times New Roman CYR" w:cs="Times New Roman CYR"/>
          <w:b/>
          <w:sz w:val="28"/>
          <w:szCs w:val="28"/>
        </w:rPr>
        <w:t>ронежской области на 2017</w:t>
      </w:r>
      <w:r w:rsidRPr="00D15B93">
        <w:rPr>
          <w:rFonts w:ascii="Times New Roman CYR" w:hAnsi="Times New Roman CYR" w:cs="Times New Roman CYR"/>
          <w:b/>
          <w:sz w:val="28"/>
          <w:szCs w:val="28"/>
        </w:rPr>
        <w:t>- 2030  годы</w:t>
      </w:r>
    </w:p>
    <w:tbl>
      <w:tblPr>
        <w:tblW w:w="9660" w:type="dxa"/>
        <w:tblInd w:w="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30"/>
        <w:gridCol w:w="7530"/>
      </w:tblGrid>
      <w:tr w:rsidR="008F6ECF" w:rsidRPr="001E05F3" w:rsidTr="00221160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Pr="006173B8" w:rsidRDefault="008F6ECF" w:rsidP="00221160">
            <w:pPr>
              <w:spacing w:after="283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6173B8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</w:t>
            </w:r>
            <w:r w:rsidRPr="006173B8">
              <w:rPr>
                <w:rFonts w:ascii="Times New Roman CYR" w:hAnsi="Times New Roman CYR" w:cs="Times New Roman CYR"/>
                <w:b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Pr="007D023F" w:rsidRDefault="008F6ECF" w:rsidP="00221160">
            <w:pPr>
              <w:jc w:val="both"/>
              <w:rPr>
                <w:rFonts w:ascii="Calibri" w:hAnsi="Calibri" w:cs="Calibri"/>
              </w:rPr>
            </w:pPr>
            <w:r w:rsidRPr="001E05F3">
              <w:rPr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Семидесятского</w:t>
            </w:r>
            <w:proofErr w:type="spellEnd"/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ого поселения Хохольского района Воронежской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области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(далее - Программа)</w:t>
            </w:r>
          </w:p>
        </w:tc>
      </w:tr>
      <w:tr w:rsidR="008F6ECF" w:rsidRPr="001E05F3" w:rsidTr="00221160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Pr="006173B8" w:rsidRDefault="008F6ECF" w:rsidP="00221160">
            <w:pPr>
              <w:spacing w:after="283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Основание </w:t>
            </w:r>
            <w:r w:rsidRPr="006173B8">
              <w:rPr>
                <w:rFonts w:ascii="Times New Roman CYR" w:hAnsi="Times New Roman CYR" w:cs="Times New Roman CYR"/>
                <w:b/>
                <w:sz w:val="28"/>
                <w:szCs w:val="28"/>
              </w:rPr>
              <w:t>разработки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Default="008F6ECF" w:rsidP="0022116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Федеральный закон «Об общих принципах организации местного самоуправления в Российской Федерации» № 131 от 06.10.2003 года;</w:t>
            </w:r>
          </w:p>
          <w:p w:rsidR="008F6ECF" w:rsidRPr="003A7608" w:rsidRDefault="008F6ECF" w:rsidP="0022116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Градостроительный кодекс Российской Федерации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3A7608">
              <w:rPr>
                <w:rFonts w:ascii="Times New Roman CYR" w:hAnsi="Times New Roman CYR" w:cs="Times New Roman CYR"/>
                <w:sz w:val="28"/>
                <w:szCs w:val="28"/>
              </w:rPr>
              <w:t>от 29 декабря 2004 года №190-ФЗ;</w:t>
            </w:r>
          </w:p>
          <w:p w:rsidR="008F6ECF" w:rsidRPr="001E05F3" w:rsidRDefault="008F6ECF" w:rsidP="0022116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Устав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Семидесятского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Хохольского муниципального района Воронежской области;</w:t>
            </w:r>
          </w:p>
          <w:p w:rsidR="008F6ECF" w:rsidRDefault="008F6ECF" w:rsidP="0022116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П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8F6ECF" w:rsidRPr="001E05F3" w:rsidRDefault="008F6ECF" w:rsidP="0022116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Генеральный план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Семидесятского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Хохольского муниципального района Воронежской области от 06.10.2011г. №24</w:t>
            </w:r>
          </w:p>
        </w:tc>
      </w:tr>
      <w:tr w:rsidR="008F6ECF" w:rsidRPr="001E05F3" w:rsidTr="00221160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Pr="006173B8" w:rsidRDefault="008F6ECF" w:rsidP="00221160">
            <w:pPr>
              <w:spacing w:after="283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6173B8">
              <w:rPr>
                <w:rFonts w:ascii="Times New Roman CYR" w:hAnsi="Times New Roman CYR" w:cs="Times New Roman CYR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Default="008F6ECF" w:rsidP="00221160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Семидесятского</w:t>
            </w:r>
            <w:proofErr w:type="spellEnd"/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ого поселения Хохольского района Воронежской 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области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8F6ECF" w:rsidRPr="001E05F3" w:rsidRDefault="008F6ECF" w:rsidP="0022116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(396854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Воронежская 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ь, Хохольский  район, 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Семидесятное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абенко, 18)</w:t>
            </w:r>
          </w:p>
        </w:tc>
      </w:tr>
      <w:tr w:rsidR="008F6ECF" w:rsidRPr="001E05F3" w:rsidTr="00221160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Pr="006173B8" w:rsidRDefault="008F6ECF" w:rsidP="00221160">
            <w:pPr>
              <w:spacing w:after="283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173B8">
              <w:rPr>
                <w:rFonts w:ascii="Times New Roman CYR" w:hAnsi="Times New Roman CYR" w:cs="Times New Roman CYR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Pr="001E05F3" w:rsidRDefault="008F6ECF" w:rsidP="00221160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Семидесятского</w:t>
            </w:r>
            <w:proofErr w:type="spellEnd"/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ого поселения Хохольского района Воронежской 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396854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Воронежская 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ь, Хохольский  район, 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Семидесятное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ул. Бабенко, 18)</w:t>
            </w:r>
          </w:p>
        </w:tc>
      </w:tr>
      <w:tr w:rsidR="008F6ECF" w:rsidRPr="001E05F3" w:rsidTr="00221160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Pr="006173B8" w:rsidRDefault="008F6ECF" w:rsidP="00221160">
            <w:pPr>
              <w:spacing w:after="283"/>
              <w:jc w:val="center"/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6173B8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Основная цель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F6ECF" w:rsidRDefault="008F6ECF" w:rsidP="00221160">
            <w:pPr>
              <w:spacing w:before="100" w:beforeAutospacing="1" w:after="100" w:afterAutospacing="1"/>
              <w:jc w:val="center"/>
            </w:pPr>
            <w:r>
              <w:t xml:space="preserve">Комплексное развитие социальной инфраструктуры </w:t>
            </w:r>
            <w:proofErr w:type="spellStart"/>
            <w:r>
              <w:t>Семидесятского</w:t>
            </w:r>
            <w:proofErr w:type="spellEnd"/>
            <w:r>
              <w:t xml:space="preserve"> сельского поселения</w:t>
            </w:r>
          </w:p>
        </w:tc>
      </w:tr>
      <w:tr w:rsidR="008F6ECF" w:rsidRPr="001E05F3" w:rsidTr="00221160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Pr="006173B8" w:rsidRDefault="008F6ECF" w:rsidP="00221160">
            <w:pPr>
              <w:spacing w:after="28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Default="008F6ECF" w:rsidP="00221160">
            <w:pPr>
              <w:spacing w:before="100" w:beforeAutospacing="1" w:after="100" w:afterAutospacing="1"/>
            </w:pPr>
            <w:r>
              <w:t>а) безопасность, качество и эффективность использования населением объектов социальной инфраструктуры поселения;</w:t>
            </w:r>
          </w:p>
          <w:p w:rsidR="008F6ECF" w:rsidRDefault="008F6ECF" w:rsidP="00221160">
            <w:pPr>
              <w:spacing w:before="100" w:beforeAutospacing="1" w:after="100" w:afterAutospacing="1"/>
            </w:pPr>
            <w:r>
              <w:t>б) доступность объектов социальной инфраструктуры поселения для населения поселения в соответствии с нормативами градостроительного проектирования соответственно поселения или городского округа;</w:t>
            </w:r>
          </w:p>
          <w:p w:rsidR="008F6ECF" w:rsidRDefault="008F6ECF" w:rsidP="00221160">
            <w:pPr>
              <w:spacing w:before="100" w:beforeAutospacing="1" w:after="100" w:afterAutospacing="1"/>
            </w:pPr>
            <w:r>
              <w:t>в)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      </w:r>
          </w:p>
          <w:p w:rsidR="008F6ECF" w:rsidRDefault="008F6ECF" w:rsidP="00221160">
            <w:pPr>
              <w:spacing w:before="100" w:beforeAutospacing="1" w:after="100" w:afterAutospacing="1"/>
            </w:pPr>
            <w:r>
              <w:t xml:space="preserve">г) достижение расчетного уровня обеспеченности населения поселения, </w:t>
            </w:r>
            <w:r>
              <w:lastRenderedPageBreak/>
              <w:t>услугами в областях образования, здравоохранения, физической культуры и массового спорта и культуры (далее – социальная инфраструктура), в соответствии с нормативами градостроительного проектирования поселения;</w:t>
            </w:r>
          </w:p>
          <w:p w:rsidR="008F6ECF" w:rsidRPr="001E05F3" w:rsidRDefault="008F6ECF" w:rsidP="0022116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t>д</w:t>
            </w:r>
            <w:proofErr w:type="spellEnd"/>
            <w:r>
              <w:t>) эффективность функционирования действующей социальной инфраструктуры.</w:t>
            </w:r>
          </w:p>
        </w:tc>
      </w:tr>
      <w:tr w:rsidR="008F6ECF" w:rsidRPr="001E05F3" w:rsidTr="00221160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Pr="001E05F3" w:rsidRDefault="008F6ECF" w:rsidP="00221160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Целевые показатели (индикаторы) обеспеченности населения объектами социальной инфраструктуры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Pr="001E05F3" w:rsidRDefault="008F6ECF" w:rsidP="00221160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показатели ежегодного сокращения миграционного оттока населения;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услуг, предоставляемых учреждениями культуры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Семидесятского</w:t>
            </w:r>
            <w:proofErr w:type="spellEnd"/>
            <w:r w:rsidRPr="001E05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8F6ECF" w:rsidRPr="001E05F3" w:rsidRDefault="008F6ECF" w:rsidP="00221160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создание условий для занятий спортом;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организация централизованной системы водоснабжения, газоснабжения;</w:t>
            </w:r>
          </w:p>
          <w:p w:rsidR="008F6ECF" w:rsidRPr="001E05F3" w:rsidRDefault="008F6ECF" w:rsidP="00221160">
            <w:pPr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- разви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тие транспортной инфраструктуры.</w:t>
            </w:r>
          </w:p>
        </w:tc>
      </w:tr>
      <w:tr w:rsidR="008F6ECF" w:rsidRPr="001E05F3" w:rsidTr="00221160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Pr="001E05F3" w:rsidRDefault="008F6ECF" w:rsidP="00221160">
            <w:pPr>
              <w:spacing w:after="28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Pr="006E1014" w:rsidRDefault="008F6ECF" w:rsidP="0022116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E1014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E1014">
              <w:rPr>
                <w:rFonts w:ascii="Times New Roman CYR" w:hAnsi="Times New Roman CYR" w:cs="Times New Roman CYR"/>
                <w:sz w:val="28"/>
                <w:szCs w:val="28"/>
              </w:rPr>
              <w:t>Проектирование и строительство зоны отдыха.</w:t>
            </w:r>
          </w:p>
          <w:p w:rsidR="008F6ECF" w:rsidRPr="006E1014" w:rsidRDefault="008F6ECF" w:rsidP="00221160">
            <w:pPr>
              <w:rPr>
                <w:sz w:val="28"/>
                <w:szCs w:val="28"/>
              </w:rPr>
            </w:pPr>
            <w:r w:rsidRPr="006E1014">
              <w:rPr>
                <w:sz w:val="28"/>
                <w:szCs w:val="28"/>
              </w:rPr>
              <w:t>2. Проектирование и строительство дома культуры</w:t>
            </w:r>
          </w:p>
          <w:p w:rsidR="008F6ECF" w:rsidRPr="00F84484" w:rsidRDefault="008F6ECF" w:rsidP="0022116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Pr="00F84484">
              <w:rPr>
                <w:rFonts w:ascii="Times New Roman CYR" w:hAnsi="Times New Roman CYR" w:cs="Times New Roman CYR"/>
                <w:sz w:val="28"/>
                <w:szCs w:val="28"/>
              </w:rPr>
              <w:t>. Проектирование и строительство помещений для физкультурных занятий и тренировок;</w:t>
            </w:r>
          </w:p>
          <w:p w:rsidR="008F6ECF" w:rsidRPr="001E05F3" w:rsidRDefault="008F6ECF" w:rsidP="0022116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. Капитальный ремонт и ремонт автомобильных дорог местного значения;</w:t>
            </w:r>
          </w:p>
          <w:p w:rsidR="008F6ECF" w:rsidRPr="001E05F3" w:rsidRDefault="008F6ECF" w:rsidP="0022116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Строительство и р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еконструкция объектов водоснабжения;</w:t>
            </w:r>
          </w:p>
          <w:p w:rsidR="008F6ECF" w:rsidRPr="001E05F3" w:rsidRDefault="008F6ECF" w:rsidP="0022116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. Строительство объектов газоснабжения.</w:t>
            </w:r>
          </w:p>
        </w:tc>
      </w:tr>
      <w:tr w:rsidR="008F6ECF" w:rsidRPr="001E05F3" w:rsidTr="00221160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Pr="001E05F3" w:rsidRDefault="008F6ECF" w:rsidP="00221160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Pr="001E05F3" w:rsidRDefault="008F6ECF" w:rsidP="0022116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Срок реализации Программы 2017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-2030 годы, в 2 этапа</w:t>
            </w:r>
          </w:p>
          <w:p w:rsidR="008F6ECF" w:rsidRPr="001E05F3" w:rsidRDefault="008F6ECF" w:rsidP="00221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с 2017</w:t>
            </w:r>
            <w:r w:rsidRPr="001E05F3">
              <w:rPr>
                <w:sz w:val="28"/>
                <w:szCs w:val="28"/>
              </w:rPr>
              <w:t xml:space="preserve"> по 2020 годы</w:t>
            </w:r>
          </w:p>
          <w:p w:rsidR="008F6ECF" w:rsidRPr="001E05F3" w:rsidRDefault="008F6ECF" w:rsidP="00221160">
            <w:pPr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>2 этап – с 2021 по 2030 годы</w:t>
            </w:r>
          </w:p>
        </w:tc>
      </w:tr>
      <w:tr w:rsidR="008F6ECF" w:rsidRPr="001E05F3" w:rsidTr="00221160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Pr="001E05F3" w:rsidRDefault="008F6ECF" w:rsidP="00221160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Pr="001E05F3" w:rsidRDefault="008F6ECF" w:rsidP="00221160">
            <w:pPr>
              <w:spacing w:after="1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Прогнозный общий объем финансирования Программы на пе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риод 2017-2030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годов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в том числе по годам:</w:t>
            </w:r>
          </w:p>
          <w:p w:rsidR="008F6ECF" w:rsidRPr="009F0EAD" w:rsidRDefault="008F6ECF" w:rsidP="0022116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9F0EAD">
              <w:rPr>
                <w:sz w:val="28"/>
                <w:szCs w:val="28"/>
              </w:rPr>
              <w:t xml:space="preserve"> год -   4300,0 тыс. рублей;</w:t>
            </w:r>
          </w:p>
          <w:p w:rsidR="008F6ECF" w:rsidRPr="009F0EAD" w:rsidRDefault="008F6ECF" w:rsidP="00221160">
            <w:pPr>
              <w:spacing w:after="120"/>
              <w:jc w:val="both"/>
              <w:rPr>
                <w:sz w:val="28"/>
                <w:szCs w:val="28"/>
              </w:rPr>
            </w:pPr>
            <w:r w:rsidRPr="009F0EAD">
              <w:rPr>
                <w:sz w:val="28"/>
                <w:szCs w:val="28"/>
              </w:rPr>
              <w:t xml:space="preserve">2017 год -   1300,0 тыс. рублей; </w:t>
            </w:r>
          </w:p>
          <w:p w:rsidR="008F6ECF" w:rsidRPr="009F0EAD" w:rsidRDefault="008F6ECF" w:rsidP="00221160">
            <w:pPr>
              <w:spacing w:after="120"/>
              <w:jc w:val="both"/>
              <w:rPr>
                <w:sz w:val="28"/>
                <w:szCs w:val="28"/>
              </w:rPr>
            </w:pPr>
            <w:r w:rsidRPr="009F0EAD">
              <w:rPr>
                <w:sz w:val="28"/>
                <w:szCs w:val="28"/>
              </w:rPr>
              <w:t>2018 год -    650,0 тыс</w:t>
            </w:r>
            <w:proofErr w:type="gramStart"/>
            <w:r w:rsidRPr="009F0EAD">
              <w:rPr>
                <w:sz w:val="28"/>
                <w:szCs w:val="28"/>
              </w:rPr>
              <w:t>.р</w:t>
            </w:r>
            <w:proofErr w:type="gramEnd"/>
            <w:r w:rsidRPr="009F0EAD">
              <w:rPr>
                <w:sz w:val="28"/>
                <w:szCs w:val="28"/>
              </w:rPr>
              <w:t xml:space="preserve">ублей; </w:t>
            </w:r>
          </w:p>
          <w:p w:rsidR="008F6ECF" w:rsidRPr="009F0EAD" w:rsidRDefault="008F6ECF" w:rsidP="00221160">
            <w:pPr>
              <w:spacing w:after="120"/>
              <w:jc w:val="both"/>
              <w:rPr>
                <w:sz w:val="28"/>
                <w:szCs w:val="28"/>
              </w:rPr>
            </w:pPr>
            <w:r w:rsidRPr="009F0EAD">
              <w:rPr>
                <w:sz w:val="28"/>
                <w:szCs w:val="28"/>
              </w:rPr>
              <w:t>2019 год -    750.0 тыс</w:t>
            </w:r>
            <w:proofErr w:type="gramStart"/>
            <w:r w:rsidRPr="009F0EAD">
              <w:rPr>
                <w:sz w:val="28"/>
                <w:szCs w:val="28"/>
              </w:rPr>
              <w:t>.р</w:t>
            </w:r>
            <w:proofErr w:type="gramEnd"/>
            <w:r w:rsidRPr="009F0EAD">
              <w:rPr>
                <w:sz w:val="28"/>
                <w:szCs w:val="28"/>
              </w:rPr>
              <w:t>ублей;</w:t>
            </w:r>
          </w:p>
          <w:p w:rsidR="008F6ECF" w:rsidRPr="009F0EAD" w:rsidRDefault="008F6ECF" w:rsidP="00221160">
            <w:pPr>
              <w:spacing w:after="120"/>
              <w:jc w:val="both"/>
              <w:rPr>
                <w:sz w:val="28"/>
                <w:szCs w:val="28"/>
              </w:rPr>
            </w:pPr>
            <w:r w:rsidRPr="009F0EAD">
              <w:rPr>
                <w:sz w:val="28"/>
                <w:szCs w:val="28"/>
              </w:rPr>
              <w:t>2020 год -   787, 5 тыс</w:t>
            </w:r>
            <w:proofErr w:type="gramStart"/>
            <w:r w:rsidRPr="009F0EAD">
              <w:rPr>
                <w:sz w:val="28"/>
                <w:szCs w:val="28"/>
              </w:rPr>
              <w:t>.р</w:t>
            </w:r>
            <w:proofErr w:type="gramEnd"/>
            <w:r w:rsidRPr="009F0EAD">
              <w:rPr>
                <w:sz w:val="28"/>
                <w:szCs w:val="28"/>
              </w:rPr>
              <w:t>ублей</w:t>
            </w:r>
          </w:p>
          <w:p w:rsidR="008F6ECF" w:rsidRPr="004C2A0A" w:rsidRDefault="008F6ECF" w:rsidP="00221160">
            <w:pPr>
              <w:spacing w:after="120"/>
              <w:jc w:val="both"/>
              <w:rPr>
                <w:sz w:val="28"/>
                <w:szCs w:val="28"/>
              </w:rPr>
            </w:pPr>
            <w:r w:rsidRPr="009F0EAD">
              <w:rPr>
                <w:sz w:val="28"/>
                <w:szCs w:val="28"/>
              </w:rPr>
              <w:t>2021-2030 годы -    48 000,0 тыс</w:t>
            </w:r>
            <w:proofErr w:type="gramStart"/>
            <w:r w:rsidRPr="009F0EAD">
              <w:rPr>
                <w:sz w:val="28"/>
                <w:szCs w:val="28"/>
              </w:rPr>
              <w:t>.р</w:t>
            </w:r>
            <w:proofErr w:type="gramEnd"/>
            <w:r w:rsidRPr="009F0EAD">
              <w:rPr>
                <w:sz w:val="28"/>
                <w:szCs w:val="28"/>
              </w:rPr>
              <w:t>ублей</w:t>
            </w:r>
          </w:p>
          <w:p w:rsidR="008F6ECF" w:rsidRPr="001E05F3" w:rsidRDefault="008F6ECF" w:rsidP="00221160">
            <w:pPr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Финансирование входящих в Программу мероприятий осуществляется за счет средств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Федерального бюджета,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бюджета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Воронежской области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, бюджета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Хохольского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район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, бюджета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Семидесятского</w:t>
            </w:r>
            <w:proofErr w:type="spellEnd"/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</w:t>
            </w:r>
          </w:p>
        </w:tc>
      </w:tr>
      <w:tr w:rsidR="008F6ECF" w:rsidRPr="001E05F3" w:rsidTr="00221160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Pr="001E05F3" w:rsidRDefault="008F6ECF" w:rsidP="00221160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6ECF" w:rsidRPr="001E05F3" w:rsidRDefault="008F6ECF" w:rsidP="00221160">
            <w:pPr>
              <w:spacing w:after="283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уровня жизни и закрепление населения квалифицированными трудовыми ресурсами.  </w:t>
            </w:r>
          </w:p>
        </w:tc>
      </w:tr>
    </w:tbl>
    <w:p w:rsidR="008F6ECF" w:rsidRDefault="008F6ECF" w:rsidP="008F6ECF">
      <w:pPr>
        <w:ind w:firstLine="708"/>
        <w:jc w:val="both"/>
      </w:pPr>
    </w:p>
    <w:p w:rsidR="008F6ECF" w:rsidRDefault="008F6ECF" w:rsidP="008F6ECF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1. Характеристика существующего состояния социальной инфраструктуры</w:t>
      </w:r>
    </w:p>
    <w:p w:rsidR="008F6ECF" w:rsidRPr="001E05F3" w:rsidRDefault="008F6ECF" w:rsidP="008F6ECF">
      <w:pPr>
        <w:spacing w:before="240" w:after="1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E05F3">
        <w:rPr>
          <w:rFonts w:ascii="Times New Roman CYR" w:hAnsi="Times New Roman CYR" w:cs="Times New Roman CYR"/>
          <w:b/>
          <w:bCs/>
          <w:sz w:val="28"/>
          <w:szCs w:val="28"/>
        </w:rPr>
        <w:t>1.1. Описание социально-экономического состояния поселения, сведения о градостроительной деятельности на территории поселения</w:t>
      </w:r>
    </w:p>
    <w:p w:rsidR="008F6ECF" w:rsidRPr="007534A3" w:rsidRDefault="008F6ECF" w:rsidP="008F6ECF">
      <w:pPr>
        <w:tabs>
          <w:tab w:val="left" w:pos="700"/>
        </w:tabs>
        <w:ind w:firstLine="680"/>
        <w:jc w:val="both"/>
        <w:rPr>
          <w:rFonts w:cs="Arial"/>
          <w:bCs/>
          <w:iCs/>
          <w:kern w:val="1"/>
          <w:shd w:val="clear" w:color="auto" w:fill="FFFFFF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bCs/>
          <w:iCs/>
          <w:kern w:val="1"/>
        </w:rPr>
        <w:t>Н</w:t>
      </w:r>
      <w:r w:rsidRPr="00D37A0B">
        <w:rPr>
          <w:bCs/>
          <w:iCs/>
          <w:kern w:val="1"/>
        </w:rPr>
        <w:t xml:space="preserve">а территории </w:t>
      </w:r>
      <w:proofErr w:type="spellStart"/>
      <w:r>
        <w:rPr>
          <w:bCs/>
          <w:iCs/>
          <w:kern w:val="1"/>
        </w:rPr>
        <w:t>Семидесятс</w:t>
      </w:r>
      <w:r w:rsidRPr="00D37A0B">
        <w:rPr>
          <w:bCs/>
          <w:iCs/>
          <w:kern w:val="1"/>
        </w:rPr>
        <w:t>кого</w:t>
      </w:r>
      <w:proofErr w:type="spellEnd"/>
      <w:r w:rsidRPr="00D37A0B">
        <w:rPr>
          <w:bCs/>
          <w:iCs/>
          <w:kern w:val="1"/>
        </w:rPr>
        <w:t xml:space="preserve"> поселения расположен </w:t>
      </w:r>
      <w:r w:rsidRPr="007534A3">
        <w:rPr>
          <w:bCs/>
          <w:iCs/>
          <w:kern w:val="1"/>
        </w:rPr>
        <w:t xml:space="preserve">один населенный пункт - село </w:t>
      </w:r>
      <w:proofErr w:type="spellStart"/>
      <w:r w:rsidRPr="007534A3">
        <w:rPr>
          <w:bCs/>
          <w:iCs/>
          <w:kern w:val="1"/>
        </w:rPr>
        <w:t>Семидесят</w:t>
      </w:r>
      <w:r>
        <w:rPr>
          <w:bCs/>
          <w:iCs/>
          <w:kern w:val="1"/>
        </w:rPr>
        <w:t>н</w:t>
      </w:r>
      <w:r w:rsidRPr="007534A3">
        <w:rPr>
          <w:bCs/>
          <w:iCs/>
          <w:kern w:val="1"/>
        </w:rPr>
        <w:t>ое</w:t>
      </w:r>
      <w:proofErr w:type="spellEnd"/>
      <w:r w:rsidRPr="007534A3">
        <w:rPr>
          <w:bCs/>
          <w:iCs/>
          <w:kern w:val="1"/>
        </w:rPr>
        <w:t xml:space="preserve"> - административный центр поселения. </w:t>
      </w:r>
    </w:p>
    <w:p w:rsidR="008F6ECF" w:rsidRPr="009B3C2C" w:rsidRDefault="008F6ECF" w:rsidP="008F6ECF">
      <w:pPr>
        <w:tabs>
          <w:tab w:val="left" w:pos="700"/>
        </w:tabs>
        <w:ind w:firstLine="738"/>
        <w:jc w:val="both"/>
        <w:rPr>
          <w:bCs/>
          <w:color w:val="FF0000"/>
          <w:kern w:val="1"/>
        </w:rPr>
      </w:pPr>
      <w:r>
        <w:rPr>
          <w:bCs/>
          <w:kern w:val="1"/>
        </w:rPr>
        <w:t>Семидесятс</w:t>
      </w:r>
      <w:r w:rsidRPr="00416B65">
        <w:rPr>
          <w:bCs/>
          <w:kern w:val="1"/>
        </w:rPr>
        <w:t>кое сельское поселение находится в юго-</w:t>
      </w:r>
      <w:r>
        <w:rPr>
          <w:bCs/>
          <w:kern w:val="1"/>
        </w:rPr>
        <w:t>запад</w:t>
      </w:r>
      <w:r w:rsidRPr="00416B65">
        <w:rPr>
          <w:bCs/>
          <w:kern w:val="1"/>
        </w:rPr>
        <w:t xml:space="preserve">ной части  Хохольского </w:t>
      </w:r>
      <w:proofErr w:type="gramStart"/>
      <w:r w:rsidRPr="00416B65">
        <w:rPr>
          <w:bCs/>
          <w:kern w:val="1"/>
        </w:rPr>
        <w:t>муниципального</w:t>
      </w:r>
      <w:proofErr w:type="gramEnd"/>
      <w:r w:rsidRPr="00416B65">
        <w:rPr>
          <w:bCs/>
          <w:kern w:val="1"/>
        </w:rPr>
        <w:t xml:space="preserve"> района, расположенного на северо-востоке Воронежской области.</w:t>
      </w:r>
      <w:r w:rsidRPr="00416B65">
        <w:rPr>
          <w:bCs/>
          <w:color w:val="FF0000"/>
          <w:kern w:val="1"/>
        </w:rPr>
        <w:t xml:space="preserve"> </w:t>
      </w:r>
      <w:r w:rsidRPr="00416B65">
        <w:rPr>
          <w:bCs/>
          <w:kern w:val="1"/>
        </w:rPr>
        <w:t xml:space="preserve">Территория </w:t>
      </w:r>
      <w:proofErr w:type="spellStart"/>
      <w:r>
        <w:rPr>
          <w:bCs/>
          <w:kern w:val="1"/>
        </w:rPr>
        <w:t>Семидесятс</w:t>
      </w:r>
      <w:r w:rsidRPr="00416B65">
        <w:rPr>
          <w:bCs/>
          <w:kern w:val="1"/>
        </w:rPr>
        <w:t>кого</w:t>
      </w:r>
      <w:proofErr w:type="spellEnd"/>
      <w:r w:rsidRPr="00416B65">
        <w:rPr>
          <w:bCs/>
          <w:kern w:val="1"/>
        </w:rPr>
        <w:t xml:space="preserve"> сельского поселения граничит на </w:t>
      </w:r>
      <w:r w:rsidRPr="00135B75">
        <w:rPr>
          <w:bCs/>
          <w:kern w:val="1"/>
        </w:rPr>
        <w:t xml:space="preserve">севере со </w:t>
      </w:r>
      <w:proofErr w:type="spellStart"/>
      <w:r w:rsidRPr="00135B75">
        <w:rPr>
          <w:bCs/>
          <w:kern w:val="1"/>
        </w:rPr>
        <w:t>Староникольским</w:t>
      </w:r>
      <w:proofErr w:type="spellEnd"/>
      <w:r w:rsidRPr="00135B75">
        <w:rPr>
          <w:bCs/>
          <w:kern w:val="1"/>
        </w:rPr>
        <w:t xml:space="preserve"> сельским поселением, на востоке - с </w:t>
      </w:r>
      <w:proofErr w:type="spellStart"/>
      <w:r w:rsidRPr="00135B75">
        <w:rPr>
          <w:bCs/>
          <w:kern w:val="1"/>
        </w:rPr>
        <w:t>Кочетовским</w:t>
      </w:r>
      <w:proofErr w:type="spellEnd"/>
      <w:r w:rsidRPr="00135B75">
        <w:rPr>
          <w:bCs/>
          <w:kern w:val="1"/>
        </w:rPr>
        <w:t xml:space="preserve"> сельским поселением Хохольского муниципального района, на юге - с </w:t>
      </w:r>
      <w:proofErr w:type="spellStart"/>
      <w:r w:rsidRPr="00135B75">
        <w:rPr>
          <w:bCs/>
          <w:kern w:val="1"/>
        </w:rPr>
        <w:t>Репьевским</w:t>
      </w:r>
      <w:proofErr w:type="spellEnd"/>
      <w:r>
        <w:rPr>
          <w:bCs/>
          <w:kern w:val="1"/>
        </w:rPr>
        <w:t xml:space="preserve">, на западе - с </w:t>
      </w:r>
      <w:proofErr w:type="spellStart"/>
      <w:r>
        <w:rPr>
          <w:bCs/>
          <w:kern w:val="1"/>
        </w:rPr>
        <w:t>Нижнедевицким</w:t>
      </w:r>
      <w:proofErr w:type="spellEnd"/>
      <w:r w:rsidRPr="00135B75">
        <w:rPr>
          <w:bCs/>
          <w:kern w:val="1"/>
        </w:rPr>
        <w:t xml:space="preserve"> муниципальным районом.</w:t>
      </w:r>
    </w:p>
    <w:p w:rsidR="008F6ECF" w:rsidRPr="001E05F3" w:rsidRDefault="008F6ECF" w:rsidP="008F6ECF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Численность постоянного населения </w:t>
      </w:r>
      <w:proofErr w:type="spellStart"/>
      <w:r>
        <w:rPr>
          <w:sz w:val="28"/>
          <w:szCs w:val="28"/>
        </w:rPr>
        <w:t>Семидесятского</w:t>
      </w:r>
      <w:proofErr w:type="spellEnd"/>
      <w:r w:rsidRPr="001E05F3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на 01.01.2017</w:t>
      </w:r>
      <w:r w:rsidRPr="001E05F3">
        <w:rPr>
          <w:sz w:val="28"/>
          <w:szCs w:val="28"/>
        </w:rPr>
        <w:t xml:space="preserve"> года составляет </w:t>
      </w:r>
      <w:r>
        <w:rPr>
          <w:sz w:val="28"/>
          <w:szCs w:val="28"/>
        </w:rPr>
        <w:t>640</w:t>
      </w:r>
      <w:r w:rsidRPr="001E05F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  <w:r w:rsidRPr="00945458">
        <w:rPr>
          <w:sz w:val="28"/>
          <w:szCs w:val="28"/>
        </w:rPr>
        <w:t xml:space="preserve"> </w:t>
      </w:r>
    </w:p>
    <w:p w:rsidR="008F6ECF" w:rsidRPr="001E05F3" w:rsidRDefault="008F6ECF" w:rsidP="008F6ECF">
      <w:pPr>
        <w:pStyle w:val="21"/>
        <w:suppressAutoHyphens/>
        <w:spacing w:after="0" w:line="20" w:lineRule="atLeast"/>
        <w:ind w:firstLine="709"/>
        <w:contextualSpacing/>
        <w:jc w:val="both"/>
        <w:rPr>
          <w:sz w:val="28"/>
          <w:szCs w:val="28"/>
        </w:rPr>
      </w:pPr>
      <w:r w:rsidRPr="00D937EA">
        <w:rPr>
          <w:bCs/>
          <w:sz w:val="28"/>
          <w:szCs w:val="28"/>
        </w:rPr>
        <w:t>Необходимо отметить, что миграционная составляющая испытывает значи</w:t>
      </w:r>
      <w:r w:rsidRPr="00D937EA">
        <w:rPr>
          <w:bCs/>
          <w:sz w:val="28"/>
          <w:szCs w:val="28"/>
        </w:rPr>
        <w:softHyphen/>
        <w:t xml:space="preserve">тельные колебания из года в год, и прогнозировать миграцию очень сложно. </w:t>
      </w:r>
      <w:r w:rsidRPr="00D937EA">
        <w:rPr>
          <w:sz w:val="28"/>
          <w:szCs w:val="28"/>
        </w:rPr>
        <w:t xml:space="preserve">Механический прирост населения за последние годы изменялся в пределах от 10,8 до 15,0 человек на 1000 жителей. </w:t>
      </w:r>
      <w:r w:rsidRPr="00A806C7">
        <w:rPr>
          <w:sz w:val="28"/>
          <w:szCs w:val="28"/>
        </w:rPr>
        <w:t>Однако за счет того, что в селе наблюдается естественная убыль населения, численность населения села находится на одном уровне.</w:t>
      </w:r>
    </w:p>
    <w:p w:rsidR="008F6ECF" w:rsidRPr="001E05F3" w:rsidRDefault="008F6ECF" w:rsidP="008F6ECF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В настоящее время в </w:t>
      </w:r>
      <w:proofErr w:type="spellStart"/>
      <w:r>
        <w:rPr>
          <w:sz w:val="28"/>
          <w:szCs w:val="28"/>
        </w:rPr>
        <w:t>Семидесятском</w:t>
      </w:r>
      <w:proofErr w:type="spellEnd"/>
      <w:r>
        <w:rPr>
          <w:sz w:val="28"/>
          <w:szCs w:val="28"/>
        </w:rPr>
        <w:t xml:space="preserve"> </w:t>
      </w:r>
      <w:r w:rsidRPr="001E05F3">
        <w:rPr>
          <w:sz w:val="28"/>
          <w:szCs w:val="28"/>
        </w:rPr>
        <w:t xml:space="preserve"> сельском поселении сложилась следующая демографическая ситуация:</w:t>
      </w:r>
    </w:p>
    <w:p w:rsidR="008F6ECF" w:rsidRDefault="008F6ECF" w:rsidP="008F6E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Мужчин 270, женщин 290 и 80 несовершеннолетних детей.</w:t>
      </w:r>
    </w:p>
    <w:p w:rsidR="008F6ECF" w:rsidRDefault="008F6ECF" w:rsidP="008F6E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проживает:</w:t>
      </w:r>
    </w:p>
    <w:p w:rsidR="008F6ECF" w:rsidRDefault="008F6ECF" w:rsidP="008F6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пенсионеров                                                                    - 280 чел.</w:t>
      </w:r>
    </w:p>
    <w:p w:rsidR="008F6ECF" w:rsidRDefault="008F6ECF" w:rsidP="008F6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инвалидов 1-2-3 группы                                                 - 40 чел.</w:t>
      </w:r>
    </w:p>
    <w:p w:rsidR="008F6ECF" w:rsidRDefault="008F6ECF" w:rsidP="008F6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детей инвалидов                                                              - 2 чел.</w:t>
      </w:r>
    </w:p>
    <w:p w:rsidR="008F6ECF" w:rsidRDefault="008F6ECF" w:rsidP="008F6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многодетных семей                                                         - 6 семей</w:t>
      </w:r>
    </w:p>
    <w:p w:rsidR="008F6ECF" w:rsidRDefault="008F6ECF" w:rsidP="008F6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матерей одиночек                                                            - 5 чел.</w:t>
      </w:r>
    </w:p>
    <w:p w:rsidR="008F6ECF" w:rsidRDefault="008F6ECF" w:rsidP="008F6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узники концлагерей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- 83 чел.</w:t>
      </w:r>
    </w:p>
    <w:p w:rsidR="008F6ECF" w:rsidRDefault="008F6ECF" w:rsidP="008F6ECF">
      <w:pPr>
        <w:ind w:firstLine="708"/>
        <w:jc w:val="both"/>
        <w:rPr>
          <w:sz w:val="28"/>
          <w:szCs w:val="28"/>
        </w:rPr>
      </w:pPr>
    </w:p>
    <w:p w:rsidR="008F6ECF" w:rsidRPr="001E05F3" w:rsidRDefault="008F6ECF" w:rsidP="008F6ECF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Анализ половозрастной структуры показал, что на ближайшую перспективу без учета миграционного движения складывается тенденция </w:t>
      </w:r>
      <w:r w:rsidRPr="001E05F3">
        <w:rPr>
          <w:sz w:val="28"/>
          <w:szCs w:val="28"/>
        </w:rPr>
        <w:lastRenderedPageBreak/>
        <w:t xml:space="preserve">уменьшения доли трудоспособного населения и увеличения — нетрудоспособного, что повысит демографическую нагрузку на население и негативно скажется на формировании трудовых ресурсов. </w:t>
      </w:r>
    </w:p>
    <w:p w:rsidR="008F6ECF" w:rsidRPr="001E05F3" w:rsidRDefault="008F6ECF" w:rsidP="008F6ECF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 жизни населения. </w:t>
      </w:r>
    </w:p>
    <w:p w:rsidR="008F6ECF" w:rsidRPr="00A806C7" w:rsidRDefault="008F6ECF" w:rsidP="008F6ECF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В целом демографическая ситуация в </w:t>
      </w:r>
      <w:proofErr w:type="spellStart"/>
      <w:r>
        <w:rPr>
          <w:sz w:val="28"/>
          <w:szCs w:val="28"/>
        </w:rPr>
        <w:t>Семидесятском</w:t>
      </w:r>
      <w:proofErr w:type="spellEnd"/>
      <w:r w:rsidRPr="001E05F3">
        <w:rPr>
          <w:sz w:val="28"/>
          <w:szCs w:val="28"/>
        </w:rPr>
        <w:t xml:space="preserve"> сельском поселении </w:t>
      </w:r>
      <w:r w:rsidRPr="00A806C7">
        <w:rPr>
          <w:sz w:val="28"/>
          <w:szCs w:val="28"/>
        </w:rPr>
        <w:t xml:space="preserve">повторяет районные и краевые проблемы и обстановку большинства регионов. </w:t>
      </w:r>
    </w:p>
    <w:p w:rsidR="008F6ECF" w:rsidRPr="001E05F3" w:rsidRDefault="008F6ECF" w:rsidP="008F6ECF">
      <w:pPr>
        <w:ind w:firstLine="567"/>
        <w:jc w:val="both"/>
        <w:rPr>
          <w:sz w:val="28"/>
          <w:szCs w:val="28"/>
        </w:rPr>
      </w:pPr>
      <w:r w:rsidRPr="00A806C7">
        <w:rPr>
          <w:sz w:val="28"/>
          <w:szCs w:val="28"/>
        </w:rPr>
        <w:t>Характер смертности определяется практически</w:t>
      </w:r>
      <w:r w:rsidRPr="001E05F3">
        <w:rPr>
          <w:sz w:val="28"/>
          <w:szCs w:val="28"/>
        </w:rPr>
        <w:t xml:space="preserve">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</w:p>
    <w:p w:rsidR="008F6ECF" w:rsidRPr="001E05F3" w:rsidRDefault="008F6ECF" w:rsidP="008F6EC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 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8F6ECF" w:rsidRPr="001E05F3" w:rsidRDefault="008F6ECF" w:rsidP="008F6EC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806C7">
        <w:rPr>
          <w:sz w:val="28"/>
          <w:szCs w:val="28"/>
        </w:rPr>
        <w:t>Природные ресурсы – значимый фактор для привлечения инвесторов в пищевую промышленность, сельское хозяйство, добывающие производства.</w:t>
      </w:r>
    </w:p>
    <w:p w:rsidR="008F6ECF" w:rsidRPr="001E05F3" w:rsidRDefault="008F6ECF" w:rsidP="008F6ECF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Современный уровень развития сферы социально-культу</w:t>
      </w:r>
      <w:r>
        <w:rPr>
          <w:sz w:val="28"/>
          <w:szCs w:val="28"/>
        </w:rPr>
        <w:t xml:space="preserve">рного обслуживания в </w:t>
      </w:r>
      <w:proofErr w:type="spellStart"/>
      <w:r>
        <w:rPr>
          <w:sz w:val="28"/>
          <w:szCs w:val="28"/>
        </w:rPr>
        <w:t>Семидесятском</w:t>
      </w:r>
      <w:proofErr w:type="spellEnd"/>
      <w:r>
        <w:rPr>
          <w:sz w:val="28"/>
          <w:szCs w:val="28"/>
        </w:rPr>
        <w:t xml:space="preserve"> </w:t>
      </w:r>
      <w:r w:rsidRPr="001E05F3">
        <w:rPr>
          <w:sz w:val="28"/>
          <w:szCs w:val="28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</w:t>
      </w:r>
      <w:r w:rsidRPr="00A806C7">
        <w:rPr>
          <w:sz w:val="28"/>
          <w:szCs w:val="28"/>
        </w:rPr>
        <w:t>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8F6ECF" w:rsidRPr="001E05F3" w:rsidRDefault="008F6ECF" w:rsidP="008F6ECF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Правовым актом территориального планирования муниципального уровня является гене</w:t>
      </w:r>
      <w:r>
        <w:rPr>
          <w:sz w:val="28"/>
          <w:szCs w:val="28"/>
        </w:rPr>
        <w:t xml:space="preserve">ральный план. Генеральный план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Семидесятского</w:t>
      </w:r>
      <w:proofErr w:type="spellEnd"/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</w:t>
      </w:r>
      <w:r>
        <w:rPr>
          <w:rFonts w:ascii="Times New Roman CYR" w:hAnsi="Times New Roman CYR" w:cs="Times New Roman CYR"/>
          <w:sz w:val="28"/>
          <w:szCs w:val="28"/>
        </w:rPr>
        <w:t xml:space="preserve">еления Хохольского района Воронежской </w:t>
      </w:r>
      <w:r w:rsidRPr="007D023F">
        <w:rPr>
          <w:rFonts w:ascii="Times New Roman CYR" w:hAnsi="Times New Roman CYR" w:cs="Times New Roman CYR"/>
          <w:sz w:val="28"/>
          <w:szCs w:val="28"/>
        </w:rPr>
        <w:t>области</w:t>
      </w:r>
      <w:r w:rsidRPr="001E05F3">
        <w:rPr>
          <w:sz w:val="28"/>
          <w:szCs w:val="28"/>
        </w:rPr>
        <w:t xml:space="preserve"> утвержден решением</w:t>
      </w:r>
      <w:r>
        <w:rPr>
          <w:sz w:val="28"/>
          <w:szCs w:val="28"/>
        </w:rPr>
        <w:t xml:space="preserve"> Совета народных депутатов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1E05F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 октября  2011 года № 24, </w:t>
      </w:r>
      <w:r w:rsidRPr="001E05F3">
        <w:rPr>
          <w:sz w:val="28"/>
          <w:szCs w:val="28"/>
        </w:rPr>
        <w:t>согласно которому установлены и утверждены:</w:t>
      </w:r>
    </w:p>
    <w:p w:rsidR="008F6ECF" w:rsidRPr="001E05F3" w:rsidRDefault="008F6ECF" w:rsidP="008F6ECF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- территориальная организация и планировочная структура территории поселения;</w:t>
      </w:r>
    </w:p>
    <w:p w:rsidR="008F6ECF" w:rsidRPr="001E05F3" w:rsidRDefault="008F6ECF" w:rsidP="008F6ECF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- функциональное зонирование территории поселения;</w:t>
      </w:r>
    </w:p>
    <w:p w:rsidR="008F6ECF" w:rsidRPr="001E05F3" w:rsidRDefault="008F6ECF" w:rsidP="008F6ECF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- границы </w:t>
      </w:r>
      <w:proofErr w:type="gramStart"/>
      <w:r w:rsidRPr="001E05F3">
        <w:rPr>
          <w:sz w:val="28"/>
          <w:szCs w:val="28"/>
        </w:rPr>
        <w:t>зон планируемого размещения объектов капитального строительства муниципального уровня</w:t>
      </w:r>
      <w:proofErr w:type="gramEnd"/>
      <w:r w:rsidRPr="001E05F3">
        <w:rPr>
          <w:sz w:val="28"/>
          <w:szCs w:val="28"/>
        </w:rPr>
        <w:t>.</w:t>
      </w:r>
    </w:p>
    <w:p w:rsidR="008F6ECF" w:rsidRPr="001E05F3" w:rsidRDefault="008F6ECF" w:rsidP="008F6ECF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На основании генерального плана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Семидесятского</w:t>
      </w:r>
      <w:proofErr w:type="spellEnd"/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1E05F3">
        <w:rPr>
          <w:sz w:val="28"/>
          <w:szCs w:val="28"/>
        </w:rPr>
        <w:t>юридически обоснованно осуществляются последующие этапы градостроительной деятельности на территории поселения:</w:t>
      </w:r>
    </w:p>
    <w:p w:rsidR="008F6ECF" w:rsidRPr="001E05F3" w:rsidRDefault="008F6ECF" w:rsidP="008F6ECF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- решением</w:t>
      </w:r>
      <w:r>
        <w:rPr>
          <w:sz w:val="28"/>
          <w:szCs w:val="28"/>
        </w:rPr>
        <w:t xml:space="preserve"> Совета народных депутатов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</w:t>
      </w:r>
      <w:r w:rsidRPr="007D023F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Pr="001E05F3">
        <w:rPr>
          <w:sz w:val="28"/>
          <w:szCs w:val="28"/>
        </w:rPr>
        <w:t xml:space="preserve"> </w:t>
      </w:r>
      <w:r w:rsidRPr="002D6D3D">
        <w:rPr>
          <w:sz w:val="28"/>
          <w:szCs w:val="28"/>
        </w:rPr>
        <w:t xml:space="preserve">от </w:t>
      </w:r>
      <w:r>
        <w:rPr>
          <w:sz w:val="28"/>
          <w:szCs w:val="28"/>
        </w:rPr>
        <w:t>08 декабря 2011</w:t>
      </w:r>
      <w:r w:rsidRPr="002D6D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1E0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29б </w:t>
      </w:r>
      <w:r w:rsidRPr="001E05F3">
        <w:rPr>
          <w:sz w:val="28"/>
          <w:szCs w:val="28"/>
        </w:rPr>
        <w:t xml:space="preserve">утверждены правила </w:t>
      </w:r>
      <w:r w:rsidRPr="001E05F3">
        <w:rPr>
          <w:sz w:val="28"/>
          <w:szCs w:val="28"/>
        </w:rPr>
        <w:lastRenderedPageBreak/>
        <w:t xml:space="preserve">землепользования и застройки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Семидесятского</w:t>
      </w:r>
      <w:proofErr w:type="spellEnd"/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2D6D3D">
        <w:rPr>
          <w:sz w:val="28"/>
          <w:szCs w:val="28"/>
        </w:rPr>
        <w:t>в которые решением</w:t>
      </w:r>
      <w:r>
        <w:rPr>
          <w:sz w:val="28"/>
          <w:szCs w:val="28"/>
        </w:rPr>
        <w:t xml:space="preserve"> Совета народных депутатов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от 01 ноября 2016 </w:t>
      </w:r>
      <w:r w:rsidRPr="002D6D3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22 </w:t>
      </w:r>
      <w:r w:rsidRPr="002D6D3D">
        <w:rPr>
          <w:sz w:val="28"/>
          <w:szCs w:val="28"/>
        </w:rPr>
        <w:t>внесены изменения</w:t>
      </w:r>
      <w:r w:rsidRPr="001E05F3">
        <w:rPr>
          <w:sz w:val="28"/>
          <w:szCs w:val="28"/>
        </w:rPr>
        <w:t>;</w:t>
      </w:r>
    </w:p>
    <w:p w:rsidR="008F6ECF" w:rsidRPr="001B2D82" w:rsidRDefault="008F6ECF" w:rsidP="008F6ECF">
      <w:pPr>
        <w:ind w:firstLine="708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E05F3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Совета народных депутатов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</w:t>
      </w:r>
      <w:r w:rsidRPr="007D023F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Pr="001E05F3">
        <w:rPr>
          <w:sz w:val="28"/>
          <w:szCs w:val="28"/>
        </w:rPr>
        <w:t xml:space="preserve"> </w:t>
      </w:r>
      <w:r w:rsidRPr="003C13B2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3C13B2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2014 года № 18</w:t>
      </w:r>
      <w:r w:rsidRPr="001E05F3">
        <w:rPr>
          <w:sz w:val="28"/>
          <w:szCs w:val="28"/>
        </w:rPr>
        <w:t xml:space="preserve"> у</w:t>
      </w:r>
      <w:r>
        <w:rPr>
          <w:rFonts w:eastAsia="Calibri"/>
          <w:sz w:val="28"/>
          <w:szCs w:val="28"/>
        </w:rPr>
        <w:t>тверждена П</w:t>
      </w:r>
      <w:r w:rsidRPr="001E05F3">
        <w:rPr>
          <w:rFonts w:eastAsia="Calibri"/>
          <w:sz w:val="28"/>
          <w:szCs w:val="28"/>
        </w:rPr>
        <w:t xml:space="preserve">рограмма комплексного развития систем коммунальной инфраструктуры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на период с 2015-2025</w:t>
      </w:r>
      <w:r w:rsidRPr="00295D0A">
        <w:rPr>
          <w:sz w:val="28"/>
          <w:szCs w:val="28"/>
        </w:rPr>
        <w:t xml:space="preserve"> года</w:t>
      </w:r>
    </w:p>
    <w:p w:rsidR="008F6ECF" w:rsidRDefault="008F6ECF" w:rsidP="008F6EC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Семидесятского</w:t>
      </w:r>
      <w:proofErr w:type="spellEnd"/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1E05F3">
        <w:rPr>
          <w:sz w:val="28"/>
          <w:szCs w:val="28"/>
        </w:rPr>
        <w:t xml:space="preserve"> </w:t>
      </w:r>
      <w:r w:rsidRPr="0061082F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02 июня 2014 года № 27</w:t>
      </w:r>
      <w:r w:rsidRPr="0061082F">
        <w:rPr>
          <w:rFonts w:eastAsia="Calibri"/>
          <w:sz w:val="28"/>
          <w:szCs w:val="28"/>
        </w:rPr>
        <w:t xml:space="preserve"> утверждены схемы водоснабжения</w:t>
      </w:r>
      <w:r>
        <w:rPr>
          <w:rFonts w:eastAsia="Calibri"/>
          <w:sz w:val="28"/>
          <w:szCs w:val="28"/>
        </w:rPr>
        <w:t xml:space="preserve"> и водоотведения</w:t>
      </w:r>
      <w:r w:rsidRPr="0061082F">
        <w:rPr>
          <w:rFonts w:eastAsia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Семидесятского</w:t>
      </w:r>
      <w:proofErr w:type="spellEnd"/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>;</w:t>
      </w:r>
    </w:p>
    <w:p w:rsidR="008F6ECF" w:rsidRPr="001E05F3" w:rsidRDefault="008F6ECF" w:rsidP="008F6ECF">
      <w:pPr>
        <w:ind w:firstLine="709"/>
        <w:jc w:val="center"/>
        <w:rPr>
          <w:b/>
          <w:sz w:val="28"/>
          <w:szCs w:val="28"/>
        </w:rPr>
      </w:pPr>
      <w:r w:rsidRPr="001E05F3">
        <w:rPr>
          <w:b/>
          <w:sz w:val="28"/>
          <w:szCs w:val="28"/>
        </w:rPr>
        <w:t xml:space="preserve"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 </w:t>
      </w:r>
    </w:p>
    <w:p w:rsidR="008F6ECF" w:rsidRPr="001E05F3" w:rsidRDefault="008F6ECF" w:rsidP="008F6ECF">
      <w:pPr>
        <w:ind w:firstLine="709"/>
        <w:jc w:val="center"/>
        <w:rPr>
          <w:b/>
          <w:sz w:val="28"/>
          <w:szCs w:val="28"/>
        </w:rPr>
      </w:pPr>
    </w:p>
    <w:p w:rsidR="008F6ECF" w:rsidRPr="001E05F3" w:rsidRDefault="008F6ECF" w:rsidP="008F6ECF">
      <w:pPr>
        <w:ind w:firstLine="709"/>
        <w:jc w:val="both"/>
        <w:rPr>
          <w:rFonts w:eastAsia="Arial Unicode MS"/>
          <w:sz w:val="28"/>
          <w:szCs w:val="28"/>
        </w:rPr>
      </w:pPr>
      <w:r w:rsidRPr="001E05F3">
        <w:rPr>
          <w:b/>
          <w:spacing w:val="-4"/>
          <w:sz w:val="28"/>
          <w:szCs w:val="28"/>
        </w:rPr>
        <w:t>Образование</w:t>
      </w:r>
      <w:r w:rsidRPr="001E05F3">
        <w:rPr>
          <w:spacing w:val="-4"/>
          <w:sz w:val="28"/>
          <w:szCs w:val="28"/>
        </w:rPr>
        <w:t xml:space="preserve">. </w:t>
      </w:r>
      <w:r w:rsidRPr="001E05F3">
        <w:rPr>
          <w:rFonts w:eastAsia="Arial Unicode MS"/>
          <w:sz w:val="28"/>
          <w:szCs w:val="28"/>
        </w:rPr>
        <w:t xml:space="preserve">Сеть образовательных учреждений </w:t>
      </w:r>
      <w:proofErr w:type="spellStart"/>
      <w:r>
        <w:rPr>
          <w:rFonts w:eastAsia="Arial Unicode MS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емидесятского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D023F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Pr="001E05F3">
        <w:rPr>
          <w:rFonts w:eastAsia="Arial Unicode MS"/>
          <w:sz w:val="28"/>
          <w:szCs w:val="28"/>
        </w:rPr>
        <w:t xml:space="preserve"> представлена </w:t>
      </w:r>
      <w:r>
        <w:rPr>
          <w:rFonts w:eastAsia="Arial Unicode MS"/>
          <w:sz w:val="28"/>
          <w:szCs w:val="28"/>
        </w:rPr>
        <w:t xml:space="preserve">одним образовательным учреждением - общеобразовательная школа, в которой </w:t>
      </w:r>
      <w:r w:rsidRPr="001E05F3">
        <w:rPr>
          <w:rFonts w:eastAsia="Arial Unicode MS"/>
          <w:sz w:val="28"/>
          <w:szCs w:val="28"/>
        </w:rPr>
        <w:t xml:space="preserve">в настоящее время обучается </w:t>
      </w:r>
      <w:r>
        <w:rPr>
          <w:rFonts w:eastAsia="Arial Unicode MS"/>
          <w:sz w:val="28"/>
          <w:szCs w:val="28"/>
        </w:rPr>
        <w:t>43</w:t>
      </w:r>
      <w:r w:rsidRPr="001E05F3">
        <w:rPr>
          <w:rFonts w:eastAsia="Arial Unicode MS"/>
          <w:sz w:val="28"/>
          <w:szCs w:val="28"/>
        </w:rPr>
        <w:t xml:space="preserve"> человек</w:t>
      </w:r>
      <w:r>
        <w:rPr>
          <w:rFonts w:eastAsia="Arial Unicode MS"/>
          <w:sz w:val="28"/>
          <w:szCs w:val="28"/>
        </w:rPr>
        <w:t>а</w:t>
      </w:r>
      <w:r w:rsidRPr="001E05F3">
        <w:rPr>
          <w:rFonts w:eastAsia="Arial Unicode MS"/>
          <w:sz w:val="28"/>
          <w:szCs w:val="28"/>
        </w:rPr>
        <w:t xml:space="preserve">. </w:t>
      </w:r>
    </w:p>
    <w:p w:rsidR="008F6ECF" w:rsidRDefault="008F6ECF" w:rsidP="008F6ECF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Обеспеченность населения образовательными учреждениями соответствует минимальным нормативам обеспеченности</w:t>
      </w:r>
      <w:r>
        <w:rPr>
          <w:sz w:val="28"/>
          <w:szCs w:val="28"/>
        </w:rPr>
        <w:t>,</w:t>
      </w:r>
      <w:r w:rsidRPr="001E05F3">
        <w:rPr>
          <w:sz w:val="28"/>
          <w:szCs w:val="28"/>
        </w:rPr>
        <w:t xml:space="preserve"> достаточна для полноценного обеспечения насе</w:t>
      </w:r>
      <w:r>
        <w:rPr>
          <w:sz w:val="28"/>
          <w:szCs w:val="28"/>
        </w:rPr>
        <w:t>ления образовательными услугами</w:t>
      </w:r>
    </w:p>
    <w:p w:rsidR="008F6ECF" w:rsidRPr="001E05F3" w:rsidRDefault="008F6ECF" w:rsidP="008F6ECF">
      <w:pPr>
        <w:ind w:firstLine="709"/>
        <w:jc w:val="both"/>
        <w:rPr>
          <w:sz w:val="28"/>
          <w:szCs w:val="28"/>
          <w:lang w:eastAsia="en-US"/>
        </w:rPr>
      </w:pPr>
      <w:r w:rsidRPr="001E05F3">
        <w:rPr>
          <w:b/>
          <w:sz w:val="28"/>
          <w:szCs w:val="28"/>
          <w:lang w:eastAsia="en-US"/>
        </w:rPr>
        <w:t>Здравоохранение.</w:t>
      </w:r>
      <w:r w:rsidRPr="001E05F3">
        <w:rPr>
          <w:b/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Семидесятского</w:t>
      </w:r>
      <w:proofErr w:type="spellEnd"/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1E05F3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работает амбулатория, и ФАП за прошедший год было принято 520 человек.</w:t>
      </w:r>
    </w:p>
    <w:p w:rsidR="008F6ECF" w:rsidRPr="001E05F3" w:rsidRDefault="008F6ECF" w:rsidP="008F6ECF">
      <w:pPr>
        <w:ind w:firstLine="708"/>
        <w:jc w:val="both"/>
        <w:rPr>
          <w:sz w:val="28"/>
          <w:szCs w:val="28"/>
          <w:lang w:eastAsia="ar-SA"/>
        </w:rPr>
      </w:pPr>
      <w:r w:rsidRPr="001E05F3">
        <w:rPr>
          <w:b/>
          <w:sz w:val="28"/>
          <w:szCs w:val="28"/>
          <w:lang w:eastAsia="ar-SA"/>
        </w:rPr>
        <w:t xml:space="preserve">Социальное обслуживание. </w:t>
      </w:r>
      <w:r w:rsidRPr="005B1556">
        <w:rPr>
          <w:sz w:val="28"/>
          <w:szCs w:val="28"/>
          <w:lang w:eastAsia="ar-SA"/>
        </w:rPr>
        <w:t xml:space="preserve">В настоящее время на территории поселения </w:t>
      </w:r>
      <w:r>
        <w:rPr>
          <w:sz w:val="28"/>
          <w:szCs w:val="28"/>
          <w:lang w:eastAsia="ar-SA"/>
        </w:rPr>
        <w:t>работают восемь работника</w:t>
      </w:r>
      <w:r w:rsidRPr="005B1556">
        <w:rPr>
          <w:sz w:val="28"/>
          <w:szCs w:val="28"/>
          <w:lang w:eastAsia="ar-SA"/>
        </w:rPr>
        <w:t xml:space="preserve"> социального обслуживания на дому граждан пожило</w:t>
      </w:r>
      <w:r>
        <w:rPr>
          <w:sz w:val="28"/>
          <w:szCs w:val="28"/>
          <w:lang w:eastAsia="ar-SA"/>
        </w:rPr>
        <w:t>го возраста и инвалидов, которые обслуживаю</w:t>
      </w:r>
      <w:r w:rsidRPr="005B1556">
        <w:rPr>
          <w:sz w:val="28"/>
          <w:szCs w:val="28"/>
          <w:lang w:eastAsia="ar-SA"/>
        </w:rPr>
        <w:t xml:space="preserve">т </w:t>
      </w:r>
      <w:r>
        <w:rPr>
          <w:sz w:val="28"/>
          <w:szCs w:val="28"/>
          <w:lang w:eastAsia="ar-SA"/>
        </w:rPr>
        <w:t>58</w:t>
      </w:r>
      <w:r w:rsidRPr="005B1556">
        <w:rPr>
          <w:sz w:val="28"/>
          <w:szCs w:val="28"/>
          <w:lang w:eastAsia="ar-SA"/>
        </w:rPr>
        <w:t xml:space="preserve"> человек.</w:t>
      </w:r>
    </w:p>
    <w:p w:rsidR="008F6ECF" w:rsidRDefault="008F6ECF" w:rsidP="008F6ECF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  <w:r w:rsidRPr="009536A3">
        <w:rPr>
          <w:b/>
          <w:sz w:val="28"/>
          <w:szCs w:val="28"/>
          <w:lang w:eastAsia="en-US"/>
        </w:rPr>
        <w:t xml:space="preserve">Спортивные </w:t>
      </w:r>
      <w:r>
        <w:rPr>
          <w:b/>
          <w:sz w:val="28"/>
          <w:szCs w:val="28"/>
          <w:lang w:eastAsia="en-US"/>
        </w:rPr>
        <w:t>и игровые</w:t>
      </w:r>
      <w:r w:rsidRPr="00AC0F33">
        <w:rPr>
          <w:b/>
          <w:sz w:val="28"/>
          <w:szCs w:val="28"/>
          <w:lang w:eastAsia="en-US"/>
        </w:rPr>
        <w:t xml:space="preserve"> </w:t>
      </w:r>
      <w:r w:rsidRPr="009536A3">
        <w:rPr>
          <w:b/>
          <w:sz w:val="28"/>
          <w:szCs w:val="28"/>
          <w:lang w:eastAsia="en-US"/>
        </w:rPr>
        <w:t>объекты</w:t>
      </w:r>
      <w:proofErr w:type="gramStart"/>
      <w:r>
        <w:rPr>
          <w:b/>
          <w:sz w:val="28"/>
          <w:szCs w:val="28"/>
          <w:lang w:eastAsia="en-US"/>
        </w:rPr>
        <w:t xml:space="preserve"> </w:t>
      </w:r>
      <w:r w:rsidRPr="009536A3">
        <w:rPr>
          <w:b/>
          <w:sz w:val="28"/>
          <w:szCs w:val="28"/>
          <w:lang w:eastAsia="en-US"/>
        </w:rPr>
        <w:t>.</w:t>
      </w:r>
      <w:proofErr w:type="gramEnd"/>
    </w:p>
    <w:p w:rsidR="008F6ECF" w:rsidRPr="00945458" w:rsidRDefault="008F6ECF" w:rsidP="008F6ECF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-  </w:t>
      </w:r>
      <w:r w:rsidRPr="00945458">
        <w:rPr>
          <w:sz w:val="28"/>
          <w:szCs w:val="28"/>
          <w:lang w:eastAsia="en-US"/>
        </w:rPr>
        <w:t xml:space="preserve">Спортивна площадка в центре села </w:t>
      </w:r>
      <w:proofErr w:type="spellStart"/>
      <w:r>
        <w:rPr>
          <w:sz w:val="28"/>
          <w:szCs w:val="28"/>
          <w:lang w:eastAsia="en-US"/>
        </w:rPr>
        <w:t>Семидесятное</w:t>
      </w:r>
      <w:proofErr w:type="spellEnd"/>
    </w:p>
    <w:p w:rsidR="008F6ECF" w:rsidRPr="009536A3" w:rsidRDefault="008F6ECF" w:rsidP="008F6ECF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536A3">
        <w:rPr>
          <w:sz w:val="28"/>
          <w:szCs w:val="28"/>
          <w:lang w:eastAsia="en-US"/>
        </w:rPr>
        <w:t>Спортивная площадка при школе;</w:t>
      </w:r>
    </w:p>
    <w:p w:rsidR="008F6ECF" w:rsidRPr="001E05F3" w:rsidRDefault="008F6ECF" w:rsidP="008F6ECF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 детская игровая площадка при школе.</w:t>
      </w:r>
    </w:p>
    <w:p w:rsidR="008F6ECF" w:rsidRPr="001E05F3" w:rsidRDefault="008F6ECF" w:rsidP="008F6ECF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1E05F3">
        <w:rPr>
          <w:b/>
          <w:sz w:val="28"/>
          <w:szCs w:val="28"/>
          <w:lang w:eastAsia="en-US"/>
        </w:rPr>
        <w:t xml:space="preserve">Учреждения культуры и искусства. </w:t>
      </w:r>
      <w:r w:rsidRPr="001E05F3">
        <w:rPr>
          <w:sz w:val="28"/>
          <w:szCs w:val="28"/>
          <w:lang w:eastAsia="en-US"/>
        </w:rPr>
        <w:t>Учреждения культуры территории поселения представлены Домом культуры, сельской библиотекой</w:t>
      </w:r>
      <w:r>
        <w:rPr>
          <w:sz w:val="28"/>
          <w:szCs w:val="28"/>
          <w:lang w:eastAsia="en-US"/>
        </w:rPr>
        <w:t>.</w:t>
      </w:r>
    </w:p>
    <w:p w:rsidR="008F6ECF" w:rsidRPr="001E05F3" w:rsidRDefault="008F6ECF" w:rsidP="008F6ECF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В зависимости от нормативной частоты посещения населением, объекты культурно-бытового обслуживания подразделяются </w:t>
      </w:r>
      <w:proofErr w:type="gramStart"/>
      <w:r w:rsidRPr="001E05F3">
        <w:rPr>
          <w:sz w:val="28"/>
          <w:szCs w:val="28"/>
        </w:rPr>
        <w:t>на</w:t>
      </w:r>
      <w:proofErr w:type="gramEnd"/>
      <w:r w:rsidRPr="001E05F3">
        <w:rPr>
          <w:sz w:val="28"/>
          <w:szCs w:val="28"/>
        </w:rPr>
        <w:t>:</w:t>
      </w:r>
    </w:p>
    <w:p w:rsidR="008F6ECF" w:rsidRPr="001E05F3" w:rsidRDefault="008F6ECF" w:rsidP="008F6ECF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объекты повседневного пользования </w:t>
      </w:r>
      <w:proofErr w:type="gramStart"/>
      <w:r w:rsidRPr="001E05F3">
        <w:rPr>
          <w:sz w:val="28"/>
          <w:szCs w:val="28"/>
        </w:rPr>
        <w:t>–</w:t>
      </w:r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кола</w:t>
      </w:r>
      <w:r w:rsidRPr="001E05F3">
        <w:rPr>
          <w:sz w:val="28"/>
          <w:szCs w:val="28"/>
        </w:rPr>
        <w:t>, магазины повседневного спроса;</w:t>
      </w:r>
    </w:p>
    <w:p w:rsidR="008F6ECF" w:rsidRPr="001E05F3" w:rsidRDefault="008F6ECF" w:rsidP="008F6ECF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объекты периодического пользования – </w:t>
      </w:r>
      <w:r>
        <w:rPr>
          <w:sz w:val="28"/>
          <w:szCs w:val="28"/>
        </w:rPr>
        <w:t>сельский Дом культуры</w:t>
      </w:r>
      <w:r w:rsidRPr="001E05F3">
        <w:rPr>
          <w:sz w:val="28"/>
          <w:szCs w:val="28"/>
        </w:rPr>
        <w:t>,</w:t>
      </w:r>
      <w:proofErr w:type="gramStart"/>
      <w:r w:rsidRPr="001E05F3">
        <w:rPr>
          <w:sz w:val="28"/>
          <w:szCs w:val="28"/>
        </w:rPr>
        <w:t xml:space="preserve"> ,</w:t>
      </w:r>
      <w:proofErr w:type="gramEnd"/>
      <w:r w:rsidRPr="001E05F3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торговли</w:t>
      </w:r>
      <w:r w:rsidRPr="001E05F3">
        <w:rPr>
          <w:sz w:val="28"/>
          <w:szCs w:val="28"/>
        </w:rPr>
        <w:t xml:space="preserve">, спортивные </w:t>
      </w:r>
      <w:r>
        <w:rPr>
          <w:sz w:val="28"/>
          <w:szCs w:val="28"/>
        </w:rPr>
        <w:t>площадки</w:t>
      </w:r>
      <w:r w:rsidRPr="001E05F3">
        <w:rPr>
          <w:sz w:val="28"/>
          <w:szCs w:val="28"/>
        </w:rPr>
        <w:t>;</w:t>
      </w:r>
    </w:p>
    <w:p w:rsidR="008F6ECF" w:rsidRPr="001E05F3" w:rsidRDefault="008F6ECF" w:rsidP="008F6ECF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объекты эпизодического пользования – административные учреждения </w:t>
      </w:r>
      <w:r w:rsidRPr="003A7608">
        <w:rPr>
          <w:sz w:val="28"/>
          <w:szCs w:val="28"/>
        </w:rPr>
        <w:t>местного</w:t>
      </w:r>
      <w:r>
        <w:rPr>
          <w:color w:val="FF0000"/>
          <w:sz w:val="28"/>
          <w:szCs w:val="28"/>
        </w:rPr>
        <w:t xml:space="preserve"> </w:t>
      </w:r>
      <w:r w:rsidRPr="001E05F3">
        <w:rPr>
          <w:sz w:val="28"/>
          <w:szCs w:val="28"/>
        </w:rPr>
        <w:t>значения.</w:t>
      </w:r>
    </w:p>
    <w:p w:rsidR="008F6ECF" w:rsidRDefault="008F6ECF" w:rsidP="008F6EC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lastRenderedPageBreak/>
        <w:t xml:space="preserve">     Важнейшей частью социальной инфраструктуры, призванной обеспечивать удовлетворение социально-бытовых нужд человека, является жилье и </w:t>
      </w:r>
      <w:r w:rsidRPr="003A7608">
        <w:rPr>
          <w:rFonts w:ascii="Times New Roman CYR" w:hAnsi="Times New Roman CYR" w:cs="Times New Roman CYR"/>
          <w:sz w:val="28"/>
          <w:szCs w:val="28"/>
        </w:rPr>
        <w:t>качественное обеспечение населения коммунальными и социальными</w:t>
      </w:r>
      <w:r>
        <w:rPr>
          <w:rFonts w:ascii="Times New Roman CYR" w:hAnsi="Times New Roman CYR" w:cs="Times New Roman CYR"/>
          <w:sz w:val="28"/>
          <w:szCs w:val="28"/>
        </w:rPr>
        <w:t xml:space="preserve"> услугами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жители села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Семидестное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40% обеспечены центральным водопроводом, на 30% обеспечены центральным газопроводом.</w:t>
      </w:r>
    </w:p>
    <w:p w:rsidR="008F6ECF" w:rsidRPr="001E05F3" w:rsidRDefault="008F6ECF" w:rsidP="008F6ECF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6ECF" w:rsidRPr="001E05F3" w:rsidRDefault="008F6ECF" w:rsidP="008F6EC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E05F3">
        <w:rPr>
          <w:rFonts w:ascii="Times New Roman CYR" w:hAnsi="Times New Roman CYR" w:cs="Times New Roman CYR"/>
          <w:b/>
          <w:sz w:val="28"/>
          <w:szCs w:val="28"/>
        </w:rPr>
        <w:t>1.3.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8F6ECF" w:rsidRPr="001E05F3" w:rsidRDefault="008F6ECF" w:rsidP="008F6EC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F6ECF" w:rsidRPr="00AC1801" w:rsidRDefault="008F6ECF" w:rsidP="008F6ECF">
      <w:pPr>
        <w:rPr>
          <w:rFonts w:eastAsia="Arial Unicode MS"/>
          <w:sz w:val="28"/>
          <w:szCs w:val="28"/>
        </w:rPr>
      </w:pPr>
      <w:r w:rsidRPr="00AC1801">
        <w:rPr>
          <w:rFonts w:eastAsia="Arial Unicode MS"/>
          <w:sz w:val="28"/>
          <w:szCs w:val="28"/>
        </w:rPr>
        <w:t xml:space="preserve"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</w:t>
      </w:r>
      <w:proofErr w:type="spellStart"/>
      <w:r w:rsidRPr="00AC1801">
        <w:rPr>
          <w:rFonts w:eastAsia="Arial Unicode MS"/>
          <w:sz w:val="28"/>
          <w:szCs w:val="28"/>
        </w:rPr>
        <w:t>СНиП</w:t>
      </w:r>
      <w:proofErr w:type="spellEnd"/>
      <w:r w:rsidRPr="00AC1801">
        <w:rPr>
          <w:rFonts w:eastAsia="Arial Unicode MS"/>
          <w:sz w:val="28"/>
          <w:szCs w:val="28"/>
        </w:rPr>
        <w:t xml:space="preserve"> 2.07.01-89* «Градостроительство. Плани</w:t>
      </w:r>
      <w:r w:rsidRPr="00AC1801">
        <w:rPr>
          <w:rFonts w:eastAsia="Arial Unicode MS"/>
          <w:sz w:val="28"/>
          <w:szCs w:val="28"/>
        </w:rPr>
        <w:softHyphen/>
        <w:t>ровка и застройка городских и сельских поселений» составляет 12-35 чел/</w:t>
      </w:r>
      <w:proofErr w:type="gramStart"/>
      <w:r w:rsidRPr="00AC1801">
        <w:rPr>
          <w:rFonts w:eastAsia="Arial Unicode MS"/>
          <w:sz w:val="28"/>
          <w:szCs w:val="28"/>
        </w:rPr>
        <w:t>га</w:t>
      </w:r>
      <w:proofErr w:type="gramEnd"/>
      <w:r w:rsidRPr="00AC1801">
        <w:rPr>
          <w:rFonts w:eastAsia="Arial Unicode MS"/>
          <w:sz w:val="28"/>
          <w:szCs w:val="28"/>
        </w:rPr>
        <w:t>.</w:t>
      </w:r>
    </w:p>
    <w:p w:rsidR="008F6ECF" w:rsidRPr="00F54B1A" w:rsidRDefault="008F6ECF" w:rsidP="008F6ECF">
      <w:pPr>
        <w:rPr>
          <w:color w:val="000000"/>
          <w:sz w:val="28"/>
          <w:szCs w:val="28"/>
        </w:rPr>
      </w:pPr>
      <w:r w:rsidRPr="00F54B1A">
        <w:rPr>
          <w:rStyle w:val="FontStyle14"/>
          <w:sz w:val="28"/>
          <w:szCs w:val="28"/>
        </w:rPr>
        <w:t>Выбор предельных параметров градостроительного развития поселения</w:t>
      </w:r>
      <w:r w:rsidRPr="00F54B1A">
        <w:rPr>
          <w:rStyle w:val="FontStyle14"/>
          <w:sz w:val="28"/>
          <w:szCs w:val="28"/>
        </w:rPr>
        <w:br/>
        <w:t>определялся по результатам оценки вариантов развития на 2030 год. Все</w:t>
      </w:r>
      <w:r w:rsidRPr="00F54B1A">
        <w:rPr>
          <w:rStyle w:val="FontStyle14"/>
          <w:sz w:val="28"/>
          <w:szCs w:val="28"/>
        </w:rPr>
        <w:br/>
        <w:t>варианты базировались на одной социально - экономической гипотезе,</w:t>
      </w:r>
      <w:r w:rsidRPr="00F54B1A">
        <w:rPr>
          <w:rStyle w:val="FontStyle14"/>
          <w:sz w:val="28"/>
          <w:szCs w:val="28"/>
        </w:rPr>
        <w:br/>
        <w:t xml:space="preserve">соответствующей сценарию </w:t>
      </w:r>
      <w:proofErr w:type="gramStart"/>
      <w:r w:rsidRPr="00F54B1A">
        <w:rPr>
          <w:rStyle w:val="FontStyle14"/>
          <w:sz w:val="28"/>
          <w:szCs w:val="28"/>
        </w:rPr>
        <w:t>комплексного</w:t>
      </w:r>
      <w:proofErr w:type="gramEnd"/>
      <w:r w:rsidRPr="00F54B1A">
        <w:rPr>
          <w:rStyle w:val="FontStyle14"/>
          <w:sz w:val="28"/>
          <w:szCs w:val="28"/>
        </w:rPr>
        <w:t xml:space="preserve"> развития Стратегии, связанному с</w:t>
      </w:r>
      <w:r w:rsidRPr="00F54B1A">
        <w:rPr>
          <w:rStyle w:val="FontStyle14"/>
          <w:sz w:val="28"/>
          <w:szCs w:val="28"/>
        </w:rPr>
        <w:br/>
        <w:t xml:space="preserve">наибольшим масштабом градостроительных преобразований. </w:t>
      </w:r>
      <w:proofErr w:type="gramStart"/>
      <w:r w:rsidRPr="00F54B1A">
        <w:rPr>
          <w:sz w:val="28"/>
          <w:szCs w:val="28"/>
        </w:rPr>
        <w:t>Программа комплексного развития социальной инфраструктуры</w:t>
      </w:r>
      <w:r w:rsidRPr="00F54B1A">
        <w:rPr>
          <w:rStyle w:val="FontStyle14"/>
          <w:sz w:val="28"/>
          <w:szCs w:val="28"/>
        </w:rPr>
        <w:t xml:space="preserve"> ориентирована на компромисс, предусматривающий сохранение</w:t>
      </w:r>
      <w:r w:rsidRPr="00F54B1A">
        <w:rPr>
          <w:rStyle w:val="FontStyle14"/>
          <w:sz w:val="28"/>
          <w:szCs w:val="28"/>
        </w:rPr>
        <w:br/>
        <w:t>застроенных территорий, при освоении новых территорий, при этом около</w:t>
      </w:r>
      <w:r w:rsidRPr="00F54B1A">
        <w:rPr>
          <w:rStyle w:val="FontStyle14"/>
          <w:sz w:val="28"/>
          <w:szCs w:val="28"/>
        </w:rPr>
        <w:br/>
        <w:t>100% жилищного строительства на новых территориях составляют</w:t>
      </w:r>
      <w:r w:rsidRPr="00F54B1A">
        <w:rPr>
          <w:rStyle w:val="FontStyle14"/>
          <w:sz w:val="28"/>
          <w:szCs w:val="28"/>
        </w:rPr>
        <w:br/>
        <w:t>индивидуальные жилые дома.</w:t>
      </w:r>
      <w:proofErr w:type="gramEnd"/>
      <w:r w:rsidRPr="00F54B1A">
        <w:rPr>
          <w:rStyle w:val="FontStyle14"/>
          <w:sz w:val="28"/>
          <w:szCs w:val="28"/>
        </w:rPr>
        <w:t xml:space="preserve"> В градостроительном </w:t>
      </w:r>
      <w:proofErr w:type="gramStart"/>
      <w:r w:rsidRPr="00F54B1A">
        <w:rPr>
          <w:rStyle w:val="FontStyle14"/>
          <w:sz w:val="28"/>
          <w:szCs w:val="28"/>
        </w:rPr>
        <w:t>аспекте</w:t>
      </w:r>
      <w:proofErr w:type="gramEnd"/>
      <w:r w:rsidRPr="00F54B1A">
        <w:rPr>
          <w:rStyle w:val="FontStyle14"/>
          <w:sz w:val="28"/>
          <w:szCs w:val="28"/>
        </w:rPr>
        <w:t xml:space="preserve"> варианты</w:t>
      </w:r>
      <w:r w:rsidRPr="00F54B1A">
        <w:rPr>
          <w:rStyle w:val="FontStyle14"/>
          <w:sz w:val="28"/>
          <w:szCs w:val="28"/>
        </w:rPr>
        <w:br/>
        <w:t>соотношения долей нового строительства и долей индивидуального жилья в</w:t>
      </w:r>
      <w:r w:rsidRPr="00F54B1A">
        <w:rPr>
          <w:rStyle w:val="FontStyle14"/>
          <w:sz w:val="28"/>
          <w:szCs w:val="28"/>
        </w:rPr>
        <w:br/>
        <w:t>общем объеме жилищного строительства.</w:t>
      </w:r>
    </w:p>
    <w:p w:rsidR="008F6ECF" w:rsidRPr="00AC1801" w:rsidRDefault="008F6ECF" w:rsidP="008F6ECF">
      <w:pPr>
        <w:rPr>
          <w:rStyle w:val="FontStyle12"/>
          <w:sz w:val="28"/>
          <w:szCs w:val="28"/>
        </w:rPr>
      </w:pPr>
      <w:bookmarkStart w:id="0" w:name="_Toc262635716"/>
      <w:r w:rsidRPr="00AC1801">
        <w:rPr>
          <w:rStyle w:val="FontStyle12"/>
          <w:sz w:val="28"/>
          <w:szCs w:val="28"/>
        </w:rPr>
        <w:t>Проблема демографической ситуации носит общероссийский характер,</w:t>
      </w:r>
      <w:r w:rsidRPr="00AC1801">
        <w:rPr>
          <w:rStyle w:val="FontStyle12"/>
          <w:sz w:val="28"/>
          <w:szCs w:val="28"/>
        </w:rPr>
        <w:br/>
        <w:t>степень остроты ее в Воронежской области меньшая в сравнении с другими</w:t>
      </w:r>
      <w:r w:rsidRPr="00AC1801">
        <w:rPr>
          <w:rStyle w:val="FontStyle12"/>
          <w:sz w:val="28"/>
          <w:szCs w:val="28"/>
        </w:rPr>
        <w:br/>
        <w:t>регионами страны. Надежды на решение демографических проблем мерами</w:t>
      </w:r>
      <w:r w:rsidRPr="00AC1801">
        <w:rPr>
          <w:rStyle w:val="FontStyle12"/>
          <w:sz w:val="28"/>
          <w:szCs w:val="28"/>
        </w:rPr>
        <w:br/>
        <w:t>по стимулированию рождаемости недостаточны, даже не смотря на</w:t>
      </w:r>
      <w:r w:rsidRPr="00AC1801">
        <w:rPr>
          <w:rStyle w:val="FontStyle12"/>
          <w:sz w:val="28"/>
          <w:szCs w:val="28"/>
        </w:rPr>
        <w:br/>
        <w:t>принимаемые в последнее время мероприятия (предоставление материнского</w:t>
      </w:r>
      <w:r w:rsidRPr="00AC1801">
        <w:rPr>
          <w:rStyle w:val="FontStyle12"/>
          <w:sz w:val="28"/>
          <w:szCs w:val="28"/>
        </w:rPr>
        <w:br/>
        <w:t>капитала и пр.). В настоящее время в области принимаются активные шаги</w:t>
      </w:r>
      <w:r w:rsidRPr="00AC1801">
        <w:rPr>
          <w:rStyle w:val="FontStyle12"/>
          <w:sz w:val="28"/>
          <w:szCs w:val="28"/>
        </w:rPr>
        <w:br/>
        <w:t>по улучшению основных показателей воспроизводства населения,</w:t>
      </w:r>
      <w:r w:rsidRPr="00AC1801">
        <w:rPr>
          <w:rStyle w:val="FontStyle12"/>
          <w:sz w:val="28"/>
          <w:szCs w:val="28"/>
        </w:rPr>
        <w:br/>
        <w:t>оптимизации его половой и возрастной структуры, улучшения состояния</w:t>
      </w:r>
      <w:r w:rsidRPr="00AC1801">
        <w:rPr>
          <w:rStyle w:val="FontStyle12"/>
          <w:sz w:val="28"/>
          <w:szCs w:val="28"/>
        </w:rPr>
        <w:br/>
        <w:t xml:space="preserve">здоровья, роста продолжительности жизни. Схемой территориального </w:t>
      </w:r>
      <w:proofErr w:type="spellStart"/>
      <w:r w:rsidRPr="00AC1801">
        <w:rPr>
          <w:rStyle w:val="FontStyle12"/>
          <w:sz w:val="28"/>
          <w:szCs w:val="28"/>
        </w:rPr>
        <w:t>план</w:t>
      </w:r>
      <w:proofErr w:type="gramStart"/>
      <w:r w:rsidRPr="00AC1801">
        <w:rPr>
          <w:rStyle w:val="FontStyle12"/>
          <w:sz w:val="28"/>
          <w:szCs w:val="28"/>
        </w:rPr>
        <w:t>и</w:t>
      </w:r>
      <w:proofErr w:type="spellEnd"/>
      <w:r w:rsidRPr="00AC1801">
        <w:rPr>
          <w:rStyle w:val="FontStyle12"/>
          <w:sz w:val="28"/>
          <w:szCs w:val="28"/>
        </w:rPr>
        <w:t>-</w:t>
      </w:r>
      <w:proofErr w:type="gramEnd"/>
      <w:r w:rsidRPr="00AC1801">
        <w:rPr>
          <w:rStyle w:val="FontStyle12"/>
          <w:sz w:val="28"/>
          <w:szCs w:val="28"/>
        </w:rPr>
        <w:br/>
      </w:r>
      <w:proofErr w:type="spellStart"/>
      <w:r w:rsidRPr="00AC1801">
        <w:rPr>
          <w:rStyle w:val="FontStyle12"/>
          <w:sz w:val="28"/>
          <w:szCs w:val="28"/>
        </w:rPr>
        <w:t>рования</w:t>
      </w:r>
      <w:proofErr w:type="spellEnd"/>
      <w:r w:rsidRPr="00AC1801">
        <w:rPr>
          <w:rStyle w:val="FontStyle12"/>
          <w:sz w:val="28"/>
          <w:szCs w:val="28"/>
        </w:rPr>
        <w:t xml:space="preserve"> Воронежской области предусматривается необходимость</w:t>
      </w:r>
      <w:r w:rsidRPr="00AC1801">
        <w:rPr>
          <w:rStyle w:val="FontStyle12"/>
          <w:sz w:val="28"/>
          <w:szCs w:val="28"/>
        </w:rPr>
        <w:br/>
      </w:r>
      <w:r w:rsidRPr="00AC1801">
        <w:rPr>
          <w:rStyle w:val="FontStyle12"/>
          <w:sz w:val="28"/>
          <w:szCs w:val="28"/>
        </w:rPr>
        <w:lastRenderedPageBreak/>
        <w:t>дальнейшей разработки, и реализации комплекса мер, направленных на</w:t>
      </w:r>
      <w:r w:rsidRPr="00AC1801">
        <w:rPr>
          <w:rStyle w:val="FontStyle12"/>
          <w:sz w:val="28"/>
          <w:szCs w:val="28"/>
        </w:rPr>
        <w:br/>
        <w:t>улучшение демографической ситуации в регионе. Необходимо проведение</w:t>
      </w:r>
      <w:r w:rsidRPr="00AC1801">
        <w:rPr>
          <w:rStyle w:val="FontStyle12"/>
          <w:sz w:val="28"/>
          <w:szCs w:val="28"/>
        </w:rPr>
        <w:br/>
        <w:t>продуманной федеральной и региональной демографической и</w:t>
      </w:r>
      <w:r w:rsidRPr="00AC1801">
        <w:rPr>
          <w:rStyle w:val="FontStyle12"/>
          <w:sz w:val="28"/>
          <w:szCs w:val="28"/>
        </w:rPr>
        <w:br/>
        <w:t>миграционной политики, направленной на преломление общероссийской</w:t>
      </w:r>
      <w:r w:rsidRPr="00AC1801">
        <w:rPr>
          <w:rStyle w:val="FontStyle12"/>
          <w:sz w:val="28"/>
          <w:szCs w:val="28"/>
        </w:rPr>
        <w:br/>
        <w:t xml:space="preserve">тенденции </w:t>
      </w:r>
      <w:proofErr w:type="spellStart"/>
      <w:r w:rsidRPr="00AC1801">
        <w:rPr>
          <w:rStyle w:val="FontStyle12"/>
          <w:sz w:val="28"/>
          <w:szCs w:val="28"/>
        </w:rPr>
        <w:t>депопуляции</w:t>
      </w:r>
      <w:proofErr w:type="spellEnd"/>
      <w:r w:rsidRPr="00AC1801">
        <w:rPr>
          <w:rStyle w:val="FontStyle12"/>
          <w:sz w:val="28"/>
          <w:szCs w:val="28"/>
        </w:rPr>
        <w:t xml:space="preserve"> населения. «Стратегия социально-экономического</w:t>
      </w:r>
      <w:r w:rsidRPr="00AC1801">
        <w:rPr>
          <w:rStyle w:val="FontStyle12"/>
          <w:sz w:val="28"/>
          <w:szCs w:val="28"/>
        </w:rPr>
        <w:br/>
        <w:t>развития Воронежской области до 2025 года» ставит целью преодолеть</w:t>
      </w:r>
      <w:r w:rsidRPr="00AC1801">
        <w:rPr>
          <w:rStyle w:val="FontStyle12"/>
          <w:sz w:val="28"/>
          <w:szCs w:val="28"/>
        </w:rPr>
        <w:br/>
        <w:t>разрыв между смертностью и рождаемостью на 14, 3 чел. на 1000 чел.</w:t>
      </w:r>
    </w:p>
    <w:p w:rsidR="008F6ECF" w:rsidRPr="00AC1801" w:rsidRDefault="008F6ECF" w:rsidP="008F6ECF">
      <w:pPr>
        <w:rPr>
          <w:sz w:val="28"/>
          <w:szCs w:val="28"/>
        </w:rPr>
      </w:pPr>
    </w:p>
    <w:p w:rsidR="008F6ECF" w:rsidRPr="00AC1801" w:rsidRDefault="008F6ECF" w:rsidP="008F6ECF">
      <w:pPr>
        <w:rPr>
          <w:rStyle w:val="FontStyle12"/>
          <w:sz w:val="28"/>
          <w:szCs w:val="28"/>
        </w:rPr>
      </w:pPr>
      <w:r w:rsidRPr="00AC1801">
        <w:rPr>
          <w:rStyle w:val="FontStyle12"/>
          <w:sz w:val="28"/>
          <w:szCs w:val="28"/>
        </w:rPr>
        <w:t xml:space="preserve">     Стабилизация численности населения будет достигнута как за счет</w:t>
      </w:r>
      <w:r w:rsidRPr="00AC1801">
        <w:rPr>
          <w:rStyle w:val="FontStyle12"/>
          <w:sz w:val="28"/>
          <w:szCs w:val="28"/>
        </w:rPr>
        <w:br/>
        <w:t>улучшения демографической ситуации (в рамках проводимой</w:t>
      </w:r>
      <w:r w:rsidRPr="00AC1801">
        <w:rPr>
          <w:rStyle w:val="FontStyle12"/>
          <w:sz w:val="28"/>
          <w:szCs w:val="28"/>
        </w:rPr>
        <w:br/>
        <w:t>демографической политики на федеральном и региональном уровнях) так и</w:t>
      </w:r>
      <w:r w:rsidRPr="00AC1801">
        <w:rPr>
          <w:rStyle w:val="FontStyle12"/>
          <w:sz w:val="28"/>
          <w:szCs w:val="28"/>
        </w:rPr>
        <w:br/>
        <w:t>за счет проведения Администрацией Воронежской области эффективной</w:t>
      </w:r>
      <w:r w:rsidRPr="00AC1801">
        <w:rPr>
          <w:rStyle w:val="FontStyle12"/>
          <w:sz w:val="28"/>
          <w:szCs w:val="28"/>
        </w:rPr>
        <w:br/>
        <w:t>миграционной политики.</w:t>
      </w:r>
    </w:p>
    <w:p w:rsidR="008F6ECF" w:rsidRPr="00AC1801" w:rsidRDefault="008F6ECF" w:rsidP="008F6ECF">
      <w:pPr>
        <w:rPr>
          <w:rStyle w:val="FontStyle12"/>
          <w:sz w:val="28"/>
          <w:szCs w:val="28"/>
        </w:rPr>
      </w:pPr>
      <w:r w:rsidRPr="00AC1801">
        <w:rPr>
          <w:rStyle w:val="FontStyle12"/>
          <w:sz w:val="28"/>
          <w:szCs w:val="28"/>
        </w:rPr>
        <w:t>Миграционная ситуация характеризуется притоком населения.</w:t>
      </w:r>
      <w:r w:rsidRPr="00AC1801">
        <w:rPr>
          <w:rStyle w:val="FontStyle12"/>
          <w:sz w:val="28"/>
          <w:szCs w:val="28"/>
        </w:rPr>
        <w:br/>
        <w:t>Основную часть мигрантов составляют люди трудоспособного возраста.</w:t>
      </w:r>
      <w:r w:rsidRPr="00AC1801">
        <w:rPr>
          <w:rStyle w:val="FontStyle12"/>
          <w:sz w:val="28"/>
          <w:szCs w:val="28"/>
        </w:rPr>
        <w:br/>
        <w:t>Численность населения проживающего в пределах поселения зависит от</w:t>
      </w:r>
      <w:r w:rsidRPr="00AC1801">
        <w:rPr>
          <w:rStyle w:val="FontStyle12"/>
          <w:sz w:val="28"/>
          <w:szCs w:val="28"/>
        </w:rPr>
        <w:br/>
        <w:t>времени года. В летний период численность населения поселения</w:t>
      </w:r>
      <w:r w:rsidRPr="00AC1801">
        <w:rPr>
          <w:rStyle w:val="FontStyle12"/>
          <w:sz w:val="28"/>
          <w:szCs w:val="28"/>
        </w:rPr>
        <w:br/>
        <w:t>увеличивается за счет приезжих</w:t>
      </w:r>
      <w:proofErr w:type="gramStart"/>
      <w:r w:rsidRPr="00AC1801">
        <w:rPr>
          <w:rStyle w:val="FontStyle12"/>
          <w:sz w:val="28"/>
          <w:szCs w:val="28"/>
        </w:rPr>
        <w:t xml:space="preserve"> .</w:t>
      </w:r>
      <w:proofErr w:type="gramEnd"/>
    </w:p>
    <w:p w:rsidR="008F6ECF" w:rsidRPr="00AC1801" w:rsidRDefault="008F6ECF" w:rsidP="008F6ECF">
      <w:pPr>
        <w:rPr>
          <w:rStyle w:val="FontStyle12"/>
          <w:sz w:val="28"/>
          <w:szCs w:val="28"/>
        </w:rPr>
      </w:pPr>
      <w:r w:rsidRPr="00AC1801">
        <w:rPr>
          <w:rStyle w:val="FontStyle12"/>
          <w:sz w:val="28"/>
          <w:szCs w:val="28"/>
        </w:rPr>
        <w:t>Таким образом, общий прирост населения поселения будет выше</w:t>
      </w:r>
      <w:r w:rsidRPr="00AC1801">
        <w:rPr>
          <w:rStyle w:val="FontStyle12"/>
          <w:sz w:val="28"/>
          <w:szCs w:val="28"/>
        </w:rPr>
        <w:br/>
        <w:t>темпов его естественного роста.</w:t>
      </w:r>
    </w:p>
    <w:p w:rsidR="008F6ECF" w:rsidRPr="00AC1801" w:rsidRDefault="008F6ECF" w:rsidP="008F6ECF">
      <w:pPr>
        <w:rPr>
          <w:rStyle w:val="FontStyle12"/>
          <w:sz w:val="28"/>
          <w:szCs w:val="28"/>
        </w:rPr>
      </w:pPr>
      <w:r w:rsidRPr="00AC1801">
        <w:rPr>
          <w:rStyle w:val="FontStyle12"/>
          <w:sz w:val="28"/>
          <w:szCs w:val="28"/>
        </w:rPr>
        <w:t>Для расчета численности населения (демографической ёмкости) в</w:t>
      </w:r>
      <w:r w:rsidRPr="00AC1801">
        <w:rPr>
          <w:rStyle w:val="FontStyle12"/>
          <w:sz w:val="28"/>
          <w:szCs w:val="28"/>
        </w:rPr>
        <w:br/>
        <w:t>пределах населенных пунктов:</w:t>
      </w:r>
    </w:p>
    <w:p w:rsidR="008F6ECF" w:rsidRPr="00AC1801" w:rsidRDefault="008F6ECF" w:rsidP="008F6ECF">
      <w:pPr>
        <w:rPr>
          <w:rStyle w:val="FontStyle12"/>
          <w:sz w:val="28"/>
          <w:szCs w:val="28"/>
        </w:rPr>
      </w:pPr>
      <w:proofErr w:type="gramStart"/>
      <w:r w:rsidRPr="00AC1801">
        <w:rPr>
          <w:rStyle w:val="FontStyle12"/>
          <w:sz w:val="28"/>
          <w:szCs w:val="28"/>
        </w:rPr>
        <w:t>устанавливается предельная (максимальная) численность</w:t>
      </w:r>
      <w:r w:rsidRPr="00AC1801">
        <w:rPr>
          <w:rStyle w:val="FontStyle12"/>
          <w:sz w:val="28"/>
          <w:szCs w:val="28"/>
        </w:rPr>
        <w:br/>
        <w:t>размещаемого в населенном пункте населения, соответствующая</w:t>
      </w:r>
      <w:r w:rsidRPr="00AC1801">
        <w:rPr>
          <w:rStyle w:val="FontStyle12"/>
          <w:sz w:val="28"/>
          <w:szCs w:val="28"/>
        </w:rPr>
        <w:br/>
        <w:t>укрупненному показателю (не более 40 га.</w:t>
      </w:r>
      <w:proofErr w:type="gramEnd"/>
      <w:r w:rsidRPr="00AC1801">
        <w:rPr>
          <w:rStyle w:val="FontStyle12"/>
          <w:sz w:val="28"/>
          <w:szCs w:val="28"/>
        </w:rPr>
        <w:t>/</w:t>
      </w:r>
      <w:proofErr w:type="gramStart"/>
      <w:r w:rsidRPr="00AC1801">
        <w:rPr>
          <w:rStyle w:val="FontStyle12"/>
          <w:sz w:val="28"/>
          <w:szCs w:val="28"/>
        </w:rPr>
        <w:t>ЮОО человек);</w:t>
      </w:r>
      <w:proofErr w:type="gramEnd"/>
    </w:p>
    <w:p w:rsidR="008F6ECF" w:rsidRPr="00AC1801" w:rsidRDefault="008F6ECF" w:rsidP="008F6ECF">
      <w:pPr>
        <w:rPr>
          <w:rStyle w:val="FontStyle12"/>
          <w:sz w:val="28"/>
          <w:szCs w:val="28"/>
        </w:rPr>
      </w:pPr>
      <w:r w:rsidRPr="00AC1801">
        <w:rPr>
          <w:rStyle w:val="FontStyle12"/>
          <w:sz w:val="28"/>
          <w:szCs w:val="28"/>
        </w:rPr>
        <w:t>устанавливаются показатели использования территории, численности и</w:t>
      </w:r>
      <w:r w:rsidRPr="00AC1801">
        <w:rPr>
          <w:rStyle w:val="FontStyle12"/>
          <w:sz w:val="28"/>
          <w:szCs w:val="28"/>
        </w:rPr>
        <w:br/>
        <w:t>плотности   населения   на   территории   каждого   населенного   пункта,</w:t>
      </w:r>
    </w:p>
    <w:p w:rsidR="008F6ECF" w:rsidRPr="00AC1801" w:rsidRDefault="008F6ECF" w:rsidP="008F6ECF">
      <w:pPr>
        <w:rPr>
          <w:rStyle w:val="FontStyle11"/>
          <w:b w:val="0"/>
          <w:szCs w:val="28"/>
        </w:rPr>
      </w:pPr>
      <w:r w:rsidRPr="00AC1801">
        <w:rPr>
          <w:rStyle w:val="FontStyle11"/>
          <w:b w:val="0"/>
          <w:szCs w:val="28"/>
        </w:rPr>
        <w:t>сохраняющего таким образом исторический уклад жизни и ведения</w:t>
      </w:r>
      <w:r w:rsidRPr="00AC1801">
        <w:rPr>
          <w:rStyle w:val="FontStyle11"/>
          <w:b w:val="0"/>
          <w:szCs w:val="28"/>
        </w:rPr>
        <w:br/>
        <w:t>хозяйства населением;</w:t>
      </w:r>
    </w:p>
    <w:p w:rsidR="008F6ECF" w:rsidRPr="00AC1801" w:rsidRDefault="008F6ECF" w:rsidP="008F6ECF">
      <w:pPr>
        <w:rPr>
          <w:rStyle w:val="FontStyle11"/>
          <w:b w:val="0"/>
          <w:szCs w:val="28"/>
        </w:rPr>
      </w:pPr>
      <w:r w:rsidRPr="00AC1801">
        <w:rPr>
          <w:rStyle w:val="FontStyle11"/>
          <w:b w:val="0"/>
          <w:szCs w:val="28"/>
        </w:rPr>
        <w:t>определяется потребность в территории и места размещения</w:t>
      </w:r>
      <w:r w:rsidRPr="00AC1801">
        <w:rPr>
          <w:rStyle w:val="FontStyle11"/>
          <w:b w:val="0"/>
          <w:szCs w:val="28"/>
        </w:rPr>
        <w:br/>
        <w:t>инвестиционных проектов и объектов инфраструктуры;</w:t>
      </w:r>
    </w:p>
    <w:p w:rsidR="008F6ECF" w:rsidRPr="00AC1801" w:rsidRDefault="008F6ECF" w:rsidP="008F6ECF">
      <w:pPr>
        <w:rPr>
          <w:rStyle w:val="FontStyle11"/>
          <w:b w:val="0"/>
          <w:szCs w:val="28"/>
        </w:rPr>
      </w:pPr>
      <w:r w:rsidRPr="00AC1801">
        <w:rPr>
          <w:rStyle w:val="FontStyle11"/>
          <w:b w:val="0"/>
          <w:szCs w:val="28"/>
        </w:rPr>
        <w:t>исходя из нормируемой расчетной плотности населения в кварталах с</w:t>
      </w:r>
      <w:r w:rsidRPr="00AC1801">
        <w:rPr>
          <w:rStyle w:val="FontStyle11"/>
          <w:b w:val="0"/>
          <w:szCs w:val="28"/>
        </w:rPr>
        <w:br/>
        <w:t>низкой ценностью селитебных территорий (в пределах 14 - 220 чел./</w:t>
      </w:r>
      <w:proofErr w:type="gramStart"/>
      <w:r w:rsidRPr="00AC1801">
        <w:rPr>
          <w:rStyle w:val="FontStyle11"/>
          <w:b w:val="0"/>
          <w:szCs w:val="28"/>
        </w:rPr>
        <w:t>га</w:t>
      </w:r>
      <w:proofErr w:type="gramEnd"/>
      <w:r w:rsidRPr="00AC1801">
        <w:rPr>
          <w:rStyle w:val="FontStyle11"/>
          <w:b w:val="0"/>
          <w:szCs w:val="28"/>
        </w:rPr>
        <w:t xml:space="preserve"> в</w:t>
      </w:r>
      <w:r w:rsidRPr="00AC1801">
        <w:rPr>
          <w:rStyle w:val="FontStyle11"/>
          <w:b w:val="0"/>
          <w:szCs w:val="28"/>
        </w:rPr>
        <w:br/>
        <w:t>зависимости от типа жилой застройки) и размера предполагаемых жилых зон населенного пункта определяется нормативная численность населения на дополнительно осваиваемых (застраиваемых) территориях населенного пункта.</w:t>
      </w:r>
    </w:p>
    <w:p w:rsidR="008F6ECF" w:rsidRPr="00AC1801" w:rsidRDefault="008F6ECF" w:rsidP="008F6ECF">
      <w:pPr>
        <w:rPr>
          <w:rStyle w:val="FontStyle11"/>
          <w:b w:val="0"/>
          <w:szCs w:val="28"/>
        </w:rPr>
      </w:pPr>
      <w:r w:rsidRPr="00AC1801">
        <w:rPr>
          <w:rStyle w:val="FontStyle11"/>
          <w:b w:val="0"/>
          <w:szCs w:val="28"/>
        </w:rPr>
        <w:t>Выявленные пространственные ресурсы территории поселения,</w:t>
      </w:r>
      <w:r w:rsidRPr="00AC1801">
        <w:rPr>
          <w:rStyle w:val="FontStyle11"/>
          <w:b w:val="0"/>
          <w:szCs w:val="28"/>
        </w:rPr>
        <w:br/>
        <w:t xml:space="preserve">которые могут, а в случае с улучшением социально-экономической ситуации и должны быть включены в состав населенных пунктов (незастроенные территории, </w:t>
      </w:r>
      <w:proofErr w:type="spellStart"/>
      <w:r w:rsidRPr="00AC1801">
        <w:rPr>
          <w:rStyle w:val="FontStyle11"/>
          <w:b w:val="0"/>
          <w:szCs w:val="28"/>
        </w:rPr>
        <w:t>неудобья</w:t>
      </w:r>
      <w:proofErr w:type="spellEnd"/>
      <w:r w:rsidRPr="00AC1801">
        <w:rPr>
          <w:rStyle w:val="FontStyle11"/>
          <w:b w:val="0"/>
          <w:szCs w:val="28"/>
        </w:rPr>
        <w:t xml:space="preserve">, выпаса и сельскохозяйственные угодья) за пределами существующей границы застройки (административные границы населенных пунктов на местности не устанавливались) составляют около </w:t>
      </w:r>
      <w:r w:rsidRPr="00B76CEC">
        <w:rPr>
          <w:rStyle w:val="FontStyle11"/>
          <w:b w:val="0"/>
          <w:szCs w:val="28"/>
        </w:rPr>
        <w:t>121</w:t>
      </w:r>
      <w:r w:rsidRPr="00AC1801">
        <w:rPr>
          <w:rStyle w:val="FontStyle11"/>
          <w:b w:val="0"/>
          <w:szCs w:val="28"/>
        </w:rPr>
        <w:t xml:space="preserve"> га. Они позволят обеспечить расселение населения в расчетном 2030 году минимальной численностью 1200 человек. Полученная численность</w:t>
      </w:r>
      <w:r w:rsidRPr="00AC1801">
        <w:rPr>
          <w:rStyle w:val="FontStyle11"/>
          <w:b w:val="0"/>
          <w:szCs w:val="28"/>
        </w:rPr>
        <w:br/>
        <w:t>населения является минимально возможной исходя из существующего</w:t>
      </w:r>
      <w:r w:rsidRPr="00AC1801">
        <w:rPr>
          <w:rStyle w:val="FontStyle11"/>
          <w:b w:val="0"/>
          <w:szCs w:val="28"/>
        </w:rPr>
        <w:br/>
        <w:t>показателя обеспеченности населения жилой площадью и существующих показателей размеров жилых зон (при сохранении ведения личных подсобных хозяйств, появлении индивидуальных жилых домов, дачных некоммерческих партнерств) - как обязательное условие сохранения облика существующих населенных пунктов.</w:t>
      </w:r>
    </w:p>
    <w:p w:rsidR="008F6ECF" w:rsidRPr="00AC1801" w:rsidRDefault="008F6ECF" w:rsidP="008F6ECF">
      <w:pPr>
        <w:rPr>
          <w:rStyle w:val="FontStyle11"/>
          <w:b w:val="0"/>
          <w:szCs w:val="28"/>
        </w:rPr>
      </w:pPr>
      <w:r w:rsidRPr="00AC1801">
        <w:rPr>
          <w:rStyle w:val="FontStyle11"/>
          <w:b w:val="0"/>
          <w:szCs w:val="28"/>
        </w:rPr>
        <w:t>Численность населения (демографическая емкость) поселения в</w:t>
      </w:r>
      <w:r w:rsidRPr="00AC1801">
        <w:rPr>
          <w:rStyle w:val="FontStyle11"/>
          <w:b w:val="0"/>
          <w:szCs w:val="28"/>
        </w:rPr>
        <w:br/>
        <w:t>условиях отсутствия инвестиционных и инфраструктурных проектов в</w:t>
      </w:r>
      <w:r w:rsidRPr="00AC1801">
        <w:rPr>
          <w:rStyle w:val="FontStyle11"/>
          <w:b w:val="0"/>
          <w:szCs w:val="28"/>
        </w:rPr>
        <w:br/>
        <w:t>установленных таким образом границах населенного пункта может быть</w:t>
      </w:r>
      <w:r w:rsidRPr="00AC1801">
        <w:rPr>
          <w:rStyle w:val="FontStyle11"/>
          <w:b w:val="0"/>
          <w:szCs w:val="28"/>
        </w:rPr>
        <w:br/>
        <w:t xml:space="preserve">запланирована в размере 350 человек. Для обеспечения прогнозируемой динамики роста численности населения поселения, такого резерва территории более чем достаточно. Однако при благоприятном </w:t>
      </w:r>
      <w:r w:rsidRPr="00AC1801">
        <w:rPr>
          <w:rStyle w:val="FontStyle11"/>
          <w:b w:val="0"/>
          <w:szCs w:val="28"/>
        </w:rPr>
        <w:lastRenderedPageBreak/>
        <w:t>социально-экономическом сценарии развития поселения достижение этих показателей численности населения вполне возможно и ранее, и значительно позднее расчетного срока действия генерального плана.</w:t>
      </w:r>
    </w:p>
    <w:p w:rsidR="008F6ECF" w:rsidRPr="00AC1801" w:rsidRDefault="008F6ECF" w:rsidP="008F6ECF">
      <w:pPr>
        <w:rPr>
          <w:rStyle w:val="FontStyle11"/>
          <w:b w:val="0"/>
          <w:szCs w:val="28"/>
        </w:rPr>
      </w:pPr>
      <w:r w:rsidRPr="00AC1801">
        <w:rPr>
          <w:rStyle w:val="FontStyle11"/>
          <w:b w:val="0"/>
          <w:szCs w:val="28"/>
        </w:rPr>
        <w:t>Дополнительные территории в установленных границах населенных</w:t>
      </w:r>
      <w:r w:rsidRPr="00AC1801">
        <w:rPr>
          <w:rStyle w:val="FontStyle11"/>
          <w:b w:val="0"/>
          <w:szCs w:val="28"/>
        </w:rPr>
        <w:br/>
        <w:t>пунктов планируются к застройке индивидуальными жилыми домами со средними размерами земельных участков до 50 соток. Получаем</w:t>
      </w:r>
      <w:r w:rsidRPr="00AC1801">
        <w:rPr>
          <w:rStyle w:val="FontStyle11"/>
          <w:b w:val="0"/>
          <w:szCs w:val="28"/>
        </w:rPr>
        <w:br/>
        <w:t>дополнительное количество индивидуальных жилых домов - 690 (с размером семьи 2,0 - 3,5 человека).</w:t>
      </w:r>
    </w:p>
    <w:p w:rsidR="008F6ECF" w:rsidRPr="00AC1801" w:rsidRDefault="008F6ECF" w:rsidP="008F6ECF">
      <w:pPr>
        <w:rPr>
          <w:rStyle w:val="FontStyle11"/>
          <w:b w:val="0"/>
          <w:szCs w:val="28"/>
        </w:rPr>
      </w:pPr>
      <w:r w:rsidRPr="00AC1801">
        <w:rPr>
          <w:rStyle w:val="FontStyle11"/>
          <w:b w:val="0"/>
          <w:szCs w:val="28"/>
        </w:rPr>
        <w:t xml:space="preserve">В </w:t>
      </w:r>
      <w:proofErr w:type="gramStart"/>
      <w:r w:rsidRPr="00AC1801">
        <w:rPr>
          <w:rStyle w:val="FontStyle11"/>
          <w:b w:val="0"/>
          <w:szCs w:val="28"/>
        </w:rPr>
        <w:t>соответствии</w:t>
      </w:r>
      <w:proofErr w:type="gramEnd"/>
      <w:r w:rsidRPr="00AC1801">
        <w:rPr>
          <w:rStyle w:val="FontStyle11"/>
          <w:b w:val="0"/>
          <w:szCs w:val="28"/>
        </w:rPr>
        <w:t xml:space="preserve"> с численностью населения устанавливаются и иные</w:t>
      </w:r>
      <w:r w:rsidRPr="00AC1801">
        <w:rPr>
          <w:rStyle w:val="FontStyle11"/>
          <w:b w:val="0"/>
          <w:szCs w:val="28"/>
        </w:rPr>
        <w:br/>
        <w:t>параметры развития населенных пунктов поселения на расчетный период.</w:t>
      </w:r>
    </w:p>
    <w:bookmarkEnd w:id="0"/>
    <w:p w:rsidR="008F6ECF" w:rsidRDefault="008F6ECF" w:rsidP="008F6ECF">
      <w:pPr>
        <w:rPr>
          <w:b/>
        </w:rPr>
      </w:pPr>
    </w:p>
    <w:p w:rsidR="008F6ECF" w:rsidRPr="008F6D3E" w:rsidRDefault="008F6ECF" w:rsidP="008F6ECF">
      <w:pPr>
        <w:rPr>
          <w:rStyle w:val="FontStyle12"/>
        </w:rPr>
      </w:pPr>
      <w:r>
        <w:rPr>
          <w:rStyle w:val="FontStyle12"/>
        </w:rPr>
        <w:t xml:space="preserve">                             </w:t>
      </w:r>
      <w:r w:rsidRPr="00964CB7">
        <w:rPr>
          <w:b/>
        </w:rPr>
        <w:t>Таблица 1.</w:t>
      </w:r>
      <w:r>
        <w:rPr>
          <w:b/>
        </w:rPr>
        <w:t xml:space="preserve"> </w:t>
      </w:r>
      <w:r>
        <w:rPr>
          <w:rStyle w:val="FontStyle12"/>
        </w:rPr>
        <w:t xml:space="preserve">     </w:t>
      </w:r>
      <w:r w:rsidRPr="008F6D3E">
        <w:rPr>
          <w:rStyle w:val="FontStyle12"/>
          <w:b/>
        </w:rPr>
        <w:t xml:space="preserve">Параметры развития с. </w:t>
      </w:r>
      <w:proofErr w:type="spellStart"/>
      <w:r>
        <w:rPr>
          <w:rStyle w:val="FontStyle12"/>
          <w:b/>
        </w:rPr>
        <w:t>Семидесятное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7"/>
        <w:gridCol w:w="1598"/>
        <w:gridCol w:w="1022"/>
        <w:gridCol w:w="1310"/>
        <w:gridCol w:w="1445"/>
        <w:gridCol w:w="1701"/>
        <w:gridCol w:w="1276"/>
      </w:tblGrid>
      <w:tr w:rsidR="008F6ECF" w:rsidRPr="008F6D3E" w:rsidTr="00221160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3"/>
              </w:rPr>
            </w:pPr>
            <w:r w:rsidRPr="008F6D3E">
              <w:rPr>
                <w:rStyle w:val="FontStyle13"/>
              </w:rPr>
              <w:t>№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ECF" w:rsidRPr="008F6D3E" w:rsidRDefault="008F6ECF" w:rsidP="00221160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ECF" w:rsidRPr="008F6D3E" w:rsidRDefault="008F6ECF" w:rsidP="00221160"/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ECF" w:rsidRPr="008F6D3E" w:rsidRDefault="008F6ECF" w:rsidP="00221160"/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 w:rsidRPr="008F6D3E">
              <w:rPr>
                <w:rStyle w:val="FontStyle14"/>
              </w:rPr>
              <w:t>Дополнит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F6ECF" w:rsidRPr="008F6D3E" w:rsidRDefault="008F6ECF" w:rsidP="0022116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6ECF" w:rsidRPr="008F6D3E" w:rsidRDefault="008F6ECF" w:rsidP="00221160"/>
        </w:tc>
      </w:tr>
      <w:tr w:rsidR="008F6ECF" w:rsidRPr="008F6D3E" w:rsidTr="00221160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proofErr w:type="spellStart"/>
            <w:proofErr w:type="gramStart"/>
            <w:r w:rsidRPr="008F6D3E">
              <w:rPr>
                <w:rStyle w:val="FontStyle14"/>
              </w:rPr>
              <w:t>п</w:t>
            </w:r>
            <w:proofErr w:type="spellEnd"/>
            <w:proofErr w:type="gramEnd"/>
            <w:r w:rsidRPr="008F6D3E">
              <w:rPr>
                <w:rStyle w:val="FontStyle14"/>
              </w:rPr>
              <w:t>/</w:t>
            </w:r>
            <w:proofErr w:type="spellStart"/>
            <w:r w:rsidRPr="008F6D3E">
              <w:rPr>
                <w:rStyle w:val="FontStyle14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 w:rsidRPr="008F6D3E">
              <w:rPr>
                <w:rStyle w:val="FontStyle14"/>
              </w:rPr>
              <w:t>Период</w:t>
            </w: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>
              <w:rPr>
                <w:rStyle w:val="FontStyle14"/>
              </w:rPr>
              <w:t>Площадь</w:t>
            </w:r>
            <w:r>
              <w:rPr>
                <w:rStyle w:val="FontStyle14"/>
              </w:rPr>
              <w:br/>
              <w:t>села</w:t>
            </w:r>
            <w:r w:rsidRPr="008F6D3E">
              <w:rPr>
                <w:rStyle w:val="FontStyle14"/>
              </w:rPr>
              <w:t>,</w:t>
            </w:r>
            <w:r w:rsidRPr="008F6D3E">
              <w:rPr>
                <w:rStyle w:val="FontStyle14"/>
              </w:rPr>
              <w:br/>
            </w:r>
            <w:proofErr w:type="gramStart"/>
            <w:r w:rsidRPr="008F6D3E">
              <w:rPr>
                <w:rStyle w:val="FontStyle14"/>
              </w:rPr>
              <w:t>га</w:t>
            </w:r>
            <w:proofErr w:type="gramEnd"/>
            <w:r w:rsidRPr="008F6D3E">
              <w:rPr>
                <w:rStyle w:val="FontStyle14"/>
              </w:rPr>
              <w:t>.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 w:rsidRPr="008F6D3E">
              <w:rPr>
                <w:rStyle w:val="FontStyle14"/>
              </w:rPr>
              <w:t>Численность</w:t>
            </w:r>
            <w:r w:rsidRPr="008F6D3E">
              <w:rPr>
                <w:rStyle w:val="FontStyle14"/>
              </w:rPr>
              <w:br/>
              <w:t>населения,</w:t>
            </w:r>
            <w:r w:rsidRPr="008F6D3E">
              <w:rPr>
                <w:rStyle w:val="FontStyle14"/>
              </w:rPr>
              <w:br/>
              <w:t>чел.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proofErr w:type="spellStart"/>
            <w:r w:rsidRPr="008F6D3E">
              <w:rPr>
                <w:rStyle w:val="FontStyle14"/>
              </w:rPr>
              <w:t>ельная</w:t>
            </w:r>
            <w:proofErr w:type="spellEnd"/>
            <w:r w:rsidRPr="008F6D3E">
              <w:rPr>
                <w:rStyle w:val="FontStyle14"/>
              </w:rPr>
              <w:br/>
              <w:t>площадь</w:t>
            </w:r>
            <w:r w:rsidRPr="008F6D3E">
              <w:rPr>
                <w:rStyle w:val="FontStyle14"/>
              </w:rPr>
              <w:br/>
            </w:r>
            <w:proofErr w:type="gramStart"/>
            <w:r w:rsidRPr="008F6D3E">
              <w:rPr>
                <w:rStyle w:val="FontStyle14"/>
              </w:rPr>
              <w:t>жилых</w:t>
            </w:r>
            <w:proofErr w:type="gramEnd"/>
          </w:p>
          <w:p w:rsidR="008F6ECF" w:rsidRPr="008F6D3E" w:rsidRDefault="008F6ECF" w:rsidP="00221160">
            <w:pPr>
              <w:rPr>
                <w:rStyle w:val="FontStyle14"/>
              </w:rPr>
            </w:pPr>
            <w:r w:rsidRPr="008F6D3E">
              <w:rPr>
                <w:rStyle w:val="FontStyle14"/>
              </w:rPr>
              <w:t>зон</w:t>
            </w:r>
            <w:r w:rsidRPr="008F6D3E">
              <w:rPr>
                <w:rStyle w:val="FontStyle14"/>
              </w:rPr>
              <w:br/>
            </w:r>
            <w:proofErr w:type="spellStart"/>
            <w:r w:rsidRPr="008F6D3E">
              <w:rPr>
                <w:rStyle w:val="FontStyle14"/>
              </w:rPr>
              <w:t>населенн</w:t>
            </w:r>
            <w:proofErr w:type="spellEnd"/>
          </w:p>
          <w:p w:rsidR="008F6ECF" w:rsidRPr="008F6D3E" w:rsidRDefault="008F6ECF" w:rsidP="00221160">
            <w:pPr>
              <w:rPr>
                <w:rStyle w:val="FontStyle14"/>
              </w:rPr>
            </w:pPr>
            <w:proofErr w:type="gramStart"/>
            <w:r w:rsidRPr="008F6D3E">
              <w:rPr>
                <w:rStyle w:val="FontStyle14"/>
              </w:rPr>
              <w:t>ого</w:t>
            </w:r>
            <w:proofErr w:type="gramEnd"/>
            <w:r w:rsidRPr="008F6D3E">
              <w:rPr>
                <w:rStyle w:val="FontStyle14"/>
              </w:rPr>
              <w:br/>
              <w:t>пункта,</w:t>
            </w:r>
            <w:r w:rsidRPr="008F6D3E">
              <w:rPr>
                <w:rStyle w:val="FontStyle14"/>
              </w:rPr>
              <w:br/>
              <w:t>га.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proofErr w:type="spellStart"/>
            <w:proofErr w:type="gramStart"/>
            <w:r w:rsidRPr="008F6D3E">
              <w:rPr>
                <w:rStyle w:val="FontStyle14"/>
              </w:rPr>
              <w:t>Обеспече</w:t>
            </w:r>
            <w:proofErr w:type="spellEnd"/>
            <w:r w:rsidRPr="008F6D3E">
              <w:rPr>
                <w:rStyle w:val="FontStyle14"/>
              </w:rPr>
              <w:br/>
            </w:r>
            <w:proofErr w:type="spellStart"/>
            <w:r w:rsidRPr="008F6D3E">
              <w:rPr>
                <w:rStyle w:val="FontStyle14"/>
              </w:rPr>
              <w:t>нность</w:t>
            </w:r>
            <w:proofErr w:type="spellEnd"/>
            <w:proofErr w:type="gramEnd"/>
          </w:p>
          <w:p w:rsidR="008F6ECF" w:rsidRPr="008F6D3E" w:rsidRDefault="008F6ECF" w:rsidP="00221160">
            <w:pPr>
              <w:rPr>
                <w:rStyle w:val="FontStyle14"/>
              </w:rPr>
            </w:pPr>
            <w:r w:rsidRPr="008F6D3E">
              <w:rPr>
                <w:rStyle w:val="FontStyle14"/>
              </w:rPr>
              <w:t>человека</w:t>
            </w:r>
            <w:r w:rsidRPr="008F6D3E">
              <w:rPr>
                <w:rStyle w:val="FontStyle14"/>
              </w:rPr>
              <w:br/>
              <w:t>жилой</w:t>
            </w:r>
          </w:p>
          <w:p w:rsidR="008F6ECF" w:rsidRPr="008F6D3E" w:rsidRDefault="008F6ECF" w:rsidP="00221160">
            <w:pPr>
              <w:rPr>
                <w:rStyle w:val="FontStyle14"/>
              </w:rPr>
            </w:pPr>
            <w:r w:rsidRPr="008F6D3E">
              <w:rPr>
                <w:rStyle w:val="FontStyle14"/>
              </w:rPr>
              <w:t>площадь</w:t>
            </w:r>
          </w:p>
          <w:p w:rsidR="008F6ECF" w:rsidRPr="008F6D3E" w:rsidRDefault="008F6ECF" w:rsidP="00221160">
            <w:pPr>
              <w:rPr>
                <w:rStyle w:val="FontStyle14"/>
              </w:rPr>
            </w:pPr>
            <w:proofErr w:type="spellStart"/>
            <w:r w:rsidRPr="008F6D3E">
              <w:rPr>
                <w:rStyle w:val="FontStyle14"/>
              </w:rPr>
              <w:t>ю</w:t>
            </w:r>
            <w:proofErr w:type="spellEnd"/>
            <w:r w:rsidRPr="008F6D3E">
              <w:rPr>
                <w:rStyle w:val="FontStyle14"/>
              </w:rPr>
              <w:t>, кв.м.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proofErr w:type="spellStart"/>
            <w:proofErr w:type="gramStart"/>
            <w:r w:rsidRPr="008F6D3E">
              <w:rPr>
                <w:rStyle w:val="FontStyle14"/>
              </w:rPr>
              <w:t>Укрупненн</w:t>
            </w:r>
            <w:proofErr w:type="spellEnd"/>
            <w:r w:rsidRPr="008F6D3E">
              <w:rPr>
                <w:rStyle w:val="FontStyle14"/>
              </w:rPr>
              <w:br/>
            </w:r>
            <w:proofErr w:type="spellStart"/>
            <w:r w:rsidRPr="008F6D3E">
              <w:rPr>
                <w:rStyle w:val="FontStyle14"/>
              </w:rPr>
              <w:t>ые</w:t>
            </w:r>
            <w:proofErr w:type="spellEnd"/>
            <w:proofErr w:type="gramEnd"/>
          </w:p>
          <w:p w:rsidR="008F6ECF" w:rsidRPr="008F6D3E" w:rsidRDefault="008F6ECF" w:rsidP="00221160">
            <w:pPr>
              <w:rPr>
                <w:rStyle w:val="FontStyle14"/>
              </w:rPr>
            </w:pPr>
            <w:r w:rsidRPr="008F6D3E">
              <w:rPr>
                <w:rStyle w:val="FontStyle14"/>
              </w:rPr>
              <w:t>показатели</w:t>
            </w:r>
            <w:r w:rsidRPr="008F6D3E">
              <w:rPr>
                <w:rStyle w:val="FontStyle14"/>
              </w:rPr>
              <w:br/>
              <w:t>размеров</w:t>
            </w:r>
          </w:p>
          <w:p w:rsidR="008F6ECF" w:rsidRPr="008F6D3E" w:rsidRDefault="008F6ECF" w:rsidP="00221160">
            <w:pPr>
              <w:rPr>
                <w:rStyle w:val="FontStyle14"/>
              </w:rPr>
            </w:pPr>
            <w:r w:rsidRPr="008F6D3E">
              <w:rPr>
                <w:rStyle w:val="FontStyle14"/>
              </w:rPr>
              <w:t>жилых зон,</w:t>
            </w:r>
            <w:r w:rsidRPr="008F6D3E">
              <w:rPr>
                <w:rStyle w:val="FontStyle14"/>
              </w:rPr>
              <w:br/>
            </w:r>
            <w:proofErr w:type="gramStart"/>
            <w:r w:rsidRPr="008F6D3E">
              <w:rPr>
                <w:rStyle w:val="FontStyle14"/>
              </w:rPr>
              <w:t>га</w:t>
            </w:r>
            <w:proofErr w:type="gramEnd"/>
            <w:r w:rsidRPr="008F6D3E">
              <w:rPr>
                <w:rStyle w:val="FontStyle14"/>
              </w:rPr>
              <w:t>./1000</w:t>
            </w:r>
            <w:r w:rsidRPr="008F6D3E">
              <w:rPr>
                <w:rStyle w:val="FontStyle14"/>
              </w:rPr>
              <w:br/>
              <w:t>чел.</w:t>
            </w:r>
          </w:p>
        </w:tc>
      </w:tr>
      <w:tr w:rsidR="008F6ECF" w:rsidRPr="008F6D3E" w:rsidTr="00221160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 w:rsidRPr="008F6D3E">
              <w:rPr>
                <w:rStyle w:val="FontStyle14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 w:rsidRPr="008F6D3E">
              <w:rPr>
                <w:rStyle w:val="FontStyle14"/>
              </w:rPr>
              <w:t>Существующий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>
              <w:rPr>
                <w:rStyle w:val="FontStyle14"/>
              </w:rPr>
              <w:t>640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5"/>
              </w:rPr>
            </w:pPr>
            <w:r w:rsidRPr="008F6D3E">
              <w:rPr>
                <w:rStyle w:val="FontStyle15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6"/>
              </w:rPr>
            </w:pPr>
            <w:r w:rsidRPr="008F6D3E">
              <w:rPr>
                <w:rStyle w:val="FontStyle14"/>
              </w:rPr>
              <w:t>1</w:t>
            </w:r>
            <w:r w:rsidRPr="008F6D3E">
              <w:rPr>
                <w:rStyle w:val="FontStyle16"/>
              </w:rPr>
              <w:t>5,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 w:rsidRPr="008F6D3E">
              <w:rPr>
                <w:rStyle w:val="FontStyle14"/>
              </w:rPr>
              <w:t>40</w:t>
            </w:r>
          </w:p>
        </w:tc>
      </w:tr>
      <w:tr w:rsidR="008F6ECF" w:rsidRPr="008F6D3E" w:rsidTr="00221160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 w:rsidRPr="008F6D3E">
              <w:rPr>
                <w:rStyle w:val="FontStyle14"/>
              </w:rPr>
              <w:t>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 w:rsidRPr="008F6D3E">
              <w:rPr>
                <w:rStyle w:val="FontStyle14"/>
              </w:rPr>
              <w:t>2023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>
              <w:rPr>
                <w:rStyle w:val="FontStyle14"/>
              </w:rPr>
              <w:t>12267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>
              <w:rPr>
                <w:rStyle w:val="FontStyle14"/>
              </w:rPr>
              <w:t>635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 w:rsidRPr="008F6D3E">
              <w:rPr>
                <w:rStyle w:val="FontStyle14"/>
              </w:rPr>
              <w:t>26-27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 w:rsidRPr="008F6D3E">
              <w:rPr>
                <w:rStyle w:val="FontStyle14"/>
              </w:rPr>
              <w:t>20</w:t>
            </w:r>
          </w:p>
        </w:tc>
      </w:tr>
      <w:tr w:rsidR="008F6ECF" w:rsidRPr="008F6D3E" w:rsidTr="00221160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 w:rsidRPr="008F6D3E">
              <w:rPr>
                <w:rStyle w:val="FontStyle14"/>
              </w:rPr>
              <w:t>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>
              <w:rPr>
                <w:rStyle w:val="FontStyle14"/>
              </w:rPr>
              <w:t>2030</w:t>
            </w:r>
            <w:r w:rsidRPr="008F6D3E">
              <w:rPr>
                <w:rStyle w:val="FontStyle14"/>
              </w:rPr>
              <w:t xml:space="preserve">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>
              <w:rPr>
                <w:rStyle w:val="FontStyle14"/>
              </w:rPr>
              <w:t>12267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>
              <w:rPr>
                <w:rStyle w:val="FontStyle14"/>
              </w:rPr>
              <w:t>630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 w:rsidRPr="008F6D3E">
              <w:rPr>
                <w:rStyle w:val="FontStyle1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4"/>
              </w:rPr>
            </w:pPr>
            <w:r w:rsidRPr="008F6D3E">
              <w:rPr>
                <w:rStyle w:val="FontStyle14"/>
              </w:rPr>
              <w:t>14</w:t>
            </w:r>
          </w:p>
        </w:tc>
      </w:tr>
    </w:tbl>
    <w:p w:rsidR="008F6ECF" w:rsidRDefault="008F6ECF" w:rsidP="008F6ECF"/>
    <w:p w:rsidR="008F6ECF" w:rsidRPr="004D6DDE" w:rsidRDefault="008F6ECF" w:rsidP="008F6ECF">
      <w:pPr>
        <w:rPr>
          <w:rStyle w:val="FontStyle11"/>
          <w:b w:val="0"/>
          <w:szCs w:val="28"/>
        </w:rPr>
      </w:pPr>
      <w:proofErr w:type="gramStart"/>
      <w:r w:rsidRPr="004D6DDE">
        <w:rPr>
          <w:rStyle w:val="FontStyle11"/>
          <w:b w:val="0"/>
          <w:szCs w:val="28"/>
        </w:rPr>
        <w:t>Среди аспектов инфраструктурного развития поселения, оказывающим наибольшее влияние на градообразующую базу в</w:t>
      </w:r>
      <w:r w:rsidRPr="004D6DDE">
        <w:rPr>
          <w:rStyle w:val="FontStyle11"/>
          <w:b w:val="0"/>
          <w:szCs w:val="28"/>
        </w:rPr>
        <w:br/>
        <w:t>целом выделяются: обеспеченность основными</w:t>
      </w:r>
      <w:r w:rsidRPr="004D6DDE">
        <w:rPr>
          <w:rStyle w:val="FontStyle11"/>
          <w:b w:val="0"/>
          <w:szCs w:val="28"/>
        </w:rPr>
        <w:br/>
        <w:t>ресурсами градостроительного развития (инвестиции, территория, трудовые и инженерно - энергетические ресурсы), перспективы поставок сырья, ситуация с доступностью рынков сбыта.</w:t>
      </w:r>
      <w:proofErr w:type="gramEnd"/>
      <w:r w:rsidRPr="004D6DDE">
        <w:rPr>
          <w:rStyle w:val="FontStyle11"/>
          <w:b w:val="0"/>
          <w:szCs w:val="28"/>
        </w:rPr>
        <w:t xml:space="preserve"> В </w:t>
      </w:r>
      <w:proofErr w:type="gramStart"/>
      <w:r w:rsidRPr="004D6DDE">
        <w:rPr>
          <w:rStyle w:val="FontStyle11"/>
          <w:b w:val="0"/>
          <w:szCs w:val="28"/>
        </w:rPr>
        <w:t>будущем</w:t>
      </w:r>
      <w:proofErr w:type="gramEnd"/>
      <w:r w:rsidRPr="004D6DDE">
        <w:rPr>
          <w:rStyle w:val="FontStyle11"/>
          <w:b w:val="0"/>
          <w:szCs w:val="28"/>
        </w:rPr>
        <w:t xml:space="preserve"> источники территориального развития поселка обусловлены:</w:t>
      </w:r>
    </w:p>
    <w:p w:rsidR="008F6ECF" w:rsidRPr="004D6DDE" w:rsidRDefault="008F6ECF" w:rsidP="008F6ECF">
      <w:pPr>
        <w:rPr>
          <w:rStyle w:val="FontStyle11"/>
          <w:b w:val="0"/>
          <w:szCs w:val="28"/>
        </w:rPr>
      </w:pPr>
      <w:r w:rsidRPr="004D6DDE">
        <w:rPr>
          <w:rStyle w:val="FontStyle11"/>
          <w:b w:val="0"/>
          <w:szCs w:val="28"/>
        </w:rPr>
        <w:t>-</w:t>
      </w:r>
      <w:r w:rsidRPr="004D6DDE">
        <w:rPr>
          <w:rStyle w:val="FontStyle11"/>
          <w:b w:val="0"/>
          <w:szCs w:val="28"/>
        </w:rPr>
        <w:tab/>
        <w:t>ростом производства сельскохозяйственной продукции, ведущим к</w:t>
      </w:r>
      <w:r w:rsidRPr="004D6DDE">
        <w:rPr>
          <w:rStyle w:val="FontStyle11"/>
          <w:b w:val="0"/>
          <w:szCs w:val="28"/>
        </w:rPr>
        <w:br/>
        <w:t>увеличению соответствующих экологически чистых перерабатывающих</w:t>
      </w:r>
      <w:r w:rsidRPr="004D6DDE">
        <w:rPr>
          <w:rStyle w:val="FontStyle11"/>
          <w:b w:val="0"/>
          <w:szCs w:val="28"/>
        </w:rPr>
        <w:br/>
        <w:t>производственных объектов;</w:t>
      </w:r>
    </w:p>
    <w:p w:rsidR="008F6ECF" w:rsidRPr="004D6DDE" w:rsidRDefault="008F6ECF" w:rsidP="008F6ECF">
      <w:pPr>
        <w:rPr>
          <w:rStyle w:val="FontStyle11"/>
          <w:b w:val="0"/>
          <w:szCs w:val="28"/>
        </w:rPr>
      </w:pPr>
      <w:r w:rsidRPr="004D6DDE">
        <w:rPr>
          <w:rStyle w:val="FontStyle11"/>
          <w:b w:val="0"/>
          <w:szCs w:val="28"/>
        </w:rPr>
        <w:t>-</w:t>
      </w:r>
      <w:r w:rsidRPr="004D6DDE">
        <w:rPr>
          <w:rStyle w:val="FontStyle11"/>
          <w:b w:val="0"/>
          <w:szCs w:val="28"/>
        </w:rPr>
        <w:tab/>
        <w:t>возрастанием жилищного строительства в поселении,</w:t>
      </w:r>
    </w:p>
    <w:p w:rsidR="008F6ECF" w:rsidRPr="004D6DDE" w:rsidRDefault="008F6ECF" w:rsidP="008F6ECF">
      <w:pPr>
        <w:rPr>
          <w:rStyle w:val="FontStyle11"/>
          <w:b w:val="0"/>
          <w:szCs w:val="28"/>
        </w:rPr>
      </w:pPr>
      <w:r w:rsidRPr="004D6DDE">
        <w:rPr>
          <w:rStyle w:val="FontStyle11"/>
          <w:b w:val="0"/>
          <w:szCs w:val="28"/>
        </w:rPr>
        <w:t>размещение придорожных сервисных объектов в непосредственном</w:t>
      </w:r>
      <w:r w:rsidRPr="004D6DDE">
        <w:rPr>
          <w:rStyle w:val="FontStyle11"/>
          <w:b w:val="0"/>
          <w:szCs w:val="28"/>
        </w:rPr>
        <w:br/>
        <w:t>приближении к региональным автомобильным дорогам и центрам</w:t>
      </w:r>
      <w:r w:rsidRPr="004D6DDE">
        <w:rPr>
          <w:rStyle w:val="FontStyle11"/>
          <w:b w:val="0"/>
          <w:szCs w:val="28"/>
        </w:rPr>
        <w:br/>
        <w:t>населенных пунктов;</w:t>
      </w:r>
    </w:p>
    <w:p w:rsidR="008F6ECF" w:rsidRPr="004D6DDE" w:rsidRDefault="008F6ECF" w:rsidP="008F6ECF">
      <w:pPr>
        <w:rPr>
          <w:rStyle w:val="FontStyle11"/>
          <w:b w:val="0"/>
          <w:szCs w:val="28"/>
        </w:rPr>
      </w:pPr>
      <w:r w:rsidRPr="004D6DDE">
        <w:rPr>
          <w:rStyle w:val="FontStyle11"/>
          <w:b w:val="0"/>
          <w:szCs w:val="28"/>
        </w:rPr>
        <w:t>системой общественных центров поселения - местных общественн</w:t>
      </w:r>
      <w:proofErr w:type="gramStart"/>
      <w:r w:rsidRPr="004D6DDE">
        <w:rPr>
          <w:rStyle w:val="FontStyle11"/>
          <w:b w:val="0"/>
          <w:szCs w:val="28"/>
        </w:rPr>
        <w:t>о-</w:t>
      </w:r>
      <w:proofErr w:type="gramEnd"/>
      <w:r w:rsidRPr="004D6DDE">
        <w:rPr>
          <w:rStyle w:val="FontStyle11"/>
          <w:b w:val="0"/>
          <w:szCs w:val="28"/>
        </w:rPr>
        <w:br/>
        <w:t>деловых центров путем выделения нескольких фрагментов территории под размещение торговых, деловых, других коммерческих учреждений вдоль основных планировочных осей и на пересечениях улиц;</w:t>
      </w:r>
    </w:p>
    <w:p w:rsidR="008F6ECF" w:rsidRPr="004D6DDE" w:rsidRDefault="008F6ECF" w:rsidP="008F6ECF">
      <w:pPr>
        <w:rPr>
          <w:rStyle w:val="FontStyle11"/>
          <w:b w:val="0"/>
          <w:szCs w:val="28"/>
        </w:rPr>
      </w:pPr>
      <w:r w:rsidRPr="004D6DDE">
        <w:rPr>
          <w:rStyle w:val="FontStyle11"/>
          <w:b w:val="0"/>
          <w:szCs w:val="28"/>
        </w:rPr>
        <w:t>-</w:t>
      </w:r>
      <w:r w:rsidRPr="004D6DDE">
        <w:rPr>
          <w:rStyle w:val="FontStyle11"/>
          <w:b w:val="0"/>
          <w:szCs w:val="28"/>
        </w:rPr>
        <w:tab/>
        <w:t>сохранением жилого фонда (охраняя конституционные права</w:t>
      </w:r>
      <w:r w:rsidRPr="004D6DDE">
        <w:rPr>
          <w:rStyle w:val="FontStyle11"/>
          <w:b w:val="0"/>
          <w:szCs w:val="28"/>
        </w:rPr>
        <w:br/>
        <w:t>граждан), новым жилищным строительством на свободных территориях в основном за счет индивидуальной жилой застройки;</w:t>
      </w:r>
    </w:p>
    <w:p w:rsidR="008F6ECF" w:rsidRPr="004D6DDE" w:rsidRDefault="008F6ECF" w:rsidP="008F6ECF">
      <w:pPr>
        <w:rPr>
          <w:rStyle w:val="FontStyle11"/>
          <w:b w:val="0"/>
          <w:szCs w:val="28"/>
        </w:rPr>
      </w:pPr>
      <w:r w:rsidRPr="004D6DDE">
        <w:rPr>
          <w:rStyle w:val="FontStyle11"/>
          <w:b w:val="0"/>
          <w:szCs w:val="28"/>
        </w:rPr>
        <w:t>сохранением территории действующих кладбищ, закреплением их в</w:t>
      </w:r>
      <w:r w:rsidRPr="004D6DDE">
        <w:rPr>
          <w:rStyle w:val="FontStyle11"/>
          <w:b w:val="0"/>
          <w:szCs w:val="28"/>
        </w:rPr>
        <w:br/>
        <w:t>новых границах;</w:t>
      </w:r>
    </w:p>
    <w:p w:rsidR="008F6ECF" w:rsidRPr="004D6DDE" w:rsidRDefault="008F6ECF" w:rsidP="008F6ECF">
      <w:pPr>
        <w:rPr>
          <w:rStyle w:val="FontStyle11"/>
          <w:b w:val="0"/>
          <w:szCs w:val="28"/>
        </w:rPr>
      </w:pPr>
      <w:r w:rsidRPr="004D6DDE">
        <w:rPr>
          <w:rStyle w:val="FontStyle11"/>
          <w:b w:val="0"/>
          <w:szCs w:val="28"/>
        </w:rPr>
        <w:t>необходимостью сформировать непрерывную систему озелененных</w:t>
      </w:r>
      <w:r w:rsidRPr="004D6DDE">
        <w:rPr>
          <w:rStyle w:val="FontStyle11"/>
          <w:b w:val="0"/>
          <w:szCs w:val="28"/>
        </w:rPr>
        <w:br/>
        <w:t>территорий в определенном территориально-градостроительном виде,</w:t>
      </w:r>
      <w:r w:rsidRPr="004D6DDE">
        <w:rPr>
          <w:rStyle w:val="FontStyle11"/>
          <w:b w:val="0"/>
          <w:szCs w:val="28"/>
        </w:rPr>
        <w:br/>
        <w:t>представляющая собой совокупность ландшафтных объектов, территорий и зон отдыха.</w:t>
      </w:r>
    </w:p>
    <w:p w:rsidR="008F6ECF" w:rsidRPr="004D6DDE" w:rsidRDefault="008F6ECF" w:rsidP="008F6ECF">
      <w:pPr>
        <w:rPr>
          <w:rStyle w:val="FontStyle17"/>
          <w:i w:val="0"/>
          <w:sz w:val="28"/>
          <w:szCs w:val="28"/>
        </w:rPr>
      </w:pPr>
      <w:r w:rsidRPr="004D6DDE">
        <w:rPr>
          <w:rStyle w:val="FontStyle17"/>
          <w:sz w:val="28"/>
          <w:szCs w:val="28"/>
        </w:rPr>
        <w:t>Жилищный фонд, вероятно, будет расти незначительными темпами.</w:t>
      </w:r>
      <w:r w:rsidRPr="004D6DDE">
        <w:rPr>
          <w:rStyle w:val="FontStyle17"/>
          <w:sz w:val="28"/>
          <w:szCs w:val="28"/>
        </w:rPr>
        <w:br/>
        <w:t>Средняя обеспеченность на 1 жителя по поселению 13,33 м</w:t>
      </w:r>
      <w:proofErr w:type="gramStart"/>
      <w:r w:rsidRPr="004D6DDE">
        <w:rPr>
          <w:rStyle w:val="FontStyle17"/>
          <w:sz w:val="28"/>
          <w:szCs w:val="28"/>
        </w:rPr>
        <w:t>2</w:t>
      </w:r>
      <w:proofErr w:type="gramEnd"/>
      <w:r w:rsidRPr="004D6DDE">
        <w:rPr>
          <w:rStyle w:val="FontStyle17"/>
          <w:sz w:val="28"/>
          <w:szCs w:val="28"/>
        </w:rPr>
        <w:t>. Стратегией</w:t>
      </w:r>
      <w:r w:rsidRPr="004D6DDE">
        <w:rPr>
          <w:rStyle w:val="FontStyle17"/>
          <w:sz w:val="28"/>
          <w:szCs w:val="28"/>
        </w:rPr>
        <w:br/>
        <w:t>социального и экономического развития Воронежской области намечено</w:t>
      </w:r>
      <w:r w:rsidRPr="004D6DDE">
        <w:rPr>
          <w:rStyle w:val="FontStyle17"/>
          <w:sz w:val="28"/>
          <w:szCs w:val="28"/>
        </w:rPr>
        <w:br/>
        <w:t>довести этот показатель до 26-27 м</w:t>
      </w:r>
      <w:proofErr w:type="gramStart"/>
      <w:r w:rsidRPr="004D6DDE">
        <w:rPr>
          <w:rStyle w:val="FontStyle17"/>
          <w:sz w:val="28"/>
          <w:szCs w:val="28"/>
        </w:rPr>
        <w:t>2</w:t>
      </w:r>
      <w:proofErr w:type="gramEnd"/>
      <w:r w:rsidRPr="004D6DDE">
        <w:rPr>
          <w:rStyle w:val="FontStyle17"/>
          <w:sz w:val="28"/>
          <w:szCs w:val="28"/>
        </w:rPr>
        <w:t>. в 2025 году. К расчетному сроку (2030год) этот показатель должен составить 30 м</w:t>
      </w:r>
      <w:proofErr w:type="gramStart"/>
      <w:r w:rsidRPr="004D6DDE">
        <w:rPr>
          <w:rStyle w:val="FontStyle17"/>
          <w:sz w:val="28"/>
          <w:szCs w:val="28"/>
        </w:rPr>
        <w:t>2</w:t>
      </w:r>
      <w:proofErr w:type="gramEnd"/>
      <w:r w:rsidRPr="004D6DDE">
        <w:rPr>
          <w:rStyle w:val="FontStyle17"/>
          <w:sz w:val="28"/>
          <w:szCs w:val="28"/>
        </w:rPr>
        <w:t>.</w:t>
      </w:r>
    </w:p>
    <w:p w:rsidR="008F6ECF" w:rsidRPr="004D6DDE" w:rsidRDefault="008F6ECF" w:rsidP="008F6ECF">
      <w:pPr>
        <w:rPr>
          <w:rStyle w:val="FontStyle11"/>
          <w:szCs w:val="28"/>
        </w:rPr>
      </w:pPr>
      <w:r w:rsidRPr="006661B8">
        <w:rPr>
          <w:b/>
        </w:rPr>
        <w:t>Таблица 2.</w:t>
      </w:r>
      <w:r w:rsidRPr="006661B8">
        <w:t xml:space="preserve"> </w:t>
      </w:r>
      <w:r w:rsidRPr="004D6DDE">
        <w:rPr>
          <w:rStyle w:val="FontStyle11"/>
          <w:szCs w:val="28"/>
        </w:rPr>
        <w:t>Динамика жилищного фонда</w:t>
      </w:r>
    </w:p>
    <w:p w:rsidR="008F6ECF" w:rsidRPr="006661B8" w:rsidRDefault="008F6ECF" w:rsidP="008F6ECF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4618"/>
        <w:gridCol w:w="2578"/>
      </w:tblGrid>
      <w:tr w:rsidR="008F6ECF" w:rsidRPr="008F6D3E" w:rsidTr="00221160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sz w:val="28"/>
                <w:szCs w:val="28"/>
              </w:rPr>
              <w:t>№№</w:t>
            </w:r>
            <w:r w:rsidRPr="008F6D3E">
              <w:rPr>
                <w:rStyle w:val="FontStyle13"/>
                <w:sz w:val="28"/>
                <w:szCs w:val="28"/>
              </w:rPr>
              <w:br/>
            </w:r>
            <w:proofErr w:type="spellStart"/>
            <w:r w:rsidRPr="008F6D3E">
              <w:rPr>
                <w:rStyle w:val="FontStyle13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sz w:val="28"/>
                <w:szCs w:val="28"/>
              </w:rPr>
              <w:t>Период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sz w:val="28"/>
                <w:szCs w:val="28"/>
              </w:rPr>
              <w:t>Жилищный фонд, м</w:t>
            </w:r>
            <w:proofErr w:type="gramStart"/>
            <w:r w:rsidRPr="008F6D3E">
              <w:rPr>
                <w:rStyle w:val="FontStyle13"/>
                <w:sz w:val="28"/>
                <w:szCs w:val="28"/>
              </w:rPr>
              <w:t>2</w:t>
            </w:r>
            <w:proofErr w:type="gramEnd"/>
          </w:p>
        </w:tc>
      </w:tr>
      <w:tr w:rsidR="008F6ECF" w:rsidRPr="008F6D3E" w:rsidTr="00221160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7"/>
                <w:i w:val="0"/>
                <w:sz w:val="28"/>
                <w:szCs w:val="28"/>
              </w:rPr>
            </w:pPr>
            <w:r w:rsidRPr="008F6D3E">
              <w:rPr>
                <w:rStyle w:val="FontStyle17"/>
                <w:sz w:val="28"/>
                <w:szCs w:val="28"/>
              </w:rPr>
              <w:t>1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sz w:val="28"/>
                <w:szCs w:val="28"/>
              </w:rPr>
              <w:t>Существующий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29950</w:t>
            </w:r>
          </w:p>
        </w:tc>
      </w:tr>
      <w:tr w:rsidR="008F6ECF" w:rsidRPr="008F6D3E" w:rsidTr="00221160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7"/>
                <w:i w:val="0"/>
                <w:sz w:val="28"/>
                <w:szCs w:val="28"/>
              </w:rPr>
            </w:pPr>
            <w:r w:rsidRPr="008F6D3E">
              <w:rPr>
                <w:rStyle w:val="FontStyle17"/>
                <w:sz w:val="28"/>
                <w:szCs w:val="28"/>
              </w:rPr>
              <w:lastRenderedPageBreak/>
              <w:t>2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sz w:val="28"/>
                <w:szCs w:val="28"/>
              </w:rPr>
              <w:t>2023 год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Default="008F6ECF" w:rsidP="00221160">
            <w:r w:rsidRPr="00B90ABE">
              <w:rPr>
                <w:rStyle w:val="FontStyle13"/>
                <w:sz w:val="28"/>
                <w:szCs w:val="28"/>
              </w:rPr>
              <w:t>29950</w:t>
            </w:r>
          </w:p>
        </w:tc>
      </w:tr>
      <w:tr w:rsidR="008F6ECF" w:rsidRPr="008F6D3E" w:rsidTr="00221160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6ECF" w:rsidRPr="008F6D3E" w:rsidRDefault="008F6ECF" w:rsidP="00221160">
            <w:pPr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3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ECF" w:rsidRPr="008F6D3E" w:rsidRDefault="008F6ECF" w:rsidP="00221160">
            <w:pPr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2030</w:t>
            </w:r>
            <w:r w:rsidRPr="008F6D3E">
              <w:rPr>
                <w:rStyle w:val="FontStyle13"/>
                <w:sz w:val="28"/>
                <w:szCs w:val="28"/>
              </w:rPr>
              <w:t xml:space="preserve"> год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ECF" w:rsidRDefault="008F6ECF" w:rsidP="00221160">
            <w:r w:rsidRPr="00B90ABE">
              <w:rPr>
                <w:rStyle w:val="FontStyle13"/>
                <w:sz w:val="28"/>
                <w:szCs w:val="28"/>
              </w:rPr>
              <w:t>29950</w:t>
            </w:r>
          </w:p>
        </w:tc>
      </w:tr>
    </w:tbl>
    <w:p w:rsidR="008F6ECF" w:rsidRPr="008F6D3E" w:rsidRDefault="008F6ECF" w:rsidP="008F6ECF">
      <w:pPr>
        <w:rPr>
          <w:rStyle w:val="FontStyle14"/>
          <w:sz w:val="28"/>
          <w:szCs w:val="28"/>
        </w:rPr>
      </w:pPr>
      <w:r w:rsidRPr="008F6D3E">
        <w:rPr>
          <w:rStyle w:val="FontStyle14"/>
          <w:sz w:val="28"/>
          <w:szCs w:val="28"/>
        </w:rPr>
        <w:t>Жилая застройка</w:t>
      </w:r>
    </w:p>
    <w:p w:rsidR="008F6ECF" w:rsidRPr="008F6D3E" w:rsidRDefault="008F6ECF" w:rsidP="008F6ECF">
      <w:pPr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sz w:val="28"/>
          <w:szCs w:val="28"/>
        </w:rPr>
        <w:t>Жилищное строительство является приоритетным направлением</w:t>
      </w:r>
      <w:r w:rsidRPr="008F6D3E">
        <w:rPr>
          <w:rStyle w:val="FontStyle17"/>
          <w:sz w:val="28"/>
          <w:szCs w:val="28"/>
        </w:rPr>
        <w:br/>
        <w:t>социально-экономической стратегии развития области. Жилая застройка</w:t>
      </w:r>
      <w:r w:rsidRPr="008F6D3E">
        <w:rPr>
          <w:rStyle w:val="FontStyle17"/>
          <w:sz w:val="28"/>
          <w:szCs w:val="28"/>
        </w:rPr>
        <w:br/>
        <w:t>будет изменяться качественно. При обеспеченности жильем на расчетный</w:t>
      </w:r>
      <w:r w:rsidRPr="008F6D3E">
        <w:rPr>
          <w:rStyle w:val="FontStyle17"/>
          <w:sz w:val="28"/>
          <w:szCs w:val="28"/>
        </w:rPr>
        <w:br/>
        <w:t>срок 30 кв.м. в пересчете на одного жителя должно возрасти качество</w:t>
      </w:r>
      <w:r w:rsidRPr="008F6D3E">
        <w:rPr>
          <w:rStyle w:val="FontStyle17"/>
          <w:sz w:val="28"/>
          <w:szCs w:val="28"/>
        </w:rPr>
        <w:br/>
        <w:t>планировочных решений. Оно будет иным. Будут соответствовать</w:t>
      </w:r>
      <w:r w:rsidRPr="008F6D3E">
        <w:rPr>
          <w:rStyle w:val="FontStyle17"/>
          <w:sz w:val="28"/>
          <w:szCs w:val="28"/>
        </w:rPr>
        <w:br/>
        <w:t xml:space="preserve">нормативным показателям обеспеченность водой и энергоносителями. </w:t>
      </w:r>
      <w:proofErr w:type="gramStart"/>
      <w:r w:rsidRPr="008F6D3E">
        <w:rPr>
          <w:rStyle w:val="FontStyle17"/>
          <w:sz w:val="28"/>
          <w:szCs w:val="28"/>
        </w:rPr>
        <w:t>В</w:t>
      </w:r>
      <w:r w:rsidRPr="008F6D3E">
        <w:rPr>
          <w:rStyle w:val="FontStyle17"/>
          <w:sz w:val="28"/>
          <w:szCs w:val="28"/>
        </w:rPr>
        <w:br/>
        <w:t>результате мировых тенденций и изменений в качественном составе в</w:t>
      </w:r>
      <w:r w:rsidRPr="008F6D3E">
        <w:rPr>
          <w:rStyle w:val="FontStyle17"/>
          <w:sz w:val="28"/>
          <w:szCs w:val="28"/>
        </w:rPr>
        <w:br/>
        <w:t>жилищном фонде будут жить достаточно</w:t>
      </w:r>
      <w:r>
        <w:rPr>
          <w:rStyle w:val="FontStyle17"/>
          <w:sz w:val="28"/>
          <w:szCs w:val="28"/>
        </w:rPr>
        <w:t xml:space="preserve"> мобильные семьи с относительно </w:t>
      </w:r>
      <w:r w:rsidRPr="008F6D3E">
        <w:rPr>
          <w:rStyle w:val="FontStyle17"/>
          <w:sz w:val="28"/>
          <w:szCs w:val="28"/>
        </w:rPr>
        <w:t>высокой долей членов в трудоспособном возрасте и значительным числом</w:t>
      </w:r>
      <w:r w:rsidRPr="008F6D3E">
        <w:rPr>
          <w:rStyle w:val="FontStyle17"/>
          <w:sz w:val="28"/>
          <w:szCs w:val="28"/>
        </w:rPr>
        <w:br/>
        <w:t>близлежащих центров обслуживания населения и мест приложения труда,</w:t>
      </w:r>
      <w:r w:rsidRPr="008F6D3E">
        <w:rPr>
          <w:rStyle w:val="FontStyle17"/>
          <w:sz w:val="28"/>
          <w:szCs w:val="28"/>
        </w:rPr>
        <w:br/>
        <w:t>расположенных на этой и сопредельных территориях.</w:t>
      </w:r>
      <w:proofErr w:type="gramEnd"/>
    </w:p>
    <w:p w:rsidR="008F6ECF" w:rsidRPr="008F6D3E" w:rsidRDefault="008F6ECF" w:rsidP="008F6ECF">
      <w:pPr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sz w:val="28"/>
          <w:szCs w:val="28"/>
        </w:rPr>
        <w:t>Прирост жилищного фонда поселения должен произойти за счет</w:t>
      </w:r>
      <w:r w:rsidRPr="008F6D3E">
        <w:rPr>
          <w:rStyle w:val="FontStyle17"/>
          <w:sz w:val="28"/>
          <w:szCs w:val="28"/>
        </w:rPr>
        <w:br/>
        <w:t>большей части вновь осваиваемых территорий. Он будет состоять в</w:t>
      </w:r>
      <w:r w:rsidRPr="008F6D3E">
        <w:rPr>
          <w:rStyle w:val="FontStyle17"/>
          <w:sz w:val="28"/>
          <w:szCs w:val="28"/>
        </w:rPr>
        <w:br/>
        <w:t>основном из одноквартирного жилья (индивидуальных домов).</w:t>
      </w:r>
    </w:p>
    <w:p w:rsidR="008F6ECF" w:rsidRPr="008F6D3E" w:rsidRDefault="008F6ECF" w:rsidP="008F6ECF">
      <w:pPr>
        <w:rPr>
          <w:rStyle w:val="FontStyle17"/>
          <w:i w:val="0"/>
          <w:sz w:val="28"/>
          <w:szCs w:val="28"/>
        </w:rPr>
      </w:pPr>
      <w:proofErr w:type="gramStart"/>
      <w:r w:rsidRPr="008F6D3E">
        <w:rPr>
          <w:rStyle w:val="FontStyle17"/>
          <w:sz w:val="28"/>
          <w:szCs w:val="28"/>
        </w:rPr>
        <w:t>В целях увеличения темпов жилищного строительства государством</w:t>
      </w:r>
      <w:r w:rsidRPr="008F6D3E">
        <w:rPr>
          <w:rStyle w:val="FontStyle17"/>
          <w:sz w:val="28"/>
          <w:szCs w:val="28"/>
        </w:rPr>
        <w:br/>
        <w:t>предлагается активное привлечение средств областного и федерального</w:t>
      </w:r>
      <w:r w:rsidRPr="008F6D3E">
        <w:rPr>
          <w:rStyle w:val="FontStyle17"/>
          <w:sz w:val="28"/>
          <w:szCs w:val="28"/>
        </w:rPr>
        <w:br/>
        <w:t>бюджетов, активное участие в реализации федеральной и региональной</w:t>
      </w:r>
      <w:r w:rsidRPr="008F6D3E">
        <w:rPr>
          <w:rStyle w:val="FontStyle17"/>
          <w:sz w:val="28"/>
          <w:szCs w:val="28"/>
        </w:rPr>
        <w:br/>
        <w:t>программ «Жилье», обеспечение жильем отдельных категорий граждан</w:t>
      </w:r>
      <w:r w:rsidRPr="008F6D3E">
        <w:rPr>
          <w:rStyle w:val="FontStyle17"/>
          <w:sz w:val="28"/>
          <w:szCs w:val="28"/>
        </w:rPr>
        <w:br/>
        <w:t>(ветеранов войн и т.п.), внедрение ипотечного кредитования.</w:t>
      </w:r>
      <w:proofErr w:type="gramEnd"/>
    </w:p>
    <w:p w:rsidR="008F6ECF" w:rsidRPr="00792AE8" w:rsidRDefault="008F6ECF" w:rsidP="008F6ECF"/>
    <w:p w:rsidR="008F6ECF" w:rsidRPr="001E05F3" w:rsidRDefault="008F6ECF" w:rsidP="008F6ECF">
      <w:pPr>
        <w:rPr>
          <w:rFonts w:ascii="Times New Roman CYR" w:hAnsi="Times New Roman CYR" w:cs="Times New Roman CYR"/>
          <w:b/>
          <w:sz w:val="28"/>
        </w:rPr>
      </w:pPr>
      <w:r w:rsidRPr="001E05F3">
        <w:rPr>
          <w:rFonts w:ascii="Times New Roman CYR" w:hAnsi="Times New Roman CYR" w:cs="Times New Roman CYR"/>
          <w:b/>
          <w:sz w:val="28"/>
        </w:rPr>
        <w:t>1.4. Оценка нормативно-правовой базы, необходимой для функционирования и развития социальной инфраструктуры поселения</w:t>
      </w:r>
    </w:p>
    <w:p w:rsidR="008F6ECF" w:rsidRPr="001E05F3" w:rsidRDefault="008F6ECF" w:rsidP="008F6ECF">
      <w:pPr>
        <w:rPr>
          <w:sz w:val="28"/>
        </w:rPr>
      </w:pPr>
      <w:r w:rsidRPr="001E05F3">
        <w:rPr>
          <w:sz w:val="28"/>
        </w:rPr>
        <w:t xml:space="preserve">Программа комплексного развития социальной инфраструктуры </w:t>
      </w:r>
      <w:r>
        <w:rPr>
          <w:sz w:val="28"/>
        </w:rPr>
        <w:t xml:space="preserve"> </w:t>
      </w:r>
      <w:proofErr w:type="spellStart"/>
      <w:r>
        <w:rPr>
          <w:sz w:val="28"/>
        </w:rPr>
        <w:t>Семидесятского</w:t>
      </w:r>
      <w:proofErr w:type="spellEnd"/>
      <w:r>
        <w:rPr>
          <w:sz w:val="28"/>
        </w:rPr>
        <w:t xml:space="preserve"> </w:t>
      </w:r>
      <w:r w:rsidRPr="001E05F3">
        <w:rPr>
          <w:sz w:val="28"/>
        </w:rPr>
        <w:t xml:space="preserve"> сельского поселения </w:t>
      </w:r>
      <w:r>
        <w:rPr>
          <w:sz w:val="28"/>
        </w:rPr>
        <w:t>Хохольского</w:t>
      </w:r>
      <w:r w:rsidRPr="001E05F3">
        <w:rPr>
          <w:sz w:val="28"/>
        </w:rPr>
        <w:t xml:space="preserve"> района разработана на основании и с учётом следующих правовых актов:</w:t>
      </w:r>
    </w:p>
    <w:p w:rsidR="008F6ECF" w:rsidRPr="00AE5CBD" w:rsidRDefault="008F6ECF" w:rsidP="008F6ECF">
      <w:pPr>
        <w:rPr>
          <w:sz w:val="28"/>
        </w:rPr>
      </w:pPr>
      <w:r w:rsidRPr="001E05F3">
        <w:rPr>
          <w:sz w:val="28"/>
        </w:rPr>
        <w:t>Градострои</w:t>
      </w:r>
      <w:r w:rsidRPr="00AE5CBD">
        <w:rPr>
          <w:sz w:val="28"/>
        </w:rPr>
        <w:t>тельный кодекс Российской Федерации</w:t>
      </w:r>
      <w:r>
        <w:rPr>
          <w:sz w:val="28"/>
        </w:rPr>
        <w:t xml:space="preserve"> </w:t>
      </w:r>
      <w:r w:rsidRPr="00AE5CBD">
        <w:rPr>
          <w:sz w:val="28"/>
        </w:rPr>
        <w:t>от 29 декабря 2004 года №190-ФЗ.</w:t>
      </w:r>
    </w:p>
    <w:p w:rsidR="008F6ECF" w:rsidRPr="001E05F3" w:rsidRDefault="008F6ECF" w:rsidP="008F6ECF">
      <w:pPr>
        <w:rPr>
          <w:sz w:val="28"/>
        </w:rPr>
      </w:pPr>
      <w:r w:rsidRPr="001E05F3">
        <w:rPr>
          <w:sz w:val="28"/>
        </w:rPr>
        <w:t>Постановление Правительства Российск</w:t>
      </w:r>
      <w:r>
        <w:rPr>
          <w:sz w:val="28"/>
        </w:rPr>
        <w:t>ой Федерации от 1 октября 2015 года</w:t>
      </w:r>
      <w:r w:rsidRPr="001E05F3">
        <w:rPr>
          <w:sz w:val="28"/>
        </w:rPr>
        <w:t xml:space="preserve"> 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8F6ECF" w:rsidRPr="00A62B9F" w:rsidRDefault="008F6ECF" w:rsidP="008F6ECF">
      <w:pPr>
        <w:rPr>
          <w:rFonts w:ascii="Times New Roman CYR" w:hAnsi="Times New Roman CYR" w:cs="Times New Roman CYR"/>
          <w:sz w:val="28"/>
        </w:rPr>
      </w:pPr>
      <w:r w:rsidRPr="00A62B9F">
        <w:rPr>
          <w:b/>
          <w:sz w:val="28"/>
        </w:rPr>
        <w:t xml:space="preserve">  </w:t>
      </w:r>
      <w:r w:rsidRPr="00A62B9F">
        <w:rPr>
          <w:sz w:val="28"/>
        </w:rPr>
        <w:t xml:space="preserve"> Генеральный план</w:t>
      </w:r>
      <w:r w:rsidRPr="00A62B9F">
        <w:rPr>
          <w:bCs/>
          <w:sz w:val="28"/>
        </w:rPr>
        <w:t xml:space="preserve"> </w:t>
      </w:r>
      <w:proofErr w:type="spellStart"/>
      <w:r w:rsidRPr="00A62B9F">
        <w:rPr>
          <w:bCs/>
          <w:sz w:val="28"/>
        </w:rPr>
        <w:t>С</w:t>
      </w:r>
      <w:r>
        <w:rPr>
          <w:bCs/>
          <w:sz w:val="28"/>
        </w:rPr>
        <w:t>емидесятского</w:t>
      </w:r>
      <w:proofErr w:type="spellEnd"/>
      <w:r w:rsidRPr="00A62B9F">
        <w:rPr>
          <w:bCs/>
          <w:sz w:val="28"/>
        </w:rPr>
        <w:t xml:space="preserve"> сельского поселения Хохольского муниципального района  утвержденный решением Совета народных депутатов </w:t>
      </w:r>
      <w:proofErr w:type="spellStart"/>
      <w:r w:rsidRPr="00A62B9F">
        <w:rPr>
          <w:bCs/>
          <w:sz w:val="28"/>
        </w:rPr>
        <w:t>С</w:t>
      </w:r>
      <w:r>
        <w:rPr>
          <w:bCs/>
          <w:sz w:val="28"/>
        </w:rPr>
        <w:t>емидесятского</w:t>
      </w:r>
      <w:proofErr w:type="spellEnd"/>
      <w:r w:rsidRPr="00A62B9F">
        <w:rPr>
          <w:bCs/>
          <w:sz w:val="28"/>
        </w:rPr>
        <w:t xml:space="preserve"> сельского поселения</w:t>
      </w:r>
      <w:r w:rsidRPr="00A62B9F">
        <w:rPr>
          <w:sz w:val="28"/>
        </w:rPr>
        <w:t xml:space="preserve"> </w:t>
      </w:r>
      <w:r>
        <w:rPr>
          <w:sz w:val="28"/>
        </w:rPr>
        <w:t xml:space="preserve"> № 24 от 06.10.2011</w:t>
      </w:r>
      <w:r w:rsidRPr="00A62B9F">
        <w:rPr>
          <w:sz w:val="28"/>
        </w:rPr>
        <w:t xml:space="preserve"> года.</w:t>
      </w:r>
    </w:p>
    <w:p w:rsidR="008F6ECF" w:rsidRPr="00C63C87" w:rsidRDefault="008F6ECF" w:rsidP="008F6ECF">
      <w:pPr>
        <w:rPr>
          <w:rFonts w:ascii="Times New Roman CYR" w:hAnsi="Times New Roman CYR" w:cs="Times New Roman CYR"/>
          <w:sz w:val="28"/>
        </w:rPr>
      </w:pPr>
      <w:r w:rsidRPr="00C63C87">
        <w:rPr>
          <w:rFonts w:ascii="Times New Roman CYR" w:hAnsi="Times New Roman CYR" w:cs="Times New Roman CYR"/>
          <w:sz w:val="28"/>
        </w:rPr>
        <w:t xml:space="preserve">     Реализация мероприятий настоящей программы позволит обеспечить развитие социальной инфраструктуры  </w:t>
      </w:r>
      <w:proofErr w:type="spellStart"/>
      <w:r>
        <w:rPr>
          <w:bCs/>
          <w:sz w:val="28"/>
        </w:rPr>
        <w:t>Семидесятского</w:t>
      </w:r>
      <w:proofErr w:type="spellEnd"/>
      <w:r w:rsidRPr="00C63C87">
        <w:rPr>
          <w:rFonts w:ascii="Times New Roman CYR" w:hAnsi="Times New Roman CYR" w:cs="Times New Roman CYR"/>
          <w:sz w:val="28"/>
        </w:rPr>
        <w:t xml:space="preserve"> сельского поселения, повысить уровень жизни населения, сократить миграционный отток  квалифицированных трудовых ресурсах.</w:t>
      </w:r>
    </w:p>
    <w:p w:rsidR="008F6ECF" w:rsidRDefault="008F6ECF" w:rsidP="008F6ECF">
      <w:pPr>
        <w:rPr>
          <w:rFonts w:ascii="Times New Roman CYR" w:hAnsi="Times New Roman CYR" w:cs="Times New Roman CYR"/>
          <w:sz w:val="28"/>
        </w:rPr>
      </w:pPr>
      <w:r w:rsidRPr="001E05F3">
        <w:rPr>
          <w:rFonts w:ascii="Times New Roman CYR" w:hAnsi="Times New Roman CYR" w:cs="Times New Roman CYR"/>
          <w:sz w:val="28"/>
        </w:rPr>
        <w:t xml:space="preserve">      Программный метод, а именно разработка  программы комплексного развития социальной инфраструктуры </w:t>
      </w:r>
      <w:proofErr w:type="spellStart"/>
      <w:r>
        <w:rPr>
          <w:bCs/>
          <w:sz w:val="28"/>
        </w:rPr>
        <w:t>Семидесятского</w:t>
      </w:r>
      <w:proofErr w:type="spellEnd"/>
      <w:r>
        <w:rPr>
          <w:bCs/>
          <w:sz w:val="28"/>
        </w:rPr>
        <w:t xml:space="preserve"> </w:t>
      </w:r>
      <w:r w:rsidRPr="001E05F3">
        <w:rPr>
          <w:rFonts w:ascii="Times New Roman CYR" w:hAnsi="Times New Roman CYR" w:cs="Times New Roman CYR"/>
          <w:sz w:val="28"/>
        </w:rPr>
        <w:t xml:space="preserve">сельского поселения на 2016-2030 годы, требуется для утверждения перечня планируемых к строительству и нуждающихся в реконструкции и ремонте социальных </w:t>
      </w:r>
      <w:r w:rsidRPr="001E05F3">
        <w:rPr>
          <w:rFonts w:ascii="Times New Roman CYR" w:hAnsi="Times New Roman CYR" w:cs="Times New Roman CYR"/>
          <w:sz w:val="28"/>
        </w:rPr>
        <w:lastRenderedPageBreak/>
        <w:t>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8F6ECF" w:rsidRDefault="008F6ECF" w:rsidP="008F6ECF">
      <w:pPr>
        <w:rPr>
          <w:rFonts w:ascii="Times New Roman CYR" w:hAnsi="Times New Roman CYR" w:cs="Times New Roman CYR"/>
          <w:b/>
          <w:bCs/>
          <w:sz w:val="28"/>
        </w:rPr>
      </w:pPr>
    </w:p>
    <w:p w:rsidR="008F6ECF" w:rsidRDefault="008F6ECF" w:rsidP="008F6ECF">
      <w:pPr>
        <w:rPr>
          <w:rFonts w:ascii="Times New Roman CYR" w:hAnsi="Times New Roman CYR" w:cs="Times New Roman CYR"/>
          <w:b/>
          <w:bCs/>
          <w:sz w:val="28"/>
        </w:rPr>
      </w:pPr>
      <w:r>
        <w:rPr>
          <w:rFonts w:ascii="Times New Roman CYR" w:hAnsi="Times New Roman CYR" w:cs="Times New Roman CYR"/>
          <w:b/>
          <w:bCs/>
          <w:sz w:val="28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8F6ECF" w:rsidRPr="001E05F3" w:rsidRDefault="008F6ECF" w:rsidP="008F6ECF">
      <w:pPr>
        <w:rPr>
          <w:rFonts w:ascii="Times New Roman CYR" w:hAnsi="Times New Roman CYR" w:cs="Times New Roman CYR"/>
          <w:sz w:val="28"/>
        </w:rPr>
      </w:pPr>
      <w:r w:rsidRPr="001E05F3">
        <w:rPr>
          <w:rFonts w:ascii="Times New Roman CYR" w:hAnsi="Times New Roman CYR" w:cs="Times New Roman CYR"/>
          <w:sz w:val="28"/>
        </w:rPr>
        <w:t xml:space="preserve">    Цель Программы:</w:t>
      </w:r>
    </w:p>
    <w:p w:rsidR="008F6ECF" w:rsidRPr="001E05F3" w:rsidRDefault="008F6ECF" w:rsidP="008F6ECF">
      <w:pPr>
        <w:rPr>
          <w:rFonts w:ascii="Times New Roman CYR" w:hAnsi="Times New Roman CYR" w:cs="Times New Roman CYR"/>
          <w:sz w:val="28"/>
        </w:rPr>
      </w:pPr>
      <w:r w:rsidRPr="001E05F3">
        <w:rPr>
          <w:sz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</w:rPr>
        <w:t xml:space="preserve">обеспечение развития социальной инфраструктуры  </w:t>
      </w:r>
      <w:proofErr w:type="spellStart"/>
      <w:r>
        <w:rPr>
          <w:bCs/>
          <w:sz w:val="28"/>
        </w:rPr>
        <w:t>Семидесятского</w:t>
      </w:r>
      <w:proofErr w:type="spellEnd"/>
      <w:r w:rsidRPr="001E05F3">
        <w:rPr>
          <w:rFonts w:ascii="Times New Roman CYR" w:hAnsi="Times New Roman CYR" w:cs="Times New Roman CYR"/>
          <w:sz w:val="28"/>
        </w:rPr>
        <w:t xml:space="preserve"> сельского поселения  для закрепления населения, повышения уровня его жизни.</w:t>
      </w:r>
    </w:p>
    <w:p w:rsidR="008F6ECF" w:rsidRPr="001E05F3" w:rsidRDefault="008F6ECF" w:rsidP="008F6ECF">
      <w:pPr>
        <w:rPr>
          <w:rFonts w:ascii="Times New Roman CYR" w:hAnsi="Times New Roman CYR" w:cs="Times New Roman CYR"/>
          <w:sz w:val="28"/>
        </w:rPr>
      </w:pPr>
      <w:r w:rsidRPr="001E05F3">
        <w:rPr>
          <w:rFonts w:ascii="Times New Roman CYR" w:hAnsi="Times New Roman CYR" w:cs="Times New Roman CYR"/>
          <w:sz w:val="28"/>
        </w:rPr>
        <w:t xml:space="preserve">   Задачи Программы:</w:t>
      </w:r>
    </w:p>
    <w:p w:rsidR="008F6ECF" w:rsidRPr="001E05F3" w:rsidRDefault="008F6ECF" w:rsidP="008F6ECF">
      <w:pPr>
        <w:rPr>
          <w:rFonts w:ascii="Times New Roman CYR" w:hAnsi="Times New Roman CYR" w:cs="Times New Roman CYR"/>
          <w:sz w:val="28"/>
        </w:rPr>
      </w:pPr>
      <w:r w:rsidRPr="001E05F3">
        <w:rPr>
          <w:rFonts w:ascii="Times New Roman CYR" w:hAnsi="Times New Roman CYR" w:cs="Times New Roman CYR"/>
          <w:sz w:val="28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8F6ECF" w:rsidRPr="001E05F3" w:rsidRDefault="008F6ECF" w:rsidP="008F6ECF">
      <w:pPr>
        <w:rPr>
          <w:rFonts w:ascii="Times New Roman CYR" w:hAnsi="Times New Roman CYR" w:cs="Times New Roman CYR"/>
          <w:sz w:val="28"/>
        </w:rPr>
      </w:pPr>
      <w:r w:rsidRPr="001E05F3">
        <w:rPr>
          <w:sz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</w:rPr>
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8F6ECF" w:rsidRPr="001E05F3" w:rsidRDefault="008F6ECF" w:rsidP="008F6ECF">
      <w:pPr>
        <w:rPr>
          <w:rFonts w:ascii="Times New Roman CYR" w:hAnsi="Times New Roman CYR" w:cs="Times New Roman CYR"/>
          <w:sz w:val="28"/>
        </w:rPr>
      </w:pPr>
      <w:r w:rsidRPr="001E05F3">
        <w:rPr>
          <w:sz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</w:rPr>
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8F6ECF" w:rsidRPr="001E05F3" w:rsidRDefault="008F6ECF" w:rsidP="008F6ECF">
      <w:pPr>
        <w:rPr>
          <w:rFonts w:ascii="Times New Roman CYR" w:hAnsi="Times New Roman CYR" w:cs="Times New Roman CYR"/>
          <w:sz w:val="28"/>
        </w:rPr>
      </w:pPr>
      <w:r w:rsidRPr="001E05F3">
        <w:rPr>
          <w:sz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</w:rPr>
        <w:t xml:space="preserve">развитие социальной инфраструктуры </w:t>
      </w:r>
      <w:proofErr w:type="spellStart"/>
      <w:r>
        <w:rPr>
          <w:bCs/>
          <w:sz w:val="28"/>
        </w:rPr>
        <w:t>Семидесятского</w:t>
      </w:r>
      <w:proofErr w:type="spellEnd"/>
      <w:r w:rsidRPr="001E05F3">
        <w:rPr>
          <w:rFonts w:ascii="Times New Roman CYR" w:hAnsi="Times New Roman CYR" w:cs="Times New Roman CYR"/>
          <w:sz w:val="28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</w:t>
      </w:r>
      <w:r>
        <w:rPr>
          <w:rFonts w:ascii="Times New Roman CYR" w:hAnsi="Times New Roman CYR" w:cs="Times New Roman CYR"/>
          <w:sz w:val="28"/>
        </w:rPr>
        <w:t>.</w:t>
      </w:r>
    </w:p>
    <w:p w:rsidR="008F6ECF" w:rsidRPr="001E05F3" w:rsidRDefault="008F6ECF" w:rsidP="008F6ECF">
      <w:pPr>
        <w:rPr>
          <w:rFonts w:ascii="Times New Roman CYR" w:hAnsi="Times New Roman CYR" w:cs="Times New Roman CYR"/>
          <w:sz w:val="28"/>
        </w:rPr>
      </w:pPr>
      <w:r w:rsidRPr="001E05F3">
        <w:rPr>
          <w:rFonts w:ascii="Times New Roman CYR" w:hAnsi="Times New Roman CYR" w:cs="Times New Roman CYR"/>
          <w:sz w:val="28"/>
        </w:rPr>
        <w:t xml:space="preserve">     Про</w:t>
      </w:r>
      <w:r>
        <w:rPr>
          <w:rFonts w:ascii="Times New Roman CYR" w:hAnsi="Times New Roman CYR" w:cs="Times New Roman CYR"/>
          <w:sz w:val="28"/>
        </w:rPr>
        <w:t>грамма реализуется в период 2017</w:t>
      </w:r>
      <w:r w:rsidRPr="001E05F3">
        <w:rPr>
          <w:rFonts w:ascii="Times New Roman CYR" w:hAnsi="Times New Roman CYR" w:cs="Times New Roman CYR"/>
          <w:sz w:val="28"/>
        </w:rPr>
        <w:t>-2030 годы в 2 этапа.</w:t>
      </w:r>
    </w:p>
    <w:p w:rsidR="008F6ECF" w:rsidRDefault="008F6ECF" w:rsidP="008F6ECF">
      <w:pPr>
        <w:rPr>
          <w:rFonts w:ascii="Times New Roman CYR" w:hAnsi="Times New Roman CYR" w:cs="Times New Roman CYR"/>
          <w:sz w:val="28"/>
        </w:rPr>
      </w:pPr>
      <w:r w:rsidRPr="001E05F3">
        <w:rPr>
          <w:rFonts w:ascii="Times New Roman CYR" w:hAnsi="Times New Roman CYR" w:cs="Times New Roman CYR"/>
          <w:sz w:val="28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Семидесятского</w:t>
      </w:r>
      <w:proofErr w:type="spellEnd"/>
      <w:r w:rsidRPr="001E05F3">
        <w:rPr>
          <w:rFonts w:ascii="Times New Roman CYR" w:hAnsi="Times New Roman CYR" w:cs="Times New Roman CYR"/>
          <w:sz w:val="28"/>
        </w:rPr>
        <w:t xml:space="preserve"> сельского поселения:</w:t>
      </w:r>
    </w:p>
    <w:p w:rsidR="008F6ECF" w:rsidRPr="00F84484" w:rsidRDefault="008F6ECF" w:rsidP="008F6ECF">
      <w:pPr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1</w:t>
      </w:r>
      <w:r w:rsidRPr="00F84484">
        <w:rPr>
          <w:rFonts w:ascii="Times New Roman CYR" w:hAnsi="Times New Roman CYR" w:cs="Times New Roman CYR"/>
          <w:sz w:val="28"/>
        </w:rPr>
        <w:t>. Проектирование и строительство помещений для физкультурных занятий и тренировок;</w:t>
      </w:r>
    </w:p>
    <w:p w:rsidR="008F6ECF" w:rsidRPr="001E05F3" w:rsidRDefault="008F6ECF" w:rsidP="008F6ECF">
      <w:pPr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2</w:t>
      </w:r>
      <w:r w:rsidRPr="001E05F3">
        <w:rPr>
          <w:rFonts w:ascii="Times New Roman CYR" w:hAnsi="Times New Roman CYR" w:cs="Times New Roman CYR"/>
          <w:sz w:val="28"/>
        </w:rPr>
        <w:t>. Капитальный ремонт и ремонт автомобильных дорог местного значения;</w:t>
      </w:r>
    </w:p>
    <w:p w:rsidR="008F6ECF" w:rsidRPr="001E05F3" w:rsidRDefault="008F6ECF" w:rsidP="008F6ECF">
      <w:pPr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3</w:t>
      </w:r>
      <w:r w:rsidRPr="001E05F3">
        <w:rPr>
          <w:rFonts w:ascii="Times New Roman CYR" w:hAnsi="Times New Roman CYR" w:cs="Times New Roman CYR"/>
          <w:sz w:val="28"/>
        </w:rPr>
        <w:t xml:space="preserve">. </w:t>
      </w:r>
      <w:r>
        <w:rPr>
          <w:rFonts w:ascii="Times New Roman CYR" w:hAnsi="Times New Roman CYR" w:cs="Times New Roman CYR"/>
          <w:sz w:val="28"/>
        </w:rPr>
        <w:t>Строительство и р</w:t>
      </w:r>
      <w:r w:rsidRPr="001E05F3">
        <w:rPr>
          <w:rFonts w:ascii="Times New Roman CYR" w:hAnsi="Times New Roman CYR" w:cs="Times New Roman CYR"/>
          <w:sz w:val="28"/>
        </w:rPr>
        <w:t>еконструкция объектов водоснабжения;</w:t>
      </w:r>
    </w:p>
    <w:p w:rsidR="008F6ECF" w:rsidRDefault="008F6ECF" w:rsidP="008F6ECF">
      <w:pPr>
        <w:rPr>
          <w:rFonts w:ascii="Times New Roman CYR" w:hAnsi="Times New Roman CYR" w:cs="Times New Roman CYR"/>
          <w:sz w:val="28"/>
        </w:rPr>
      </w:pPr>
      <w:r w:rsidRPr="001E05F3">
        <w:rPr>
          <w:rFonts w:ascii="Times New Roman CYR" w:hAnsi="Times New Roman CYR" w:cs="Times New Roman CYR"/>
          <w:sz w:val="28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8F6ECF" w:rsidRDefault="008F6ECF" w:rsidP="008F6ECF">
      <w:pPr>
        <w:rPr>
          <w:rFonts w:ascii="Times New Roman CYR" w:hAnsi="Times New Roman CYR" w:cs="Times New Roman CYR"/>
          <w:b/>
          <w:bCs/>
          <w:sz w:val="28"/>
        </w:rPr>
      </w:pPr>
    </w:p>
    <w:p w:rsidR="008F6ECF" w:rsidRDefault="008F6ECF" w:rsidP="008F6ECF">
      <w:pPr>
        <w:rPr>
          <w:rFonts w:ascii="Times New Roman CYR" w:hAnsi="Times New Roman CYR" w:cs="Times New Roman CYR"/>
          <w:b/>
          <w:bCs/>
          <w:sz w:val="28"/>
        </w:rPr>
      </w:pPr>
      <w:r>
        <w:rPr>
          <w:rFonts w:ascii="Times New Roman CYR" w:hAnsi="Times New Roman CYR" w:cs="Times New Roman CYR"/>
          <w:b/>
          <w:bCs/>
          <w:sz w:val="28"/>
        </w:rPr>
        <w:lastRenderedPageBreak/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8F6ECF" w:rsidRDefault="008F6ECF" w:rsidP="008F6ECF">
      <w:pPr>
        <w:rPr>
          <w:rFonts w:ascii="Times New Roman CYR" w:hAnsi="Times New Roman CYR" w:cs="Times New Roman CYR"/>
          <w:sz w:val="28"/>
        </w:rPr>
      </w:pPr>
      <w:r w:rsidRPr="001E05F3">
        <w:rPr>
          <w:rFonts w:ascii="Times New Roman CYR" w:hAnsi="Times New Roman CYR" w:cs="Times New Roman CYR"/>
          <w:sz w:val="28"/>
        </w:rPr>
        <w:t>Финансирование входящих в Программу мероприятий осуществляется за счет средств бюджета</w:t>
      </w:r>
      <w:r>
        <w:rPr>
          <w:rFonts w:ascii="Times New Roman CYR" w:hAnsi="Times New Roman CYR" w:cs="Times New Roman CYR"/>
          <w:sz w:val="28"/>
        </w:rPr>
        <w:t xml:space="preserve"> Воронежской области</w:t>
      </w:r>
      <w:r w:rsidRPr="001E05F3">
        <w:rPr>
          <w:rFonts w:ascii="Times New Roman CYR" w:hAnsi="Times New Roman CYR" w:cs="Times New Roman CYR"/>
          <w:sz w:val="28"/>
        </w:rPr>
        <w:t>, бюджета</w:t>
      </w:r>
      <w:r>
        <w:rPr>
          <w:rFonts w:ascii="Times New Roman CYR" w:hAnsi="Times New Roman CYR" w:cs="Times New Roman CYR"/>
          <w:sz w:val="28"/>
        </w:rPr>
        <w:t xml:space="preserve"> Хохольского</w:t>
      </w:r>
      <w:r w:rsidRPr="001E05F3">
        <w:rPr>
          <w:rFonts w:ascii="Times New Roman CYR" w:hAnsi="Times New Roman CYR" w:cs="Times New Roman CYR"/>
          <w:sz w:val="28"/>
        </w:rPr>
        <w:t xml:space="preserve"> муниципального район</w:t>
      </w:r>
      <w:r>
        <w:rPr>
          <w:rFonts w:ascii="Times New Roman CYR" w:hAnsi="Times New Roman CYR" w:cs="Times New Roman CYR"/>
          <w:sz w:val="28"/>
        </w:rPr>
        <w:t>а</w:t>
      </w:r>
      <w:r w:rsidRPr="001E05F3">
        <w:rPr>
          <w:rFonts w:ascii="Times New Roman CYR" w:hAnsi="Times New Roman CYR" w:cs="Times New Roman CYR"/>
          <w:sz w:val="28"/>
        </w:rPr>
        <w:t xml:space="preserve">, бюджета  </w:t>
      </w:r>
      <w:proofErr w:type="spellStart"/>
      <w:r>
        <w:rPr>
          <w:rFonts w:ascii="Times New Roman CYR" w:hAnsi="Times New Roman CYR" w:cs="Times New Roman CYR"/>
          <w:sz w:val="28"/>
        </w:rPr>
        <w:t>Семидесятского</w:t>
      </w:r>
      <w:proofErr w:type="spellEnd"/>
      <w:r w:rsidRPr="001E05F3">
        <w:rPr>
          <w:rFonts w:ascii="Times New Roman CYR" w:hAnsi="Times New Roman CYR" w:cs="Times New Roman CYR"/>
          <w:sz w:val="28"/>
        </w:rPr>
        <w:t xml:space="preserve"> сельского поселения </w:t>
      </w:r>
    </w:p>
    <w:p w:rsidR="008F6ECF" w:rsidRPr="006A27AE" w:rsidRDefault="008F6ECF" w:rsidP="008F6ECF">
      <w:pPr>
        <w:rPr>
          <w:rFonts w:ascii="Times New Roman CYR" w:hAnsi="Times New Roman CYR" w:cs="Times New Roman CYR"/>
          <w:sz w:val="28"/>
        </w:rPr>
      </w:pPr>
      <w:r w:rsidRPr="001E05F3">
        <w:rPr>
          <w:rFonts w:ascii="Times New Roman CYR" w:hAnsi="Times New Roman CYR" w:cs="Times New Roman CYR"/>
          <w:sz w:val="28"/>
        </w:rPr>
        <w:t>Прогнозный общий объем финанси</w:t>
      </w:r>
      <w:r>
        <w:rPr>
          <w:rFonts w:ascii="Times New Roman CYR" w:hAnsi="Times New Roman CYR" w:cs="Times New Roman CYR"/>
          <w:sz w:val="28"/>
        </w:rPr>
        <w:t>рования Программы на период 2017</w:t>
      </w:r>
      <w:r w:rsidRPr="001E05F3">
        <w:rPr>
          <w:rFonts w:ascii="Times New Roman CYR" w:hAnsi="Times New Roman CYR" w:cs="Times New Roman CYR"/>
          <w:sz w:val="28"/>
        </w:rPr>
        <w:t xml:space="preserve">-2030 годов составляет </w:t>
      </w:r>
      <w:r w:rsidRPr="006A27AE">
        <w:rPr>
          <w:rFonts w:ascii="Times New Roman CYR" w:hAnsi="Times New Roman CYR" w:cs="Times New Roman CYR"/>
          <w:sz w:val="28"/>
        </w:rPr>
        <w:t>56987,0 тыс. руб., в том числе по годам:</w:t>
      </w:r>
    </w:p>
    <w:p w:rsidR="008F6ECF" w:rsidRPr="006A27AE" w:rsidRDefault="008F6ECF" w:rsidP="008F6ECF">
      <w:pPr>
        <w:rPr>
          <w:sz w:val="28"/>
        </w:rPr>
      </w:pPr>
      <w:r w:rsidRPr="006A27AE">
        <w:rPr>
          <w:sz w:val="28"/>
        </w:rPr>
        <w:t xml:space="preserve">2017 год -   5587,0 тыс. рублей; </w:t>
      </w:r>
    </w:p>
    <w:p w:rsidR="008F6ECF" w:rsidRPr="006A27AE" w:rsidRDefault="008F6ECF" w:rsidP="008F6ECF">
      <w:pPr>
        <w:rPr>
          <w:sz w:val="28"/>
        </w:rPr>
      </w:pPr>
      <w:r w:rsidRPr="006A27AE">
        <w:rPr>
          <w:sz w:val="28"/>
        </w:rPr>
        <w:t>2018 год -    15850,0 тыс</w:t>
      </w:r>
      <w:proofErr w:type="gramStart"/>
      <w:r w:rsidRPr="006A27AE">
        <w:rPr>
          <w:sz w:val="28"/>
        </w:rPr>
        <w:t>.р</w:t>
      </w:r>
      <w:proofErr w:type="gramEnd"/>
      <w:r w:rsidRPr="006A27AE">
        <w:rPr>
          <w:sz w:val="28"/>
        </w:rPr>
        <w:t xml:space="preserve">ублей; </w:t>
      </w:r>
    </w:p>
    <w:p w:rsidR="008F6ECF" w:rsidRPr="006A27AE" w:rsidRDefault="008F6ECF" w:rsidP="008F6ECF">
      <w:pPr>
        <w:rPr>
          <w:sz w:val="28"/>
        </w:rPr>
      </w:pPr>
      <w:r w:rsidRPr="006A27AE">
        <w:rPr>
          <w:sz w:val="28"/>
        </w:rPr>
        <w:t>2019 год -    3650,0 тыс</w:t>
      </w:r>
      <w:proofErr w:type="gramStart"/>
      <w:r w:rsidRPr="006A27AE">
        <w:rPr>
          <w:sz w:val="28"/>
        </w:rPr>
        <w:t>.р</w:t>
      </w:r>
      <w:proofErr w:type="gramEnd"/>
      <w:r w:rsidRPr="006A27AE">
        <w:rPr>
          <w:sz w:val="28"/>
        </w:rPr>
        <w:t>ублей;</w:t>
      </w:r>
    </w:p>
    <w:p w:rsidR="008F6ECF" w:rsidRPr="006A27AE" w:rsidRDefault="008F6ECF" w:rsidP="008F6ECF">
      <w:pPr>
        <w:rPr>
          <w:sz w:val="28"/>
        </w:rPr>
      </w:pPr>
      <w:r w:rsidRPr="006A27AE">
        <w:rPr>
          <w:sz w:val="28"/>
        </w:rPr>
        <w:t>2020 год -   1700,0 тыс</w:t>
      </w:r>
      <w:proofErr w:type="gramStart"/>
      <w:r w:rsidRPr="006A27AE">
        <w:rPr>
          <w:sz w:val="28"/>
        </w:rPr>
        <w:t>.р</w:t>
      </w:r>
      <w:proofErr w:type="gramEnd"/>
      <w:r w:rsidRPr="006A27AE">
        <w:rPr>
          <w:sz w:val="28"/>
        </w:rPr>
        <w:t>ублей</w:t>
      </w:r>
    </w:p>
    <w:p w:rsidR="008F6ECF" w:rsidRPr="004C2A0A" w:rsidRDefault="008F6ECF" w:rsidP="008F6ECF">
      <w:pPr>
        <w:rPr>
          <w:sz w:val="28"/>
        </w:rPr>
      </w:pPr>
      <w:r w:rsidRPr="006A27AE">
        <w:rPr>
          <w:sz w:val="28"/>
        </w:rPr>
        <w:t>2021-2030 годы -    30 200,0 тыс</w:t>
      </w:r>
      <w:proofErr w:type="gramStart"/>
      <w:r w:rsidRPr="006A27AE">
        <w:rPr>
          <w:sz w:val="28"/>
        </w:rPr>
        <w:t>.р</w:t>
      </w:r>
      <w:proofErr w:type="gramEnd"/>
      <w:r w:rsidRPr="006A27AE">
        <w:rPr>
          <w:sz w:val="28"/>
        </w:rPr>
        <w:t>ублей</w:t>
      </w:r>
    </w:p>
    <w:p w:rsidR="008F6ECF" w:rsidRPr="001E05F3" w:rsidRDefault="008F6ECF" w:rsidP="008F6ECF">
      <w:pPr>
        <w:rPr>
          <w:rFonts w:ascii="Times New Roman CYR" w:hAnsi="Times New Roman CYR" w:cs="Times New Roman CYR"/>
          <w:sz w:val="28"/>
        </w:rPr>
      </w:pPr>
      <w:r w:rsidRPr="001E05F3">
        <w:rPr>
          <w:rFonts w:ascii="Times New Roman CYR" w:hAnsi="Times New Roman CYR" w:cs="Times New Roman CYR"/>
          <w:sz w:val="28"/>
        </w:rPr>
        <w:t xml:space="preserve">    На реализацию мероприятий могут привлекаться также другие источники.</w:t>
      </w:r>
    </w:p>
    <w:p w:rsidR="008F6ECF" w:rsidRPr="00A00AD0" w:rsidRDefault="008F6ECF" w:rsidP="008F6ECF">
      <w:pPr>
        <w:rPr>
          <w:rFonts w:ascii="Times New Roman CYR" w:hAnsi="Times New Roman CYR" w:cs="Times New Roman CYR"/>
        </w:rPr>
      </w:pPr>
      <w:r w:rsidRPr="001E05F3">
        <w:rPr>
          <w:rFonts w:ascii="Times New Roman CYR" w:hAnsi="Times New Roman CYR" w:cs="Times New Roman CYR"/>
          <w:sz w:val="28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8F6ECF" w:rsidRDefault="008F6ECF" w:rsidP="008F6ECF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F6ECF" w:rsidRDefault="008F6ECF" w:rsidP="008F6ECF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F6ECF" w:rsidRDefault="008F6ECF" w:rsidP="008F6ECF">
      <w:pPr>
        <w:jc w:val="both"/>
        <w:sectPr w:rsidR="008F6ECF" w:rsidSect="00942A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3251"/>
        <w:gridCol w:w="713"/>
        <w:gridCol w:w="1140"/>
        <w:gridCol w:w="1423"/>
        <w:gridCol w:w="1133"/>
        <w:gridCol w:w="992"/>
        <w:gridCol w:w="1275"/>
        <w:gridCol w:w="1274"/>
        <w:gridCol w:w="1697"/>
        <w:gridCol w:w="1699"/>
      </w:tblGrid>
      <w:tr w:rsidR="008F6ECF" w:rsidRPr="00CE3380" w:rsidTr="00221160">
        <w:trPr>
          <w:trHeight w:val="287"/>
          <w:tblHeader/>
        </w:trPr>
        <w:tc>
          <w:tcPr>
            <w:tcW w:w="1531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6ECF" w:rsidRDefault="008F6ECF" w:rsidP="00221160">
            <w:pPr>
              <w:tabs>
                <w:tab w:val="left" w:pos="2018"/>
              </w:tabs>
              <w:jc w:val="both"/>
              <w:rPr>
                <w:b/>
              </w:rPr>
            </w:pPr>
          </w:p>
          <w:p w:rsidR="008F6ECF" w:rsidRDefault="008F6ECF" w:rsidP="00221160">
            <w:pPr>
              <w:tabs>
                <w:tab w:val="left" w:pos="2018"/>
              </w:tabs>
              <w:jc w:val="both"/>
              <w:rPr>
                <w:b/>
              </w:rPr>
            </w:pPr>
          </w:p>
          <w:p w:rsidR="008F6ECF" w:rsidRPr="00CE3380" w:rsidRDefault="008F6ECF" w:rsidP="00221160">
            <w:pPr>
              <w:tabs>
                <w:tab w:val="left" w:pos="2018"/>
              </w:tabs>
              <w:jc w:val="both"/>
              <w:rPr>
                <w:b/>
              </w:rPr>
            </w:pPr>
            <w:r>
              <w:rPr>
                <w:b/>
                <w:sz w:val="22"/>
              </w:rPr>
              <w:t>Таблица 3</w:t>
            </w:r>
            <w:r w:rsidRPr="00CE3380">
              <w:rPr>
                <w:b/>
                <w:sz w:val="22"/>
              </w:rPr>
              <w:t>. Объемы и источники финансирования мероприятий Программы</w:t>
            </w:r>
          </w:p>
        </w:tc>
      </w:tr>
      <w:tr w:rsidR="008F6ECF" w:rsidRPr="00871BFF" w:rsidTr="00221160">
        <w:trPr>
          <w:trHeight w:val="287"/>
          <w:tblHeader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jc w:val="center"/>
            </w:pPr>
            <w:r>
              <w:t>Статус</w:t>
            </w:r>
          </w:p>
        </w:tc>
        <w:tc>
          <w:tcPr>
            <w:tcW w:w="1140" w:type="dxa"/>
            <w:vMerge w:val="restart"/>
          </w:tcPr>
          <w:p w:rsidR="008F6ECF" w:rsidRPr="00871BFF" w:rsidRDefault="008F6ECF" w:rsidP="00221160">
            <w:pPr>
              <w:jc w:val="center"/>
            </w:pPr>
            <w:r>
              <w:t>Годы реализации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6ECF" w:rsidRDefault="008F6ECF" w:rsidP="00221160">
            <w:pPr>
              <w:jc w:val="center"/>
            </w:pPr>
          </w:p>
          <w:p w:rsidR="008F6ECF" w:rsidRPr="00871BFF" w:rsidRDefault="008F6ECF" w:rsidP="00221160">
            <w:pPr>
              <w:jc w:val="center"/>
            </w:pPr>
            <w:r>
              <w:t>Объем финансирования,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  <w:tc>
          <w:tcPr>
            <w:tcW w:w="1697" w:type="dxa"/>
            <w:vMerge w:val="restart"/>
          </w:tcPr>
          <w:p w:rsidR="008F6ECF" w:rsidRPr="00871BFF" w:rsidRDefault="008F6ECF" w:rsidP="00221160">
            <w:pPr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tabs>
                <w:tab w:val="left" w:pos="2018"/>
              </w:tabs>
              <w:jc w:val="center"/>
            </w:pPr>
            <w:r>
              <w:t>Заказчик программы</w:t>
            </w:r>
          </w:p>
        </w:tc>
      </w:tr>
      <w:tr w:rsidR="008F6ECF" w:rsidRPr="00871BFF" w:rsidTr="00221160">
        <w:trPr>
          <w:trHeight w:val="25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Default="008F6ECF" w:rsidP="00221160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8F6ECF" w:rsidRDefault="008F6ECF" w:rsidP="00221160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Default="008F6ECF" w:rsidP="00221160">
            <w:pPr>
              <w:jc w:val="center"/>
            </w:pPr>
          </w:p>
        </w:tc>
        <w:tc>
          <w:tcPr>
            <w:tcW w:w="1140" w:type="dxa"/>
            <w:vMerge/>
          </w:tcPr>
          <w:p w:rsidR="008F6ECF" w:rsidRDefault="008F6ECF" w:rsidP="00221160">
            <w:pPr>
              <w:jc w:val="center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F6ECF" w:rsidRDefault="008F6ECF" w:rsidP="00221160">
            <w:pPr>
              <w:jc w:val="center"/>
            </w:pPr>
            <w:r>
              <w:t>Всего</w:t>
            </w:r>
          </w:p>
          <w:p w:rsidR="008F6ECF" w:rsidRDefault="008F6ECF" w:rsidP="00221160">
            <w:pPr>
              <w:jc w:val="center"/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8F6ECF" w:rsidRPr="00871BFF" w:rsidRDefault="008F6ECF" w:rsidP="00221160">
            <w:pPr>
              <w:jc w:val="center"/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jc w:val="center"/>
            </w:pPr>
          </w:p>
        </w:tc>
      </w:tr>
      <w:tr w:rsidR="008F6ECF" w:rsidRPr="00871BFF" w:rsidTr="00221160">
        <w:trPr>
          <w:trHeight w:val="28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Default="008F6ECF" w:rsidP="00221160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8F6ECF" w:rsidRDefault="008F6ECF" w:rsidP="00221160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Default="008F6ECF" w:rsidP="00221160">
            <w:pPr>
              <w:jc w:val="center"/>
            </w:pPr>
          </w:p>
        </w:tc>
        <w:tc>
          <w:tcPr>
            <w:tcW w:w="1140" w:type="dxa"/>
            <w:vMerge/>
          </w:tcPr>
          <w:p w:rsidR="008F6ECF" w:rsidRDefault="008F6ECF" w:rsidP="00221160">
            <w:pPr>
              <w:jc w:val="center"/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8F6ECF" w:rsidRDefault="008F6ECF" w:rsidP="00221160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jc w:val="center"/>
            </w:pPr>
            <w: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jc w:val="center"/>
            </w:pPr>
            <w: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jc w:val="center"/>
            </w:pPr>
            <w:r>
              <w:t>внебюджетные источники</w:t>
            </w:r>
          </w:p>
        </w:tc>
        <w:tc>
          <w:tcPr>
            <w:tcW w:w="1697" w:type="dxa"/>
            <w:vMerge/>
          </w:tcPr>
          <w:p w:rsidR="008F6ECF" w:rsidRPr="00871BFF" w:rsidRDefault="008F6ECF" w:rsidP="00221160">
            <w:pPr>
              <w:jc w:val="center"/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jc w:val="center"/>
            </w:pPr>
          </w:p>
        </w:tc>
      </w:tr>
      <w:tr w:rsidR="008F6ECF" w:rsidRPr="00871BFF" w:rsidTr="00221160">
        <w:trPr>
          <w:trHeight w:val="315"/>
          <w:tblHeader/>
        </w:trPr>
        <w:tc>
          <w:tcPr>
            <w:tcW w:w="713" w:type="dxa"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jc w:val="center"/>
            </w:pPr>
            <w:r w:rsidRPr="00871BFF">
              <w:t>1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jc w:val="center"/>
            </w:pPr>
            <w:r w:rsidRPr="00871BFF"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jc w:val="center"/>
            </w:pPr>
            <w:r w:rsidRPr="00871BFF">
              <w:t>3</w:t>
            </w:r>
          </w:p>
        </w:tc>
        <w:tc>
          <w:tcPr>
            <w:tcW w:w="1140" w:type="dxa"/>
          </w:tcPr>
          <w:p w:rsidR="008F6ECF" w:rsidRPr="00871BFF" w:rsidRDefault="008F6ECF" w:rsidP="00221160">
            <w:pPr>
              <w:jc w:val="center"/>
            </w:pPr>
            <w:r w:rsidRPr="00871BFF"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jc w:val="center"/>
            </w:pPr>
            <w:r w:rsidRPr="00871BFF"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jc w:val="center"/>
            </w:pPr>
            <w:r w:rsidRPr="00871BFF"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jc w:val="center"/>
            </w:pPr>
            <w:r w:rsidRPr="00871BFF"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jc w:val="center"/>
            </w:pPr>
            <w:r w:rsidRPr="00871BFF">
              <w:t>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jc w:val="center"/>
            </w:pPr>
            <w:r w:rsidRPr="00871BFF">
              <w:t>9</w:t>
            </w:r>
          </w:p>
        </w:tc>
        <w:tc>
          <w:tcPr>
            <w:tcW w:w="1697" w:type="dxa"/>
          </w:tcPr>
          <w:p w:rsidR="008F6ECF" w:rsidRPr="00871BFF" w:rsidRDefault="008F6ECF" w:rsidP="00221160">
            <w:pPr>
              <w:jc w:val="center"/>
            </w:pPr>
            <w:r w:rsidRPr="00871BFF">
              <w:t>10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jc w:val="center"/>
            </w:pPr>
            <w:r w:rsidRPr="00871BFF">
              <w:t>11</w:t>
            </w:r>
          </w:p>
        </w:tc>
      </w:tr>
      <w:tr w:rsidR="008F6ECF" w:rsidRPr="00871BFF" w:rsidTr="00221160">
        <w:trPr>
          <w:trHeight w:val="427"/>
        </w:trPr>
        <w:tc>
          <w:tcPr>
            <w:tcW w:w="713" w:type="dxa"/>
            <w:shd w:val="clear" w:color="auto" w:fill="auto"/>
            <w:vAlign w:val="center"/>
          </w:tcPr>
          <w:p w:rsidR="008F6ECF" w:rsidRPr="00871BFF" w:rsidRDefault="008F6ECF" w:rsidP="00221160">
            <w:pPr>
              <w:rPr>
                <w:bCs/>
              </w:rPr>
            </w:pPr>
            <w:r w:rsidRPr="00871BFF">
              <w:rPr>
                <w:bCs/>
              </w:rPr>
              <w:t>1</w:t>
            </w:r>
          </w:p>
        </w:tc>
        <w:tc>
          <w:tcPr>
            <w:tcW w:w="14597" w:type="dxa"/>
            <w:gridSpan w:val="10"/>
            <w:vAlign w:val="center"/>
          </w:tcPr>
          <w:p w:rsidR="008F6ECF" w:rsidRPr="00871BFF" w:rsidRDefault="008F6ECF" w:rsidP="00221160">
            <w:pPr>
              <w:rPr>
                <w:bCs/>
              </w:rPr>
            </w:pPr>
            <w:r>
              <w:rPr>
                <w:bCs/>
              </w:rPr>
              <w:t xml:space="preserve">Программа комплексного развития социальной инфраструктуры  </w:t>
            </w:r>
            <w:proofErr w:type="spellStart"/>
            <w:r>
              <w:rPr>
                <w:bCs/>
              </w:rPr>
              <w:t>Семидесятского</w:t>
            </w:r>
            <w:proofErr w:type="spellEnd"/>
            <w:r>
              <w:rPr>
                <w:bCs/>
              </w:rPr>
              <w:t xml:space="preserve"> сельского поселения Хохольского района на 2016-2030 годы</w:t>
            </w:r>
          </w:p>
        </w:tc>
      </w:tr>
      <w:tr w:rsidR="008F6ECF" w:rsidRPr="00871BFF" w:rsidTr="00221160">
        <w:trPr>
          <w:trHeight w:val="427"/>
        </w:trPr>
        <w:tc>
          <w:tcPr>
            <w:tcW w:w="713" w:type="dxa"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rPr>
                <w:bCs/>
              </w:rPr>
            </w:pPr>
            <w:r w:rsidRPr="00871BFF">
              <w:rPr>
                <w:bCs/>
              </w:rPr>
              <w:t>1.1</w:t>
            </w:r>
          </w:p>
        </w:tc>
        <w:tc>
          <w:tcPr>
            <w:tcW w:w="14597" w:type="dxa"/>
            <w:gridSpan w:val="10"/>
            <w:vAlign w:val="center"/>
          </w:tcPr>
          <w:p w:rsidR="008F6ECF" w:rsidRPr="00871BFF" w:rsidRDefault="008F6ECF" w:rsidP="00221160">
            <w:pPr>
              <w:rPr>
                <w:bCs/>
              </w:rPr>
            </w:pPr>
            <w:r w:rsidRPr="00871BFF">
              <w:rPr>
                <w:bCs/>
              </w:rPr>
              <w:t>Цель</w:t>
            </w:r>
            <w:r>
              <w:rPr>
                <w:bCs/>
              </w:rPr>
              <w:t xml:space="preserve">: </w:t>
            </w:r>
            <w:r w:rsidRPr="00871BFF">
              <w:rPr>
                <w:bCs/>
              </w:rPr>
              <w:t xml:space="preserve"> </w:t>
            </w:r>
            <w:r w:rsidRPr="00D94AB0">
              <w:rPr>
                <w:rFonts w:ascii="Times New Roman CYR" w:hAnsi="Times New Roman CYR" w:cs="Times New Roman CYR"/>
              </w:rPr>
              <w:t xml:space="preserve">обеспечение развития социальной инфраструктуры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Семидесятского</w:t>
            </w:r>
            <w:proofErr w:type="spellEnd"/>
            <w:r>
              <w:rPr>
                <w:bCs/>
              </w:rPr>
              <w:t xml:space="preserve"> </w:t>
            </w:r>
            <w:r w:rsidRPr="00D94AB0">
              <w:rPr>
                <w:rFonts w:ascii="Times New Roman CYR" w:hAnsi="Times New Roman CYR" w:cs="Times New Roman CYR"/>
              </w:rPr>
              <w:t>сельского поселения  для закрепления населения, повышения уровня его жизни</w:t>
            </w:r>
          </w:p>
        </w:tc>
      </w:tr>
      <w:tr w:rsidR="008F6ECF" w:rsidRPr="00871BFF" w:rsidTr="00221160">
        <w:trPr>
          <w:trHeight w:val="409"/>
        </w:trPr>
        <w:tc>
          <w:tcPr>
            <w:tcW w:w="713" w:type="dxa"/>
            <w:shd w:val="clear" w:color="auto" w:fill="auto"/>
            <w:vAlign w:val="center"/>
          </w:tcPr>
          <w:p w:rsidR="008F6ECF" w:rsidRPr="00871BFF" w:rsidRDefault="008F6ECF" w:rsidP="00221160">
            <w:pPr>
              <w:rPr>
                <w:bCs/>
              </w:rPr>
            </w:pPr>
            <w:r w:rsidRPr="00871BFF">
              <w:rPr>
                <w:bCs/>
              </w:rPr>
              <w:t>1.1.1</w:t>
            </w:r>
          </w:p>
        </w:tc>
        <w:tc>
          <w:tcPr>
            <w:tcW w:w="14597" w:type="dxa"/>
            <w:gridSpan w:val="10"/>
            <w:vAlign w:val="center"/>
          </w:tcPr>
          <w:p w:rsidR="008F6ECF" w:rsidRPr="00871BFF" w:rsidRDefault="008F6ECF" w:rsidP="00221160">
            <w:pPr>
              <w:rPr>
                <w:bCs/>
              </w:rPr>
            </w:pPr>
            <w:r w:rsidRPr="00871BFF">
              <w:rPr>
                <w:bCs/>
              </w:rPr>
              <w:t>Задача</w:t>
            </w:r>
            <w:r>
              <w:rPr>
                <w:bCs/>
              </w:rPr>
              <w:t xml:space="preserve">: </w:t>
            </w:r>
            <w:r w:rsidRPr="00871BFF">
              <w:rPr>
                <w:bCs/>
              </w:rPr>
              <w:t xml:space="preserve"> </w:t>
            </w:r>
            <w:r w:rsidRPr="008A77F9">
              <w:rPr>
                <w:rFonts w:ascii="Times New Roman CYR" w:hAnsi="Times New Roman CYR" w:cs="Times New Roman CYR"/>
              </w:rPr>
              <w:t>развитие системы образования и культуры за счет строительства, реконструкции и ремонта   данных учреждений</w:t>
            </w:r>
          </w:p>
        </w:tc>
      </w:tr>
      <w:tr w:rsidR="008F6ECF" w:rsidRPr="00871BFF" w:rsidTr="00221160">
        <w:trPr>
          <w:trHeight w:val="4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8F6ECF" w:rsidRPr="00871BFF" w:rsidRDefault="008F6ECF" w:rsidP="00221160">
            <w:r>
              <w:t>1.1.1.1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rPr>
                <w:iCs/>
              </w:rPr>
            </w:pPr>
            <w:r>
              <w:rPr>
                <w:iCs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F84484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F84484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F84484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F84484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8F6ECF" w:rsidRPr="00871BFF" w:rsidRDefault="008F6ECF" w:rsidP="00221160">
            <w: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8F6ECF" w:rsidRPr="00871BFF" w:rsidRDefault="008F6ECF" w:rsidP="00221160">
            <w:proofErr w:type="spellStart"/>
            <w:r>
              <w:rPr>
                <w:bCs/>
              </w:rPr>
              <w:t>Семидесятского</w:t>
            </w:r>
            <w:proofErr w:type="spellEnd"/>
            <w:r>
              <w:rPr>
                <w:bCs/>
              </w:rPr>
              <w:t xml:space="preserve"> сельского поселения Хохольского муниципального района</w:t>
            </w:r>
          </w:p>
        </w:tc>
      </w:tr>
      <w:tr w:rsidR="008F6ECF" w:rsidRPr="00871BFF" w:rsidTr="00221160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E4550F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E4550F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F84484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8F6ECF" w:rsidRPr="00871BFF" w:rsidRDefault="008F6ECF" w:rsidP="00221160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</w:tr>
      <w:tr w:rsidR="008F6ECF" w:rsidRPr="00871BFF" w:rsidTr="00221160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9850,0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E4550F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 w:rsidRPr="00685FB0">
              <w:rPr>
                <w:bCs/>
              </w:rPr>
              <w:t>9500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E4550F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F84484" w:rsidRDefault="008F6ECF" w:rsidP="0022116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8F6ECF" w:rsidRPr="00871BFF" w:rsidRDefault="008F6ECF" w:rsidP="00221160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</w:tr>
      <w:tr w:rsidR="008F6ECF" w:rsidRPr="00871BFF" w:rsidTr="00221160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3650,0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E4550F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 w:rsidRPr="00685FB0">
              <w:rPr>
                <w:bCs/>
              </w:rPr>
              <w:t>3400,0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E4550F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F84484" w:rsidRDefault="008F6ECF" w:rsidP="0022116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8F6ECF" w:rsidRPr="00871BFF" w:rsidRDefault="008F6ECF" w:rsidP="00221160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</w:tr>
      <w:tr w:rsidR="008F6ECF" w:rsidRPr="00871BFF" w:rsidTr="00221160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BC140A">
              <w:rPr>
                <w:bCs/>
              </w:rPr>
              <w:t>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E4550F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15</w:t>
            </w:r>
            <w:r w:rsidRPr="00F84484">
              <w:rPr>
                <w:bCs/>
              </w:rPr>
              <w:t>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E4550F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F84484" w:rsidRDefault="008F6ECF" w:rsidP="0022116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F84484">
              <w:rPr>
                <w:bCs/>
              </w:rPr>
              <w:t>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8F6ECF" w:rsidRPr="00871BFF" w:rsidRDefault="008F6ECF" w:rsidP="00221160"/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871BFF" w:rsidRDefault="008F6ECF" w:rsidP="00221160"/>
        </w:tc>
      </w:tr>
      <w:tr w:rsidR="008F6ECF" w:rsidRPr="00871BFF" w:rsidTr="00221160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rPr>
                <w:iCs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  <w:r>
              <w:rPr>
                <w:bCs/>
              </w:rPr>
              <w:t>2021-2030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E4550F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17500</w:t>
            </w:r>
            <w:r w:rsidRPr="00BC140A">
              <w:rPr>
                <w:bCs/>
              </w:rPr>
              <w:t>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E4550F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17</w:t>
            </w:r>
            <w:r w:rsidRPr="00F84484">
              <w:rPr>
                <w:bCs/>
              </w:rPr>
              <w:t>000,0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E4550F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E4550F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</w:t>
            </w:r>
            <w:r w:rsidRPr="00F84484">
              <w:rPr>
                <w:bCs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8F6ECF" w:rsidRPr="00871BFF" w:rsidRDefault="008F6ECF" w:rsidP="00221160"/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8F6ECF" w:rsidRDefault="008F6ECF" w:rsidP="00221160"/>
          <w:p w:rsidR="008F6ECF" w:rsidRDefault="008F6ECF" w:rsidP="00221160"/>
          <w:p w:rsidR="008F6ECF" w:rsidRDefault="008F6ECF" w:rsidP="00221160"/>
          <w:p w:rsidR="008F6ECF" w:rsidRDefault="008F6ECF" w:rsidP="00221160"/>
          <w:p w:rsidR="008F6ECF" w:rsidRDefault="008F6ECF" w:rsidP="00221160"/>
          <w:p w:rsidR="008F6ECF" w:rsidRDefault="008F6ECF" w:rsidP="00221160"/>
          <w:p w:rsidR="008F6ECF" w:rsidRDefault="008F6ECF" w:rsidP="00221160"/>
          <w:p w:rsidR="008F6ECF" w:rsidRDefault="008F6ECF" w:rsidP="00221160"/>
          <w:p w:rsidR="008F6ECF" w:rsidRDefault="008F6ECF" w:rsidP="00221160"/>
          <w:p w:rsidR="008F6ECF" w:rsidRDefault="008F6ECF" w:rsidP="00221160"/>
          <w:p w:rsidR="008F6ECF" w:rsidRDefault="008F6ECF" w:rsidP="00221160"/>
          <w:p w:rsidR="008F6ECF" w:rsidRPr="00871BFF" w:rsidRDefault="008F6ECF" w:rsidP="00221160"/>
        </w:tc>
      </w:tr>
      <w:tr w:rsidR="008F6ECF" w:rsidRPr="00871BFF" w:rsidTr="00221160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E4550F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32700</w:t>
            </w:r>
            <w:r w:rsidRPr="00BC140A">
              <w:rPr>
                <w:bCs/>
              </w:rPr>
              <w:t>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161</w:t>
            </w:r>
            <w:r w:rsidRPr="00BC140A">
              <w:rPr>
                <w:bCs/>
              </w:rPr>
              <w:t>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Pr="00BC140A">
              <w:rPr>
                <w:bCs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8F6ECF" w:rsidRDefault="008F6ECF" w:rsidP="00221160"/>
          <w:p w:rsidR="008F6ECF" w:rsidRDefault="008F6ECF" w:rsidP="00221160"/>
          <w:p w:rsidR="008F6ECF" w:rsidRDefault="008F6ECF" w:rsidP="00221160"/>
          <w:p w:rsidR="008F6ECF" w:rsidRDefault="008F6ECF" w:rsidP="00221160"/>
          <w:p w:rsidR="008F6ECF" w:rsidRDefault="008F6ECF" w:rsidP="00221160"/>
          <w:p w:rsidR="008F6ECF" w:rsidRDefault="008F6ECF" w:rsidP="00221160"/>
          <w:p w:rsidR="008F6ECF" w:rsidRDefault="008F6ECF" w:rsidP="00221160"/>
          <w:p w:rsidR="008F6ECF" w:rsidRDefault="008F6ECF" w:rsidP="00221160"/>
          <w:p w:rsidR="008F6ECF" w:rsidRDefault="008F6ECF" w:rsidP="00221160"/>
          <w:p w:rsidR="008F6ECF" w:rsidRDefault="008F6ECF" w:rsidP="00221160"/>
          <w:p w:rsidR="008F6ECF" w:rsidRPr="00871BFF" w:rsidRDefault="008F6ECF" w:rsidP="00221160"/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871BFF" w:rsidRDefault="008F6ECF" w:rsidP="00221160"/>
        </w:tc>
      </w:tr>
      <w:tr w:rsidR="008F6ECF" w:rsidRPr="00871BFF" w:rsidTr="00221160">
        <w:trPr>
          <w:trHeight w:val="4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8F6ECF" w:rsidRPr="00871BFF" w:rsidRDefault="008F6ECF" w:rsidP="00221160">
            <w:r>
              <w:t>1.1.1.2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rPr>
                <w:iCs/>
              </w:rPr>
            </w:pPr>
            <w:r>
              <w:rPr>
                <w:iCs/>
              </w:rPr>
              <w:t>Строительство и реконструкция объектов водоснабжения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8F6ECF" w:rsidRDefault="008F6ECF" w:rsidP="00221160">
            <w:pPr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8F6ECF" w:rsidRPr="00C46844" w:rsidRDefault="008F6ECF" w:rsidP="00221160">
            <w:r w:rsidRPr="00C46844">
              <w:rPr>
                <w:lang w:eastAsia="en-US" w:bidi="en-US"/>
              </w:rPr>
              <w:t>Обеспечение надежности систем водоснабжения и бесперебойной подачи воды потребителям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8F6ECF" w:rsidRDefault="008F6ECF" w:rsidP="00221160">
            <w:pPr>
              <w:rPr>
                <w:bCs/>
              </w:rPr>
            </w:pPr>
          </w:p>
          <w:p w:rsidR="008F6ECF" w:rsidRDefault="008F6ECF" w:rsidP="00221160">
            <w:pPr>
              <w:rPr>
                <w:bCs/>
              </w:rPr>
            </w:pPr>
          </w:p>
          <w:p w:rsidR="008F6ECF" w:rsidRDefault="008F6ECF" w:rsidP="00221160">
            <w:pPr>
              <w:rPr>
                <w:bCs/>
              </w:rPr>
            </w:pPr>
          </w:p>
          <w:p w:rsidR="008F6ECF" w:rsidRDefault="008F6ECF" w:rsidP="00221160">
            <w:pPr>
              <w:rPr>
                <w:bCs/>
              </w:rPr>
            </w:pPr>
          </w:p>
          <w:p w:rsidR="008F6ECF" w:rsidRDefault="008F6ECF" w:rsidP="00221160">
            <w:pPr>
              <w:rPr>
                <w:bCs/>
              </w:rPr>
            </w:pPr>
          </w:p>
          <w:p w:rsidR="008F6ECF" w:rsidRDefault="008F6ECF" w:rsidP="00221160">
            <w:pPr>
              <w:rPr>
                <w:bCs/>
              </w:rPr>
            </w:pPr>
          </w:p>
          <w:p w:rsidR="008F6ECF" w:rsidRDefault="008F6ECF" w:rsidP="00221160">
            <w:pPr>
              <w:rPr>
                <w:bCs/>
              </w:rPr>
            </w:pPr>
          </w:p>
          <w:p w:rsidR="008F6ECF" w:rsidRDefault="008F6ECF" w:rsidP="00221160">
            <w:pPr>
              <w:rPr>
                <w:bCs/>
              </w:rPr>
            </w:pPr>
          </w:p>
          <w:p w:rsidR="008F6ECF" w:rsidRDefault="008F6ECF" w:rsidP="00221160">
            <w:pPr>
              <w:rPr>
                <w:bCs/>
              </w:rPr>
            </w:pPr>
            <w:proofErr w:type="spellStart"/>
            <w:r>
              <w:rPr>
                <w:bCs/>
              </w:rPr>
              <w:t>Семидесятского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сельского</w:t>
            </w:r>
            <w:proofErr w:type="gramEnd"/>
            <w:r>
              <w:rPr>
                <w:bCs/>
              </w:rPr>
              <w:t xml:space="preserve"> поселении Хохольского</w:t>
            </w:r>
          </w:p>
          <w:p w:rsidR="008F6ECF" w:rsidRDefault="008F6ECF" w:rsidP="00221160">
            <w:pPr>
              <w:rPr>
                <w:bCs/>
              </w:rPr>
            </w:pPr>
            <w:r>
              <w:rPr>
                <w:bCs/>
              </w:rPr>
              <w:t>района</w:t>
            </w:r>
          </w:p>
          <w:p w:rsidR="008F6ECF" w:rsidRDefault="008F6ECF" w:rsidP="00221160">
            <w:pPr>
              <w:rPr>
                <w:bCs/>
              </w:rPr>
            </w:pPr>
          </w:p>
          <w:p w:rsidR="008F6ECF" w:rsidRDefault="008F6ECF" w:rsidP="00221160">
            <w:pPr>
              <w:rPr>
                <w:bCs/>
              </w:rPr>
            </w:pPr>
          </w:p>
          <w:p w:rsidR="008F6ECF" w:rsidRDefault="008F6ECF" w:rsidP="00221160">
            <w:pPr>
              <w:rPr>
                <w:bCs/>
              </w:rPr>
            </w:pPr>
          </w:p>
          <w:p w:rsidR="008F6ECF" w:rsidRDefault="008F6ECF" w:rsidP="00221160">
            <w:pPr>
              <w:rPr>
                <w:bCs/>
              </w:rPr>
            </w:pPr>
          </w:p>
          <w:p w:rsidR="008F6ECF" w:rsidRDefault="008F6ECF" w:rsidP="00221160">
            <w:pPr>
              <w:rPr>
                <w:bCs/>
              </w:rPr>
            </w:pPr>
          </w:p>
          <w:p w:rsidR="008F6ECF" w:rsidRDefault="008F6ECF" w:rsidP="00221160">
            <w:pPr>
              <w:rPr>
                <w:bCs/>
              </w:rPr>
            </w:pPr>
          </w:p>
          <w:p w:rsidR="008F6ECF" w:rsidRDefault="008F6ECF" w:rsidP="00221160">
            <w:pPr>
              <w:rPr>
                <w:bCs/>
              </w:rPr>
            </w:pPr>
          </w:p>
          <w:p w:rsidR="008F6ECF" w:rsidRDefault="008F6ECF" w:rsidP="00221160">
            <w:pPr>
              <w:rPr>
                <w:bCs/>
              </w:rPr>
            </w:pPr>
          </w:p>
          <w:p w:rsidR="008F6ECF" w:rsidRDefault="008F6ECF" w:rsidP="00221160">
            <w:pPr>
              <w:rPr>
                <w:bCs/>
              </w:rPr>
            </w:pPr>
          </w:p>
          <w:p w:rsidR="008F6ECF" w:rsidRDefault="008F6ECF" w:rsidP="00221160">
            <w:pPr>
              <w:rPr>
                <w:bCs/>
              </w:rPr>
            </w:pPr>
          </w:p>
          <w:p w:rsidR="008F6ECF" w:rsidRDefault="008F6ECF" w:rsidP="00221160">
            <w:pPr>
              <w:rPr>
                <w:bCs/>
              </w:rPr>
            </w:pPr>
          </w:p>
          <w:p w:rsidR="008F6ECF" w:rsidRPr="00871BFF" w:rsidRDefault="008F6ECF" w:rsidP="00221160"/>
        </w:tc>
      </w:tr>
      <w:tr w:rsidR="008F6ECF" w:rsidRPr="00871BFF" w:rsidTr="00221160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8F6ECF" w:rsidRDefault="008F6ECF" w:rsidP="00221160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8F6ECF" w:rsidRPr="00871BFF" w:rsidRDefault="008F6ECF" w:rsidP="00221160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</w:tr>
      <w:tr w:rsidR="008F6ECF" w:rsidRPr="00871BFF" w:rsidTr="00221160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8F6ECF" w:rsidRDefault="008F6ECF" w:rsidP="00221160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Pr="00BC140A">
              <w:rPr>
                <w:bCs/>
              </w:rPr>
              <w:t>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5900,0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C140A">
              <w:rPr>
                <w:bCs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8F6ECF" w:rsidRPr="00871BFF" w:rsidRDefault="008F6ECF" w:rsidP="00221160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</w:tr>
      <w:tr w:rsidR="008F6ECF" w:rsidRPr="00871BFF" w:rsidTr="00221160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8F6ECF" w:rsidRDefault="008F6ECF" w:rsidP="00221160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8F6ECF" w:rsidRPr="00871BFF" w:rsidRDefault="008F6ECF" w:rsidP="00221160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</w:tr>
      <w:tr w:rsidR="008F6ECF" w:rsidRPr="00871BFF" w:rsidTr="00221160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8F6ECF" w:rsidRDefault="008F6ECF" w:rsidP="00221160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8F6ECF" w:rsidRPr="00871BFF" w:rsidRDefault="008F6ECF" w:rsidP="00221160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</w:tr>
      <w:tr w:rsidR="008F6ECF" w:rsidRPr="00871BFF" w:rsidTr="00221160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8F6ECF" w:rsidRDefault="008F6ECF" w:rsidP="00221160">
            <w:pPr>
              <w:jc w:val="center"/>
              <w:rPr>
                <w:bCs/>
              </w:rPr>
            </w:pPr>
            <w:r>
              <w:rPr>
                <w:bCs/>
              </w:rPr>
              <w:t>2021-2030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127</w:t>
            </w:r>
            <w:r w:rsidRPr="00BC140A">
              <w:rPr>
                <w:bCs/>
              </w:rPr>
              <w:t>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12000,0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BC140A">
              <w:rPr>
                <w:bCs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8F6ECF" w:rsidRPr="00871BFF" w:rsidRDefault="008F6ECF" w:rsidP="00221160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8F6ECF" w:rsidRPr="00871BFF" w:rsidRDefault="008F6ECF" w:rsidP="00221160"/>
        </w:tc>
      </w:tr>
      <w:tr w:rsidR="008F6ECF" w:rsidRPr="00871BFF" w:rsidTr="00221160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871BFF" w:rsidRDefault="008F6ECF" w:rsidP="00221160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871BFF" w:rsidRDefault="008F6ECF" w:rsidP="00221160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8F6ECF" w:rsidRDefault="008F6ECF" w:rsidP="00221160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18700</w:t>
            </w:r>
            <w:r w:rsidRPr="00BC140A">
              <w:rPr>
                <w:bCs/>
              </w:rPr>
              <w:t>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17900,0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BC140A" w:rsidRDefault="008F6ECF" w:rsidP="0022116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800</w:t>
            </w:r>
            <w:r w:rsidRPr="00BC140A">
              <w:rPr>
                <w:bCs/>
              </w:rPr>
              <w:t>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8F6ECF" w:rsidRPr="00871BFF" w:rsidRDefault="008F6ECF" w:rsidP="00221160"/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8F6ECF" w:rsidRPr="00871BFF" w:rsidRDefault="008F6ECF" w:rsidP="00221160"/>
        </w:tc>
      </w:tr>
      <w:tr w:rsidR="008F6ECF" w:rsidRPr="00871BFF" w:rsidTr="00221160">
        <w:trPr>
          <w:trHeight w:val="411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6ECF" w:rsidRPr="00871BFF" w:rsidRDefault="008F6ECF" w:rsidP="00221160"/>
        </w:tc>
        <w:tc>
          <w:tcPr>
            <w:tcW w:w="32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6ECF" w:rsidRPr="00871BFF" w:rsidRDefault="008F6ECF" w:rsidP="00221160">
            <w:pPr>
              <w:rPr>
                <w:iCs/>
              </w:rPr>
            </w:pPr>
            <w:r w:rsidRPr="00871BFF">
              <w:rPr>
                <w:iCs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6ECF" w:rsidRPr="00871BFF" w:rsidRDefault="008F6ECF" w:rsidP="00221160"/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6ECF" w:rsidRPr="00580911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6ECF" w:rsidRPr="00580911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6ECF" w:rsidRPr="00580911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6ECF" w:rsidRPr="00580911" w:rsidRDefault="008F6ECF" w:rsidP="00221160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8F6ECF" w:rsidRPr="00871BFF" w:rsidRDefault="008F6ECF" w:rsidP="00221160"/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6ECF" w:rsidRPr="00871BFF" w:rsidRDefault="008F6ECF" w:rsidP="00221160"/>
        </w:tc>
      </w:tr>
      <w:tr w:rsidR="008F6ECF" w:rsidRPr="00871BFF" w:rsidTr="00221160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8F6ECF" w:rsidRPr="00871BFF" w:rsidRDefault="008F6ECF" w:rsidP="00221160"/>
        </w:tc>
        <w:tc>
          <w:tcPr>
            <w:tcW w:w="3251" w:type="dxa"/>
            <w:vMerge/>
            <w:shd w:val="clear" w:color="auto" w:fill="auto"/>
            <w:vAlign w:val="center"/>
          </w:tcPr>
          <w:p w:rsidR="008F6ECF" w:rsidRPr="00871BFF" w:rsidRDefault="008F6ECF" w:rsidP="0022116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8F6ECF" w:rsidRPr="00871BFF" w:rsidRDefault="008F6ECF" w:rsidP="00221160"/>
        </w:tc>
        <w:tc>
          <w:tcPr>
            <w:tcW w:w="1140" w:type="dxa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 w:rsidRPr="00B10D2B">
              <w:rPr>
                <w:bCs/>
              </w:rPr>
              <w:t>5587,0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 w:rsidRPr="00B10D2B">
              <w:rPr>
                <w:bCs/>
              </w:rPr>
              <w:t>5587,0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8F6ECF" w:rsidRPr="00871BFF" w:rsidRDefault="008F6ECF" w:rsidP="00221160"/>
        </w:tc>
        <w:tc>
          <w:tcPr>
            <w:tcW w:w="1699" w:type="dxa"/>
            <w:vMerge/>
            <w:shd w:val="clear" w:color="auto" w:fill="auto"/>
            <w:vAlign w:val="center"/>
          </w:tcPr>
          <w:p w:rsidR="008F6ECF" w:rsidRPr="00871BFF" w:rsidRDefault="008F6ECF" w:rsidP="00221160"/>
        </w:tc>
      </w:tr>
      <w:tr w:rsidR="008F6ECF" w:rsidRPr="00871BFF" w:rsidTr="00221160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8F6ECF" w:rsidRPr="00871BFF" w:rsidRDefault="008F6ECF" w:rsidP="00221160"/>
        </w:tc>
        <w:tc>
          <w:tcPr>
            <w:tcW w:w="3251" w:type="dxa"/>
            <w:vMerge/>
            <w:shd w:val="clear" w:color="auto" w:fill="auto"/>
            <w:vAlign w:val="center"/>
          </w:tcPr>
          <w:p w:rsidR="008F6ECF" w:rsidRPr="00871BFF" w:rsidRDefault="008F6ECF" w:rsidP="0022116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8F6ECF" w:rsidRPr="00871BFF" w:rsidRDefault="008F6ECF" w:rsidP="00221160"/>
        </w:tc>
        <w:tc>
          <w:tcPr>
            <w:tcW w:w="1140" w:type="dxa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8F6ECF" w:rsidRPr="005E3359" w:rsidRDefault="008F6ECF" w:rsidP="0022116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1585</w:t>
            </w:r>
            <w:r w:rsidRPr="005E3359">
              <w:rPr>
                <w:bCs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6ECF" w:rsidRPr="005E3359" w:rsidRDefault="008F6ECF" w:rsidP="00221160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15400,0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450</w:t>
            </w:r>
            <w:r w:rsidRPr="00580911">
              <w:rPr>
                <w:bCs/>
              </w:rPr>
              <w:t>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8F6ECF" w:rsidRPr="00871BFF" w:rsidRDefault="008F6ECF" w:rsidP="00221160"/>
        </w:tc>
        <w:tc>
          <w:tcPr>
            <w:tcW w:w="1699" w:type="dxa"/>
            <w:vMerge/>
            <w:shd w:val="clear" w:color="auto" w:fill="auto"/>
            <w:vAlign w:val="center"/>
          </w:tcPr>
          <w:p w:rsidR="008F6ECF" w:rsidRPr="00871BFF" w:rsidRDefault="008F6ECF" w:rsidP="00221160"/>
        </w:tc>
      </w:tr>
      <w:tr w:rsidR="008F6ECF" w:rsidRPr="00871BFF" w:rsidTr="00221160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8F6ECF" w:rsidRPr="00871BFF" w:rsidRDefault="008F6ECF" w:rsidP="00221160"/>
        </w:tc>
        <w:tc>
          <w:tcPr>
            <w:tcW w:w="3251" w:type="dxa"/>
            <w:vMerge/>
            <w:shd w:val="clear" w:color="auto" w:fill="auto"/>
            <w:vAlign w:val="center"/>
          </w:tcPr>
          <w:p w:rsidR="008F6ECF" w:rsidRPr="00871BFF" w:rsidRDefault="008F6ECF" w:rsidP="0022116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8F6ECF" w:rsidRPr="00871BFF" w:rsidRDefault="008F6ECF" w:rsidP="00221160"/>
        </w:tc>
        <w:tc>
          <w:tcPr>
            <w:tcW w:w="1140" w:type="dxa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365</w:t>
            </w:r>
            <w:r w:rsidRPr="005E3359">
              <w:rPr>
                <w:bCs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34</w:t>
            </w:r>
            <w:r w:rsidRPr="005E3359">
              <w:rPr>
                <w:bCs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 w:rsidRPr="00B10D2B">
              <w:rPr>
                <w:bCs/>
              </w:rPr>
              <w:t>250,0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8F6ECF" w:rsidRPr="00871BFF" w:rsidRDefault="008F6ECF" w:rsidP="00221160"/>
        </w:tc>
        <w:tc>
          <w:tcPr>
            <w:tcW w:w="1699" w:type="dxa"/>
            <w:vMerge/>
            <w:shd w:val="clear" w:color="auto" w:fill="auto"/>
            <w:vAlign w:val="center"/>
          </w:tcPr>
          <w:p w:rsidR="008F6ECF" w:rsidRPr="00871BFF" w:rsidRDefault="008F6ECF" w:rsidP="00221160"/>
        </w:tc>
      </w:tr>
      <w:tr w:rsidR="008F6ECF" w:rsidRPr="00871BFF" w:rsidTr="00221160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8F6ECF" w:rsidRPr="00871BFF" w:rsidRDefault="008F6ECF" w:rsidP="00221160"/>
        </w:tc>
        <w:tc>
          <w:tcPr>
            <w:tcW w:w="3251" w:type="dxa"/>
            <w:vMerge/>
            <w:shd w:val="clear" w:color="auto" w:fill="auto"/>
            <w:vAlign w:val="center"/>
          </w:tcPr>
          <w:p w:rsidR="008F6ECF" w:rsidRPr="00871BFF" w:rsidRDefault="008F6ECF" w:rsidP="0022116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8F6ECF" w:rsidRPr="00871BFF" w:rsidRDefault="008F6ECF" w:rsidP="00221160"/>
        </w:tc>
        <w:tc>
          <w:tcPr>
            <w:tcW w:w="1140" w:type="dxa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17</w:t>
            </w:r>
            <w:r w:rsidRPr="005E3359">
              <w:rPr>
                <w:bCs/>
              </w:rPr>
              <w:t>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15</w:t>
            </w:r>
            <w:r w:rsidRPr="005E3359">
              <w:rPr>
                <w:bCs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  <w:r w:rsidRPr="005E3359">
              <w:rPr>
                <w:bCs/>
              </w:rPr>
              <w:t>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8F6ECF" w:rsidRPr="00871BFF" w:rsidRDefault="008F6ECF" w:rsidP="00221160"/>
        </w:tc>
        <w:tc>
          <w:tcPr>
            <w:tcW w:w="1699" w:type="dxa"/>
            <w:vMerge/>
            <w:shd w:val="clear" w:color="auto" w:fill="auto"/>
            <w:vAlign w:val="center"/>
          </w:tcPr>
          <w:p w:rsidR="008F6ECF" w:rsidRPr="00871BFF" w:rsidRDefault="008F6ECF" w:rsidP="00221160"/>
        </w:tc>
      </w:tr>
      <w:tr w:rsidR="008F6ECF" w:rsidRPr="00871BFF" w:rsidTr="00221160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8F6ECF" w:rsidRPr="00871BFF" w:rsidRDefault="008F6ECF" w:rsidP="00221160"/>
        </w:tc>
        <w:tc>
          <w:tcPr>
            <w:tcW w:w="3251" w:type="dxa"/>
            <w:vMerge/>
            <w:shd w:val="clear" w:color="auto" w:fill="auto"/>
            <w:vAlign w:val="center"/>
          </w:tcPr>
          <w:p w:rsidR="008F6ECF" w:rsidRPr="00871BFF" w:rsidRDefault="008F6ECF" w:rsidP="0022116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8F6ECF" w:rsidRPr="00871BFF" w:rsidRDefault="008F6ECF" w:rsidP="00221160"/>
        </w:tc>
        <w:tc>
          <w:tcPr>
            <w:tcW w:w="1140" w:type="dxa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2021</w:t>
            </w:r>
            <w:r>
              <w:rPr>
                <w:bCs/>
              </w:rPr>
              <w:t>-2030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302</w:t>
            </w:r>
            <w:r w:rsidRPr="003C08C9">
              <w:rPr>
                <w:bCs/>
              </w:rPr>
              <w:t>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29</w:t>
            </w:r>
            <w:r w:rsidRPr="003C08C9">
              <w:rPr>
                <w:bCs/>
              </w:rPr>
              <w:t>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12</w:t>
            </w:r>
            <w:r w:rsidRPr="003C08C9">
              <w:rPr>
                <w:bCs/>
              </w:rPr>
              <w:t>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8F6ECF" w:rsidRPr="00871BFF" w:rsidRDefault="008F6ECF" w:rsidP="00221160"/>
        </w:tc>
        <w:tc>
          <w:tcPr>
            <w:tcW w:w="1699" w:type="dxa"/>
            <w:vMerge/>
            <w:shd w:val="clear" w:color="auto" w:fill="auto"/>
            <w:vAlign w:val="center"/>
          </w:tcPr>
          <w:p w:rsidR="008F6ECF" w:rsidRPr="00871BFF" w:rsidRDefault="008F6ECF" w:rsidP="00221160"/>
        </w:tc>
      </w:tr>
      <w:tr w:rsidR="008F6ECF" w:rsidRPr="00871BFF" w:rsidTr="00221160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8F6ECF" w:rsidRPr="00871BFF" w:rsidRDefault="008F6ECF" w:rsidP="00221160"/>
        </w:tc>
        <w:tc>
          <w:tcPr>
            <w:tcW w:w="3251" w:type="dxa"/>
            <w:vMerge/>
            <w:shd w:val="clear" w:color="auto" w:fill="auto"/>
            <w:vAlign w:val="center"/>
          </w:tcPr>
          <w:p w:rsidR="008F6ECF" w:rsidRPr="00871BFF" w:rsidRDefault="008F6ECF" w:rsidP="00221160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8F6ECF" w:rsidRPr="00871BFF" w:rsidRDefault="008F6ECF" w:rsidP="00221160"/>
        </w:tc>
        <w:tc>
          <w:tcPr>
            <w:tcW w:w="1140" w:type="dxa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  <w:r w:rsidRPr="00871BFF">
              <w:rPr>
                <w:bCs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56987,0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3400</w:t>
            </w:r>
            <w:r w:rsidRPr="003C08C9">
              <w:rPr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6ECF" w:rsidRPr="00B20DAB" w:rsidRDefault="008F6ECF" w:rsidP="00221160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2100,0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F6ECF" w:rsidRPr="00871BFF" w:rsidRDefault="008F6ECF" w:rsidP="00221160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8F6ECF" w:rsidRPr="00871BFF" w:rsidRDefault="008F6ECF" w:rsidP="00221160"/>
        </w:tc>
        <w:tc>
          <w:tcPr>
            <w:tcW w:w="1699" w:type="dxa"/>
            <w:vMerge/>
            <w:shd w:val="clear" w:color="auto" w:fill="auto"/>
            <w:vAlign w:val="center"/>
          </w:tcPr>
          <w:p w:rsidR="008F6ECF" w:rsidRPr="00871BFF" w:rsidRDefault="008F6ECF" w:rsidP="00221160"/>
        </w:tc>
      </w:tr>
    </w:tbl>
    <w:p w:rsidR="008F6ECF" w:rsidRDefault="008F6ECF" w:rsidP="008F6ECF">
      <w:pPr>
        <w:jc w:val="center"/>
        <w:rPr>
          <w:b/>
          <w:sz w:val="28"/>
          <w:szCs w:val="28"/>
        </w:rPr>
      </w:pPr>
      <w:r w:rsidRPr="003A396C">
        <w:rPr>
          <w:b/>
          <w:sz w:val="28"/>
          <w:szCs w:val="28"/>
        </w:rPr>
        <w:t>Целевые показатели (индикаторы) обеспеченности населения объектами социальной инфраструктуры</w:t>
      </w:r>
    </w:p>
    <w:p w:rsidR="008F6ECF" w:rsidRDefault="008F6ECF" w:rsidP="008F6ECF">
      <w:pPr>
        <w:shd w:val="clear" w:color="auto" w:fill="FFFFFF"/>
        <w:tabs>
          <w:tab w:val="left" w:pos="994"/>
        </w:tabs>
        <w:spacing w:before="5"/>
        <w:ind w:right="10"/>
        <w:jc w:val="center"/>
        <w:rPr>
          <w:b/>
          <w:sz w:val="28"/>
          <w:szCs w:val="28"/>
        </w:rPr>
      </w:pPr>
    </w:p>
    <w:tbl>
      <w:tblPr>
        <w:tblW w:w="15337" w:type="dxa"/>
        <w:tblInd w:w="93" w:type="dxa"/>
        <w:tblLook w:val="04A0"/>
      </w:tblPr>
      <w:tblGrid>
        <w:gridCol w:w="646"/>
        <w:gridCol w:w="6279"/>
        <w:gridCol w:w="797"/>
        <w:gridCol w:w="850"/>
        <w:gridCol w:w="851"/>
        <w:gridCol w:w="850"/>
        <w:gridCol w:w="905"/>
        <w:gridCol w:w="850"/>
        <w:gridCol w:w="851"/>
        <w:gridCol w:w="850"/>
        <w:gridCol w:w="863"/>
        <w:gridCol w:w="851"/>
      </w:tblGrid>
      <w:tr w:rsidR="008F6ECF" w:rsidTr="00221160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6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77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показателей (год)</w:t>
            </w:r>
          </w:p>
        </w:tc>
      </w:tr>
      <w:tr w:rsidR="008F6ECF" w:rsidTr="0022116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CF" w:rsidRDefault="008F6ECF" w:rsidP="00221160">
            <w:pPr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2025-2030</w:t>
            </w:r>
          </w:p>
        </w:tc>
      </w:tr>
      <w:tr w:rsidR="008F6ECF" w:rsidTr="0022116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8F6ECF" w:rsidTr="00221160">
        <w:trPr>
          <w:trHeight w:val="510"/>
        </w:trPr>
        <w:tc>
          <w:tcPr>
            <w:tcW w:w="15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>
              <w:rPr>
                <w:color w:val="000000"/>
              </w:rPr>
              <w:t>Семидесятского</w:t>
            </w:r>
            <w:proofErr w:type="spellEnd"/>
            <w:r>
              <w:rPr>
                <w:color w:val="000000"/>
              </w:rPr>
              <w:t xml:space="preserve"> сельского поселения Хохольского муниципального района Воронежской области на 2017-2030 годы </w:t>
            </w:r>
          </w:p>
        </w:tc>
      </w:tr>
      <w:tr w:rsidR="008F6ECF" w:rsidTr="00221160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ECF" w:rsidRDefault="008F6ECF" w:rsidP="00221160">
            <w:pPr>
              <w:ind w:left="250"/>
            </w:pPr>
          </w:p>
          <w:p w:rsidR="008F6ECF" w:rsidRDefault="008F6ECF" w:rsidP="00221160">
            <w:pPr>
              <w:ind w:left="250"/>
            </w:pPr>
            <w:r>
              <w:t>1.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r>
              <w:t>Сокращение миграционного  оттока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pPr>
              <w:spacing w:after="160" w:line="259" w:lineRule="auto"/>
            </w:pPr>
          </w:p>
          <w:p w:rsidR="008F6ECF" w:rsidRDefault="008F6ECF" w:rsidP="00221160"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6ECF" w:rsidRPr="0077748E" w:rsidRDefault="008F6ECF" w:rsidP="00221160">
            <w:pPr>
              <w:spacing w:after="160" w:line="259" w:lineRule="auto"/>
              <w:rPr>
                <w:sz w:val="18"/>
                <w:szCs w:val="18"/>
              </w:rPr>
            </w:pPr>
          </w:p>
          <w:p w:rsidR="008F6ECF" w:rsidRPr="0077748E" w:rsidRDefault="008F6ECF" w:rsidP="00221160">
            <w:pPr>
              <w:rPr>
                <w:sz w:val="18"/>
                <w:szCs w:val="18"/>
              </w:rPr>
            </w:pPr>
            <w:r w:rsidRPr="0077748E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6ECF" w:rsidRPr="0077748E" w:rsidRDefault="008F6ECF" w:rsidP="00221160">
            <w:pPr>
              <w:spacing w:after="160" w:line="259" w:lineRule="auto"/>
              <w:rPr>
                <w:sz w:val="18"/>
                <w:szCs w:val="18"/>
              </w:rPr>
            </w:pPr>
          </w:p>
          <w:p w:rsidR="008F6ECF" w:rsidRPr="0077748E" w:rsidRDefault="008F6ECF" w:rsidP="00221160">
            <w:pPr>
              <w:rPr>
                <w:sz w:val="18"/>
                <w:szCs w:val="18"/>
              </w:rPr>
            </w:pPr>
            <w:r w:rsidRPr="0077748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6ECF" w:rsidRPr="0077748E" w:rsidRDefault="008F6ECF" w:rsidP="00221160">
            <w:pPr>
              <w:spacing w:after="160" w:line="259" w:lineRule="auto"/>
              <w:rPr>
                <w:sz w:val="18"/>
                <w:szCs w:val="18"/>
              </w:rPr>
            </w:pPr>
          </w:p>
          <w:p w:rsidR="008F6ECF" w:rsidRPr="0077748E" w:rsidRDefault="008F6ECF" w:rsidP="00221160">
            <w:pPr>
              <w:rPr>
                <w:sz w:val="18"/>
                <w:szCs w:val="18"/>
              </w:rPr>
            </w:pPr>
            <w:r w:rsidRPr="0077748E">
              <w:rPr>
                <w:sz w:val="18"/>
                <w:szCs w:val="18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6ECF" w:rsidRPr="0077748E" w:rsidRDefault="008F6ECF" w:rsidP="00221160">
            <w:pPr>
              <w:spacing w:after="160" w:line="259" w:lineRule="auto"/>
              <w:rPr>
                <w:sz w:val="18"/>
                <w:szCs w:val="18"/>
              </w:rPr>
            </w:pPr>
          </w:p>
          <w:p w:rsidR="008F6ECF" w:rsidRPr="0077748E" w:rsidRDefault="008F6ECF" w:rsidP="00221160">
            <w:pPr>
              <w:rPr>
                <w:sz w:val="18"/>
                <w:szCs w:val="18"/>
              </w:rPr>
            </w:pPr>
            <w:r w:rsidRPr="0077748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6ECF" w:rsidRPr="0077748E" w:rsidRDefault="008F6ECF" w:rsidP="00221160">
            <w:pPr>
              <w:spacing w:after="160" w:line="259" w:lineRule="auto"/>
              <w:rPr>
                <w:sz w:val="18"/>
                <w:szCs w:val="18"/>
              </w:rPr>
            </w:pPr>
          </w:p>
          <w:p w:rsidR="008F6ECF" w:rsidRPr="0077748E" w:rsidRDefault="008F6ECF" w:rsidP="00221160">
            <w:pPr>
              <w:rPr>
                <w:sz w:val="18"/>
                <w:szCs w:val="18"/>
              </w:rPr>
            </w:pPr>
            <w:r w:rsidRPr="0077748E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6ECF" w:rsidRPr="0077748E" w:rsidRDefault="008F6ECF" w:rsidP="00221160">
            <w:pPr>
              <w:spacing w:after="160" w:line="259" w:lineRule="auto"/>
              <w:rPr>
                <w:sz w:val="18"/>
                <w:szCs w:val="18"/>
              </w:rPr>
            </w:pPr>
          </w:p>
          <w:p w:rsidR="008F6ECF" w:rsidRPr="0077748E" w:rsidRDefault="008F6ECF" w:rsidP="00221160">
            <w:pPr>
              <w:rPr>
                <w:sz w:val="18"/>
                <w:szCs w:val="18"/>
              </w:rPr>
            </w:pPr>
            <w:r w:rsidRPr="0077748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6ECF" w:rsidRPr="0077748E" w:rsidRDefault="008F6ECF" w:rsidP="00221160">
            <w:pPr>
              <w:spacing w:after="160" w:line="259" w:lineRule="auto"/>
              <w:rPr>
                <w:sz w:val="18"/>
                <w:szCs w:val="18"/>
              </w:rPr>
            </w:pPr>
          </w:p>
          <w:p w:rsidR="008F6ECF" w:rsidRPr="0077748E" w:rsidRDefault="008F6ECF" w:rsidP="00221160">
            <w:pPr>
              <w:rPr>
                <w:sz w:val="18"/>
                <w:szCs w:val="18"/>
              </w:rPr>
            </w:pPr>
            <w:r w:rsidRPr="0077748E">
              <w:rPr>
                <w:sz w:val="18"/>
                <w:szCs w:val="18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6ECF" w:rsidRPr="0077748E" w:rsidRDefault="008F6ECF" w:rsidP="00221160">
            <w:pPr>
              <w:spacing w:after="160" w:line="259" w:lineRule="auto"/>
              <w:rPr>
                <w:sz w:val="18"/>
                <w:szCs w:val="18"/>
              </w:rPr>
            </w:pPr>
          </w:p>
          <w:p w:rsidR="008F6ECF" w:rsidRPr="0077748E" w:rsidRDefault="008F6ECF" w:rsidP="00221160">
            <w:pPr>
              <w:rPr>
                <w:sz w:val="18"/>
                <w:szCs w:val="18"/>
              </w:rPr>
            </w:pPr>
            <w:r w:rsidRPr="0077748E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6ECF" w:rsidRPr="0077748E" w:rsidRDefault="008F6ECF" w:rsidP="00221160">
            <w:pPr>
              <w:spacing w:after="160" w:line="259" w:lineRule="auto"/>
              <w:rPr>
                <w:sz w:val="18"/>
                <w:szCs w:val="18"/>
              </w:rPr>
            </w:pPr>
          </w:p>
          <w:p w:rsidR="008F6ECF" w:rsidRPr="0077748E" w:rsidRDefault="008F6ECF" w:rsidP="00221160">
            <w:pPr>
              <w:rPr>
                <w:sz w:val="18"/>
                <w:szCs w:val="18"/>
              </w:rPr>
            </w:pPr>
            <w:r w:rsidRPr="0077748E">
              <w:rPr>
                <w:sz w:val="18"/>
                <w:szCs w:val="18"/>
              </w:rPr>
              <w:t>5</w:t>
            </w:r>
          </w:p>
        </w:tc>
      </w:tr>
      <w:tr w:rsidR="008F6ECF" w:rsidTr="00221160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pPr>
              <w:spacing w:after="200" w:line="276" w:lineRule="auto"/>
              <w:contextualSpacing/>
              <w:rPr>
                <w:bCs/>
              </w:rPr>
            </w:pPr>
            <w:r>
              <w:t>Доля граждан, охваченных мероприятиями в сфере культуры от объема численности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6ECF" w:rsidRPr="00C00575" w:rsidRDefault="008F6ECF" w:rsidP="00221160">
            <w:pPr>
              <w:rPr>
                <w:sz w:val="16"/>
                <w:szCs w:val="16"/>
              </w:rPr>
            </w:pPr>
            <w:r w:rsidRPr="00C0057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6ECF" w:rsidRPr="00C00575" w:rsidRDefault="008F6ECF" w:rsidP="00221160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6ECF" w:rsidRPr="00C00575" w:rsidRDefault="008F6ECF" w:rsidP="00221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6ECF" w:rsidRPr="00C00575" w:rsidRDefault="008F6ECF" w:rsidP="00221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6ECF" w:rsidRPr="00C00575" w:rsidRDefault="008F6ECF" w:rsidP="00221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6ECF" w:rsidRPr="00C00575" w:rsidRDefault="008F6ECF" w:rsidP="00221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6ECF" w:rsidRPr="00C00575" w:rsidRDefault="008F6ECF" w:rsidP="00221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6ECF" w:rsidRPr="00C00575" w:rsidRDefault="008F6ECF" w:rsidP="00221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F6ECF" w:rsidRPr="00C00575" w:rsidRDefault="008F6ECF" w:rsidP="002211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8F6ECF" w:rsidTr="00221160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pPr>
              <w:spacing w:after="200" w:line="276" w:lineRule="auto"/>
              <w:contextualSpacing/>
              <w:rPr>
                <w:bCs/>
              </w:rPr>
            </w:pPr>
            <w:r>
              <w:t>Доля граждан, систематически занимающихся физической культурой и спортом в общей численности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r>
              <w:rPr>
                <w:color w:val="000000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ECF" w:rsidRDefault="008F6ECF" w:rsidP="00221160">
            <w:r>
              <w:rPr>
                <w:color w:val="000000"/>
              </w:rPr>
              <w:t>4</w:t>
            </w:r>
          </w:p>
        </w:tc>
      </w:tr>
    </w:tbl>
    <w:p w:rsidR="00997830" w:rsidRDefault="00997830"/>
    <w:sectPr w:rsidR="00997830" w:rsidSect="0099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6ECF"/>
    <w:rsid w:val="008F6ECF"/>
    <w:rsid w:val="0099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E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6ECF"/>
    <w:pPr>
      <w:keepNext/>
      <w:ind w:right="85"/>
      <w:jc w:val="center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E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F6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F6E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F6E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6E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EC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F6E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8F6ECF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8F6EC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F6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F6E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8F6EC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8F6EC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rsid w:val="008F6EC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ECF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rsid w:val="008F6ECF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ECF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8F6ECF"/>
    <w:rPr>
      <w:rFonts w:ascii="Times New Roman" w:hAnsi="Times New Roman" w:cs="Times New Roman"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4913</Words>
  <Characters>28010</Characters>
  <Application>Microsoft Office Word</Application>
  <DocSecurity>0</DocSecurity>
  <Lines>233</Lines>
  <Paragraphs>65</Paragraphs>
  <ScaleCrop>false</ScaleCrop>
  <Company/>
  <LinksUpToDate>false</LinksUpToDate>
  <CharactersWithSpaces>32858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2017-11-01T12:17:00Z</dcterms:created>
  <dcterms:modified xsi:type="dcterms:W3CDTF">2017-11-01T12:17:00Z</dcterms:modified>
</cp:coreProperties>
</file>