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66" w:rsidRDefault="00903266" w:rsidP="00903266">
      <w:pPr>
        <w:pStyle w:val="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АДМИНИСТРАЦИЯ </w:t>
      </w:r>
    </w:p>
    <w:p w:rsidR="00903266" w:rsidRDefault="00903266" w:rsidP="00903266">
      <w:pPr>
        <w:pStyle w:val="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СЕМИДЕСЯТСКОГО </w:t>
      </w:r>
      <w:r w:rsidRPr="0069283D">
        <w:rPr>
          <w:b/>
          <w:bCs/>
          <w:sz w:val="22"/>
          <w:szCs w:val="22"/>
        </w:rPr>
        <w:t>СЕЛЬСКОГО ПОСЕЛЕНИЯ</w:t>
      </w:r>
      <w:r>
        <w:rPr>
          <w:b/>
          <w:bCs/>
          <w:sz w:val="22"/>
          <w:szCs w:val="22"/>
        </w:rPr>
        <w:t xml:space="preserve"> </w:t>
      </w:r>
    </w:p>
    <w:p w:rsidR="00903266" w:rsidRDefault="00903266" w:rsidP="00903266">
      <w:pPr>
        <w:pStyle w:val="3"/>
        <w:jc w:val="center"/>
        <w:rPr>
          <w:b/>
          <w:bCs/>
          <w:sz w:val="22"/>
          <w:szCs w:val="22"/>
        </w:rPr>
      </w:pPr>
      <w:r w:rsidRPr="0069283D">
        <w:rPr>
          <w:b/>
          <w:bCs/>
          <w:sz w:val="22"/>
          <w:szCs w:val="22"/>
        </w:rPr>
        <w:t xml:space="preserve">ХОХОЛЬСКОГО МУНИЦИПАЛЬНОГО </w:t>
      </w:r>
      <w:r>
        <w:rPr>
          <w:b/>
          <w:bCs/>
          <w:sz w:val="22"/>
          <w:szCs w:val="22"/>
        </w:rPr>
        <w:t xml:space="preserve"> </w:t>
      </w:r>
      <w:r w:rsidRPr="0069283D">
        <w:rPr>
          <w:b/>
          <w:bCs/>
          <w:sz w:val="22"/>
          <w:szCs w:val="22"/>
        </w:rPr>
        <w:t>РАЙОНА</w:t>
      </w:r>
      <w:r>
        <w:rPr>
          <w:b/>
          <w:bCs/>
          <w:sz w:val="22"/>
          <w:szCs w:val="22"/>
        </w:rPr>
        <w:t xml:space="preserve"> </w:t>
      </w:r>
    </w:p>
    <w:p w:rsidR="00903266" w:rsidRPr="0069283D" w:rsidRDefault="00903266" w:rsidP="00903266">
      <w:pPr>
        <w:pStyle w:val="3"/>
        <w:jc w:val="center"/>
        <w:rPr>
          <w:b/>
          <w:bCs/>
          <w:sz w:val="22"/>
          <w:szCs w:val="22"/>
        </w:rPr>
      </w:pPr>
      <w:r w:rsidRPr="0069283D">
        <w:rPr>
          <w:b/>
          <w:bCs/>
          <w:sz w:val="22"/>
          <w:szCs w:val="22"/>
        </w:rPr>
        <w:t>ВОРОНЕЖСКОЙ ОБЛАСТИ</w:t>
      </w:r>
    </w:p>
    <w:p w:rsidR="00903266" w:rsidRPr="0069283D" w:rsidRDefault="00903266" w:rsidP="00903266">
      <w:pPr>
        <w:jc w:val="center"/>
        <w:rPr>
          <w:sz w:val="22"/>
          <w:szCs w:val="22"/>
        </w:rPr>
      </w:pPr>
    </w:p>
    <w:p w:rsidR="00903266" w:rsidRDefault="00903266" w:rsidP="00903266"/>
    <w:p w:rsidR="00903266" w:rsidRPr="00394942" w:rsidRDefault="00903266" w:rsidP="00903266">
      <w:pPr>
        <w:jc w:val="center"/>
        <w:rPr>
          <w:b/>
          <w:bCs/>
        </w:rPr>
      </w:pPr>
      <w:r>
        <w:rPr>
          <w:b/>
          <w:bCs/>
        </w:rPr>
        <w:t>РАСПОРЯЖ</w:t>
      </w:r>
      <w:r w:rsidRPr="00394942">
        <w:rPr>
          <w:b/>
          <w:bCs/>
        </w:rPr>
        <w:t>ЕНИЕ</w:t>
      </w:r>
    </w:p>
    <w:p w:rsidR="00903266" w:rsidRPr="0088233A" w:rsidRDefault="00903266" w:rsidP="00903266">
      <w:pPr>
        <w:jc w:val="center"/>
        <w:rPr>
          <w:b/>
          <w:bCs/>
          <w:sz w:val="28"/>
          <w:szCs w:val="28"/>
        </w:rPr>
      </w:pPr>
    </w:p>
    <w:p w:rsidR="00903266" w:rsidRPr="004F2C18" w:rsidRDefault="00903266" w:rsidP="00903266">
      <w:pPr>
        <w:jc w:val="both"/>
        <w:rPr>
          <w:sz w:val="28"/>
          <w:szCs w:val="28"/>
        </w:rPr>
      </w:pPr>
      <w:r w:rsidRPr="004F2C18">
        <w:rPr>
          <w:sz w:val="28"/>
          <w:szCs w:val="28"/>
        </w:rPr>
        <w:t xml:space="preserve">от   </w:t>
      </w:r>
      <w:r>
        <w:rPr>
          <w:sz w:val="28"/>
          <w:szCs w:val="28"/>
        </w:rPr>
        <w:t>«05»  апреля</w:t>
      </w:r>
      <w:r w:rsidRPr="004F2C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F2C18">
        <w:rPr>
          <w:sz w:val="28"/>
          <w:szCs w:val="28"/>
        </w:rPr>
        <w:t xml:space="preserve">№ </w:t>
      </w:r>
      <w:r>
        <w:rPr>
          <w:sz w:val="28"/>
          <w:szCs w:val="28"/>
        </w:rPr>
        <w:t>7а</w:t>
      </w:r>
    </w:p>
    <w:p w:rsidR="00903266" w:rsidRPr="004F2C18" w:rsidRDefault="00903266" w:rsidP="0090326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емидесятное</w:t>
      </w:r>
      <w:proofErr w:type="spellEnd"/>
    </w:p>
    <w:p w:rsidR="00903266" w:rsidRPr="004F2C18" w:rsidRDefault="00903266" w:rsidP="00903266">
      <w:pPr>
        <w:jc w:val="both"/>
        <w:rPr>
          <w:sz w:val="28"/>
          <w:szCs w:val="28"/>
        </w:rPr>
      </w:pPr>
    </w:p>
    <w:p w:rsidR="00903266" w:rsidRDefault="00903266" w:rsidP="009032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</w:t>
      </w:r>
      <w:proofErr w:type="gramStart"/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</w:t>
      </w:r>
      <w:proofErr w:type="gramEnd"/>
    </w:p>
    <w:p w:rsidR="00903266" w:rsidRDefault="00903266" w:rsidP="009032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   поселения</w:t>
      </w:r>
    </w:p>
    <w:p w:rsidR="00903266" w:rsidRPr="004F2C18" w:rsidRDefault="00903266" w:rsidP="00903266">
      <w:pPr>
        <w:jc w:val="both"/>
        <w:rPr>
          <w:sz w:val="28"/>
          <w:szCs w:val="28"/>
        </w:rPr>
      </w:pPr>
      <w:r>
        <w:rPr>
          <w:sz w:val="28"/>
          <w:szCs w:val="28"/>
        </w:rPr>
        <w:t>Хохольского муниципального района</w:t>
      </w:r>
    </w:p>
    <w:p w:rsidR="00903266" w:rsidRPr="004F2C18" w:rsidRDefault="00903266" w:rsidP="00903266">
      <w:pPr>
        <w:jc w:val="both"/>
        <w:rPr>
          <w:sz w:val="28"/>
          <w:szCs w:val="28"/>
        </w:rPr>
      </w:pPr>
    </w:p>
    <w:p w:rsidR="00903266" w:rsidRDefault="00903266" w:rsidP="009032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рамках реализации положений Бюджетного кодекса Российской Федерации, в соответствии с Федеральным законом от 06.10.2003 г. № 131-ФЗ «Об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щих принципах организации местного самоуправления в Российской Федерации», руководствуясь распоряжением Правительства Российской Федерации от 11 ноября 2010 года № 1950-р «Об утверждении перечня государственных программ Российской Федерации», распоряжением правительства Воронежской области от 13.06.2013 г. № 451-р «Об утверждении перечня государственных программ Воронежской области», 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совершенствования программно-целевого планирования в администрации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 Хохольского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она:</w:t>
      </w:r>
    </w:p>
    <w:p w:rsidR="00903266" w:rsidRPr="0035179B" w:rsidRDefault="00903266" w:rsidP="009032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перечень муниципальных программ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903266" w:rsidRDefault="00903266" w:rsidP="009032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распоряжение разместить на  официальном сайте </w:t>
      </w:r>
      <w:proofErr w:type="spellStart"/>
      <w:r>
        <w:rPr>
          <w:sz w:val="28"/>
          <w:szCs w:val="28"/>
          <w:lang w:val="en-US"/>
        </w:rPr>
        <w:t>semidesyat</w:t>
      </w:r>
      <w:proofErr w:type="spellEnd"/>
      <w:r w:rsidRPr="005D7C2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hohol</w:t>
      </w:r>
      <w:proofErr w:type="spellEnd"/>
      <w:r w:rsidRPr="005D7C21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govvrn</w:t>
      </w:r>
      <w:proofErr w:type="spellEnd"/>
      <w:r w:rsidRPr="005D7C2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поселения  Хохольского муниципального района .</w:t>
      </w:r>
    </w:p>
    <w:p w:rsidR="00903266" w:rsidRPr="005D7C21" w:rsidRDefault="00903266" w:rsidP="009032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исполнения настоящего распоряжения оставляю за собой.</w:t>
      </w:r>
    </w:p>
    <w:p w:rsidR="00903266" w:rsidRDefault="00903266" w:rsidP="00903266">
      <w:pPr>
        <w:jc w:val="both"/>
        <w:rPr>
          <w:sz w:val="28"/>
          <w:szCs w:val="28"/>
        </w:rPr>
      </w:pPr>
    </w:p>
    <w:p w:rsidR="00903266" w:rsidRDefault="00903266" w:rsidP="00903266">
      <w:pPr>
        <w:jc w:val="both"/>
        <w:rPr>
          <w:sz w:val="28"/>
          <w:szCs w:val="28"/>
        </w:rPr>
      </w:pPr>
    </w:p>
    <w:p w:rsidR="00903266" w:rsidRDefault="00903266" w:rsidP="00903266">
      <w:pPr>
        <w:jc w:val="both"/>
        <w:rPr>
          <w:sz w:val="28"/>
          <w:szCs w:val="28"/>
        </w:rPr>
      </w:pPr>
    </w:p>
    <w:p w:rsidR="00903266" w:rsidRPr="00E33598" w:rsidRDefault="00903266" w:rsidP="00903266">
      <w:pPr>
        <w:jc w:val="both"/>
        <w:rPr>
          <w:sz w:val="28"/>
          <w:szCs w:val="28"/>
        </w:rPr>
      </w:pPr>
    </w:p>
    <w:p w:rsidR="00903266" w:rsidRPr="0091316F" w:rsidRDefault="00903266" w:rsidP="009032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316F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903266" w:rsidRDefault="00903266" w:rsidP="009032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316F">
        <w:rPr>
          <w:sz w:val="28"/>
          <w:szCs w:val="28"/>
        </w:rPr>
        <w:t xml:space="preserve">Хохольского муниципального района             </w:t>
      </w:r>
      <w:r>
        <w:rPr>
          <w:sz w:val="28"/>
          <w:szCs w:val="28"/>
        </w:rPr>
        <w:t xml:space="preserve">   </w:t>
      </w:r>
      <w:r w:rsidRPr="0091316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С.Ф.Зинченко</w:t>
      </w:r>
    </w:p>
    <w:p w:rsidR="00903266" w:rsidRDefault="00903266" w:rsidP="00903266">
      <w:pPr>
        <w:jc w:val="right"/>
        <w:sectPr w:rsidR="00903266" w:rsidSect="001E62BF">
          <w:pgSz w:w="11906" w:h="16838" w:code="9"/>
          <w:pgMar w:top="567" w:right="567" w:bottom="567" w:left="1418" w:header="709" w:footer="709" w:gutter="0"/>
          <w:cols w:space="708"/>
          <w:docGrid w:linePitch="360"/>
        </w:sectPr>
      </w:pPr>
      <w:r w:rsidRPr="00E55831">
        <w:t xml:space="preserve">                                                                                                                         </w:t>
      </w:r>
    </w:p>
    <w:p w:rsidR="00903266" w:rsidRDefault="00903266" w:rsidP="00903266">
      <w:pPr>
        <w:jc w:val="right"/>
      </w:pPr>
      <w:r w:rsidRPr="00E55831">
        <w:lastRenderedPageBreak/>
        <w:t xml:space="preserve">Приложение  </w:t>
      </w:r>
    </w:p>
    <w:p w:rsidR="00903266" w:rsidRDefault="00903266" w:rsidP="00903266">
      <w:pPr>
        <w:jc w:val="right"/>
      </w:pPr>
      <w:r>
        <w:t xml:space="preserve"> </w:t>
      </w:r>
      <w:r w:rsidRPr="00E55831">
        <w:t xml:space="preserve">                                                                                                                                                          </w:t>
      </w:r>
      <w:r>
        <w:t xml:space="preserve">к распоряжению </w:t>
      </w:r>
      <w:r w:rsidRPr="00E55831">
        <w:t>администрации</w:t>
      </w:r>
    </w:p>
    <w:p w:rsidR="00903266" w:rsidRDefault="00903266" w:rsidP="00903266">
      <w:pPr>
        <w:jc w:val="right"/>
      </w:pPr>
      <w:proofErr w:type="spellStart"/>
      <w:r>
        <w:t>Семидесятского</w:t>
      </w:r>
      <w:proofErr w:type="spellEnd"/>
      <w:r>
        <w:t xml:space="preserve"> сельского поселения</w:t>
      </w:r>
      <w:r w:rsidRPr="00E55831">
        <w:t xml:space="preserve"> </w:t>
      </w:r>
    </w:p>
    <w:p w:rsidR="00903266" w:rsidRPr="00E55831" w:rsidRDefault="00903266" w:rsidP="00903266">
      <w:pPr>
        <w:jc w:val="right"/>
      </w:pPr>
      <w:r>
        <w:t xml:space="preserve">                                                               </w:t>
      </w:r>
      <w:r w:rsidRPr="00E55831">
        <w:t>Хохольского</w:t>
      </w:r>
      <w:r>
        <w:t xml:space="preserve"> муниципального района </w:t>
      </w:r>
      <w:r w:rsidRPr="00E55831">
        <w:t xml:space="preserve">                                                                                                                                                       </w:t>
      </w:r>
      <w:r>
        <w:t xml:space="preserve">от  05.04.2018 года  </w:t>
      </w:r>
      <w:r w:rsidRPr="00E55831">
        <w:t xml:space="preserve">№ </w:t>
      </w:r>
      <w:r>
        <w:t>7а</w:t>
      </w:r>
    </w:p>
    <w:p w:rsidR="00903266" w:rsidRDefault="00903266" w:rsidP="00903266">
      <w:r w:rsidRPr="00E55831">
        <w:t xml:space="preserve">                                                                                                                                                          </w:t>
      </w:r>
    </w:p>
    <w:p w:rsidR="00903266" w:rsidRPr="00E55831" w:rsidRDefault="00903266" w:rsidP="00903266">
      <w:pPr>
        <w:jc w:val="center"/>
      </w:pPr>
      <w:r w:rsidRPr="00E55831">
        <w:t>ПЕРЕЧЕНЬ</w:t>
      </w:r>
    </w:p>
    <w:p w:rsidR="00903266" w:rsidRPr="00E55831" w:rsidRDefault="00903266" w:rsidP="00903266">
      <w:pPr>
        <w:jc w:val="center"/>
      </w:pPr>
      <w:r w:rsidRPr="00E55831">
        <w:t>муниципальных программ</w:t>
      </w:r>
      <w:r>
        <w:t xml:space="preserve"> </w:t>
      </w:r>
      <w:proofErr w:type="spellStart"/>
      <w:r>
        <w:t>Семидесятского</w:t>
      </w:r>
      <w:proofErr w:type="spellEnd"/>
      <w:r>
        <w:t xml:space="preserve"> сельского поселения </w:t>
      </w:r>
      <w:r w:rsidRPr="00E55831">
        <w:t xml:space="preserve"> Хохольского муниципального района </w:t>
      </w:r>
    </w:p>
    <w:p w:rsidR="00903266" w:rsidRPr="00E55831" w:rsidRDefault="00903266" w:rsidP="00903266"/>
    <w:tbl>
      <w:tblPr>
        <w:tblStyle w:val="a3"/>
        <w:tblW w:w="14999" w:type="dxa"/>
        <w:tblLook w:val="01E0"/>
      </w:tblPr>
      <w:tblGrid>
        <w:gridCol w:w="748"/>
        <w:gridCol w:w="3022"/>
        <w:gridCol w:w="2901"/>
        <w:gridCol w:w="3157"/>
        <w:gridCol w:w="5171"/>
      </w:tblGrid>
      <w:tr w:rsidR="00903266" w:rsidRPr="00EE72B2" w:rsidTr="0075247B">
        <w:tc>
          <w:tcPr>
            <w:tcW w:w="748" w:type="dxa"/>
            <w:shd w:val="clear" w:color="000000" w:fill="auto"/>
          </w:tcPr>
          <w:p w:rsidR="00903266" w:rsidRPr="00EE72B2" w:rsidRDefault="00903266" w:rsidP="0075247B">
            <w:r w:rsidRPr="00EE72B2">
              <w:t xml:space="preserve"> </w:t>
            </w:r>
            <w:r>
              <w:t xml:space="preserve">№ </w:t>
            </w:r>
            <w:r w:rsidRPr="00EE72B2">
              <w:t>п</w:t>
            </w:r>
            <w:r>
              <w:t>.</w:t>
            </w:r>
            <w:r w:rsidRPr="00EE72B2">
              <w:t>п</w:t>
            </w:r>
            <w:r>
              <w:t>.</w:t>
            </w:r>
          </w:p>
        </w:tc>
        <w:tc>
          <w:tcPr>
            <w:tcW w:w="3022" w:type="dxa"/>
            <w:shd w:val="clear" w:color="000000" w:fill="auto"/>
          </w:tcPr>
          <w:p w:rsidR="00903266" w:rsidRPr="00EE72B2" w:rsidRDefault="00903266" w:rsidP="0075247B">
            <w:r w:rsidRPr="00EE72B2">
              <w:t>Наименование пр</w:t>
            </w:r>
            <w:r w:rsidRPr="00EE72B2">
              <w:t>о</w:t>
            </w:r>
            <w:r w:rsidRPr="00EE72B2">
              <w:t>граммы</w:t>
            </w:r>
          </w:p>
        </w:tc>
        <w:tc>
          <w:tcPr>
            <w:tcW w:w="2901" w:type="dxa"/>
            <w:shd w:val="clear" w:color="000000" w:fill="auto"/>
          </w:tcPr>
          <w:p w:rsidR="00903266" w:rsidRPr="00EE72B2" w:rsidRDefault="00903266" w:rsidP="0075247B">
            <w:r w:rsidRPr="00EE72B2">
              <w:t>Ответственный исполн</w:t>
            </w:r>
            <w:r w:rsidRPr="00EE72B2">
              <w:t>и</w:t>
            </w:r>
            <w:r w:rsidRPr="00EE72B2">
              <w:t>тель</w:t>
            </w:r>
          </w:p>
        </w:tc>
        <w:tc>
          <w:tcPr>
            <w:tcW w:w="3157" w:type="dxa"/>
            <w:shd w:val="clear" w:color="000000" w:fill="auto"/>
          </w:tcPr>
          <w:p w:rsidR="00903266" w:rsidRPr="00EE72B2" w:rsidRDefault="00903266" w:rsidP="0075247B">
            <w:r w:rsidRPr="00EE72B2">
              <w:t>Исполнители</w:t>
            </w:r>
          </w:p>
          <w:p w:rsidR="00903266" w:rsidRPr="00EE72B2" w:rsidRDefault="00903266" w:rsidP="0075247B">
            <w:r w:rsidRPr="00EE72B2">
              <w:t>программы</w:t>
            </w:r>
          </w:p>
        </w:tc>
        <w:tc>
          <w:tcPr>
            <w:tcW w:w="5171" w:type="dxa"/>
            <w:shd w:val="clear" w:color="000000" w:fill="auto"/>
          </w:tcPr>
          <w:p w:rsidR="00903266" w:rsidRPr="00EE72B2" w:rsidRDefault="00903266" w:rsidP="0075247B">
            <w:r w:rsidRPr="00EE72B2">
              <w:t>Основные направления реализации  муниц</w:t>
            </w:r>
            <w:r w:rsidRPr="00EE72B2">
              <w:t>и</w:t>
            </w:r>
            <w:r w:rsidRPr="00EE72B2">
              <w:t xml:space="preserve">пальной программы </w:t>
            </w:r>
          </w:p>
        </w:tc>
      </w:tr>
      <w:tr w:rsidR="00903266" w:rsidRPr="00EE72B2" w:rsidTr="0075247B">
        <w:trPr>
          <w:trHeight w:val="893"/>
        </w:trPr>
        <w:tc>
          <w:tcPr>
            <w:tcW w:w="748" w:type="dxa"/>
            <w:shd w:val="clear" w:color="000000" w:fill="auto"/>
          </w:tcPr>
          <w:p w:rsidR="00903266" w:rsidRPr="00EE72B2" w:rsidRDefault="00903266" w:rsidP="0075247B">
            <w:r>
              <w:t>1</w:t>
            </w:r>
          </w:p>
        </w:tc>
        <w:tc>
          <w:tcPr>
            <w:tcW w:w="3022" w:type="dxa"/>
            <w:shd w:val="clear" w:color="000000" w:fill="auto"/>
          </w:tcPr>
          <w:p w:rsidR="00903266" w:rsidRDefault="00903266" w:rsidP="007524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МП "Устойчивое   развитие </w:t>
            </w:r>
            <w:proofErr w:type="spellStart"/>
            <w:r>
              <w:rPr>
                <w:color w:val="000000"/>
                <w:sz w:val="20"/>
                <w:szCs w:val="20"/>
              </w:rPr>
              <w:t>Семидесятского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 поселения  Хохольского муниципального района на  2014–2020 годы</w:t>
            </w:r>
            <w:proofErr w:type="gramStart"/>
            <w:r>
              <w:rPr>
                <w:color w:val="000000"/>
                <w:sz w:val="20"/>
                <w:szCs w:val="20"/>
              </w:rPr>
              <w:t>."</w:t>
            </w:r>
            <w:proofErr w:type="gramEnd"/>
          </w:p>
          <w:p w:rsidR="00903266" w:rsidRPr="00EE72B2" w:rsidRDefault="00903266" w:rsidP="0075247B"/>
        </w:tc>
        <w:tc>
          <w:tcPr>
            <w:tcW w:w="2901" w:type="dxa"/>
            <w:shd w:val="clear" w:color="000000" w:fill="auto"/>
          </w:tcPr>
          <w:p w:rsidR="00903266" w:rsidRPr="00EE72B2" w:rsidRDefault="00903266" w:rsidP="0075247B">
            <w:r>
              <w:t xml:space="preserve">администрация </w:t>
            </w:r>
            <w:proofErr w:type="spellStart"/>
            <w:r>
              <w:t>Семидесятского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157" w:type="dxa"/>
            <w:shd w:val="clear" w:color="000000" w:fill="auto"/>
          </w:tcPr>
          <w:p w:rsidR="00903266" w:rsidRPr="00EE72B2" w:rsidRDefault="00903266" w:rsidP="0075247B">
            <w:r>
              <w:t>а</w:t>
            </w:r>
            <w:r>
              <w:t xml:space="preserve">дминистрация </w:t>
            </w:r>
            <w:proofErr w:type="spellStart"/>
            <w:r>
              <w:t>Семидесятского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171" w:type="dxa"/>
            <w:shd w:val="clear" w:color="000000" w:fill="auto"/>
          </w:tcPr>
          <w:p w:rsidR="00903266" w:rsidRPr="008F4800" w:rsidRDefault="00903266" w:rsidP="0075247B">
            <w:pPr>
              <w:jc w:val="both"/>
              <w:rPr>
                <w:sz w:val="20"/>
                <w:szCs w:val="20"/>
              </w:rPr>
            </w:pPr>
            <w:r w:rsidRPr="008F4800">
              <w:rPr>
                <w:sz w:val="20"/>
                <w:szCs w:val="20"/>
              </w:rPr>
              <w:t>Повышение удовлетворенности населения     качеством предоставления муниципальных услуг;</w:t>
            </w:r>
          </w:p>
          <w:p w:rsidR="00903266" w:rsidRPr="008F4800" w:rsidRDefault="00903266" w:rsidP="0075247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F4800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налоговых и неналоговых доходов местного бюджета </w:t>
            </w:r>
            <w:proofErr w:type="spellStart"/>
            <w:r w:rsidRPr="008F4800">
              <w:rPr>
                <w:rFonts w:ascii="Times New Roman" w:hAnsi="Times New Roman" w:cs="Times New Roman"/>
                <w:sz w:val="20"/>
                <w:szCs w:val="20"/>
              </w:rPr>
              <w:t>Семидесятского</w:t>
            </w:r>
            <w:proofErr w:type="spellEnd"/>
            <w:r w:rsidRPr="008F480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поселения;</w:t>
            </w:r>
          </w:p>
          <w:p w:rsidR="00903266" w:rsidRPr="008F4800" w:rsidRDefault="00903266" w:rsidP="0075247B">
            <w:pPr>
              <w:jc w:val="both"/>
              <w:rPr>
                <w:sz w:val="20"/>
                <w:szCs w:val="20"/>
              </w:rPr>
            </w:pPr>
            <w:r w:rsidRPr="008F4800">
              <w:rPr>
                <w:sz w:val="20"/>
                <w:szCs w:val="20"/>
              </w:rPr>
              <w:t>Рост качества управления муниципальными финансами;</w:t>
            </w:r>
          </w:p>
          <w:p w:rsidR="00903266" w:rsidRPr="008F4800" w:rsidRDefault="00903266" w:rsidP="0075247B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8F4800">
              <w:rPr>
                <w:rFonts w:ascii="Times New Roman" w:hAnsi="Times New Roman"/>
                <w:lang w:val="ru-RU"/>
              </w:rPr>
              <w:t>Повышение эффективности управления муниципальным имуществом поселений;</w:t>
            </w:r>
          </w:p>
          <w:p w:rsidR="00903266" w:rsidRPr="008F4800" w:rsidRDefault="00903266" w:rsidP="007524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4800">
              <w:rPr>
                <w:sz w:val="20"/>
                <w:szCs w:val="20"/>
              </w:rPr>
      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сферах культуры;</w:t>
            </w:r>
          </w:p>
          <w:p w:rsidR="00903266" w:rsidRPr="008F4800" w:rsidRDefault="00903266" w:rsidP="007524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4800">
              <w:rPr>
                <w:sz w:val="20"/>
                <w:szCs w:val="20"/>
              </w:rPr>
              <w:t xml:space="preserve">Создание благоприятных условий для улучшения </w:t>
            </w:r>
            <w:proofErr w:type="spellStart"/>
            <w:r w:rsidRPr="008F4800">
              <w:rPr>
                <w:sz w:val="20"/>
                <w:szCs w:val="20"/>
              </w:rPr>
              <w:t>культурно-досугового</w:t>
            </w:r>
            <w:proofErr w:type="spellEnd"/>
            <w:r w:rsidRPr="008F4800">
              <w:rPr>
                <w:sz w:val="20"/>
                <w:szCs w:val="20"/>
              </w:rPr>
              <w:t xml:space="preserve"> обслуживания населения, укрепления материально-технической базы отрасли, развития самодеятельного художественного творчества;</w:t>
            </w:r>
          </w:p>
          <w:p w:rsidR="00903266" w:rsidRPr="008F4800" w:rsidRDefault="00903266" w:rsidP="0075247B">
            <w:pPr>
              <w:jc w:val="both"/>
              <w:rPr>
                <w:sz w:val="20"/>
                <w:szCs w:val="20"/>
              </w:rPr>
            </w:pPr>
            <w:r w:rsidRPr="008F4800">
              <w:rPr>
                <w:sz w:val="20"/>
                <w:szCs w:val="20"/>
              </w:rPr>
              <w:t xml:space="preserve">Обеспечение благоприятных  </w:t>
            </w:r>
            <w:proofErr w:type="spellStart"/>
            <w:r w:rsidRPr="008F4800">
              <w:rPr>
                <w:sz w:val="20"/>
                <w:szCs w:val="20"/>
              </w:rPr>
              <w:t>жилищно</w:t>
            </w:r>
            <w:proofErr w:type="spellEnd"/>
            <w:r w:rsidRPr="008F4800">
              <w:rPr>
                <w:sz w:val="20"/>
                <w:szCs w:val="20"/>
              </w:rPr>
              <w:t xml:space="preserve"> – коммунальных условий для жизни населения;</w:t>
            </w:r>
          </w:p>
          <w:p w:rsidR="00903266" w:rsidRPr="008F4800" w:rsidRDefault="00903266" w:rsidP="0075247B">
            <w:pPr>
              <w:jc w:val="both"/>
              <w:rPr>
                <w:sz w:val="20"/>
                <w:szCs w:val="20"/>
              </w:rPr>
            </w:pPr>
            <w:r w:rsidRPr="008F4800">
              <w:rPr>
                <w:sz w:val="20"/>
                <w:szCs w:val="20"/>
              </w:rPr>
              <w:t xml:space="preserve">Улучшение экологической ситуации в </w:t>
            </w:r>
            <w:proofErr w:type="spellStart"/>
            <w:r w:rsidRPr="008F4800">
              <w:rPr>
                <w:sz w:val="20"/>
                <w:szCs w:val="20"/>
              </w:rPr>
              <w:t>Семидесятском</w:t>
            </w:r>
            <w:proofErr w:type="spellEnd"/>
            <w:r w:rsidRPr="008F4800">
              <w:rPr>
                <w:sz w:val="20"/>
                <w:szCs w:val="20"/>
              </w:rPr>
              <w:t xml:space="preserve"> сельском поселении Хохольском муниципальном районе, </w:t>
            </w:r>
          </w:p>
          <w:p w:rsidR="00903266" w:rsidRPr="008F4800" w:rsidRDefault="00903266" w:rsidP="0075247B">
            <w:pPr>
              <w:rPr>
                <w:sz w:val="20"/>
                <w:szCs w:val="20"/>
              </w:rPr>
            </w:pPr>
          </w:p>
        </w:tc>
      </w:tr>
      <w:tr w:rsidR="00903266" w:rsidRPr="00EE72B2" w:rsidTr="0075247B">
        <w:trPr>
          <w:trHeight w:val="893"/>
        </w:trPr>
        <w:tc>
          <w:tcPr>
            <w:tcW w:w="748" w:type="dxa"/>
            <w:shd w:val="clear" w:color="000000" w:fill="auto"/>
          </w:tcPr>
          <w:p w:rsidR="00903266" w:rsidRDefault="00903266" w:rsidP="0075247B">
            <w:r>
              <w:t>2</w:t>
            </w:r>
          </w:p>
        </w:tc>
        <w:tc>
          <w:tcPr>
            <w:tcW w:w="3022" w:type="dxa"/>
            <w:shd w:val="clear" w:color="000000" w:fill="auto"/>
          </w:tcPr>
          <w:p w:rsidR="00903266" w:rsidRDefault="00903266" w:rsidP="007524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"Комплексное развитие социальной инфраструктуры </w:t>
            </w:r>
            <w:proofErr w:type="spellStart"/>
            <w:r>
              <w:rPr>
                <w:color w:val="000000"/>
                <w:sz w:val="20"/>
                <w:szCs w:val="20"/>
              </w:rPr>
              <w:t>Семидесятского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сельского поселения Хохольского района Воронежской области на 2017- 2030  годы</w:t>
            </w:r>
          </w:p>
        </w:tc>
        <w:tc>
          <w:tcPr>
            <w:tcW w:w="2901" w:type="dxa"/>
            <w:shd w:val="clear" w:color="000000" w:fill="auto"/>
          </w:tcPr>
          <w:p w:rsidR="00903266" w:rsidRPr="00EE72B2" w:rsidRDefault="00903266" w:rsidP="0075247B">
            <w:r>
              <w:t xml:space="preserve">администрация </w:t>
            </w:r>
            <w:proofErr w:type="spellStart"/>
            <w:r>
              <w:t>Семидесятского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157" w:type="dxa"/>
            <w:shd w:val="clear" w:color="000000" w:fill="auto"/>
          </w:tcPr>
          <w:p w:rsidR="00903266" w:rsidRPr="00EE72B2" w:rsidRDefault="00903266" w:rsidP="0075247B">
            <w:r>
              <w:t xml:space="preserve">администрация </w:t>
            </w:r>
            <w:proofErr w:type="spellStart"/>
            <w:r>
              <w:t>Семидесятского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171" w:type="dxa"/>
            <w:shd w:val="clear" w:color="000000" w:fill="auto"/>
          </w:tcPr>
          <w:p w:rsidR="00903266" w:rsidRPr="00BA63B5" w:rsidRDefault="00903266" w:rsidP="0075247B">
            <w:pPr>
              <w:spacing w:after="283"/>
            </w:pPr>
            <w:r w:rsidRPr="00BA63B5">
              <w:t xml:space="preserve"> Повышение уровня жизни и закрепление населения квалифицированными трудовыми ресурсами.  </w:t>
            </w:r>
          </w:p>
        </w:tc>
      </w:tr>
      <w:tr w:rsidR="00903266" w:rsidRPr="00EE72B2" w:rsidTr="0075247B">
        <w:trPr>
          <w:trHeight w:val="893"/>
        </w:trPr>
        <w:tc>
          <w:tcPr>
            <w:tcW w:w="748" w:type="dxa"/>
            <w:shd w:val="clear" w:color="000000" w:fill="auto"/>
          </w:tcPr>
          <w:p w:rsidR="00903266" w:rsidRDefault="00903266" w:rsidP="0075247B">
            <w:r>
              <w:lastRenderedPageBreak/>
              <w:t>3</w:t>
            </w:r>
          </w:p>
        </w:tc>
        <w:tc>
          <w:tcPr>
            <w:tcW w:w="3022" w:type="dxa"/>
            <w:shd w:val="clear" w:color="000000" w:fill="auto"/>
          </w:tcPr>
          <w:p w:rsidR="00903266" w:rsidRDefault="00903266" w:rsidP="007524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«Комплексное развитие транспортной </w:t>
            </w:r>
            <w:r>
              <w:rPr>
                <w:color w:val="000000"/>
                <w:sz w:val="20"/>
                <w:szCs w:val="20"/>
              </w:rPr>
              <w:br/>
              <w:t>инфраструктуры на 2016-2030гг.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 xml:space="preserve">  </w:t>
            </w:r>
          </w:p>
          <w:p w:rsidR="00903266" w:rsidRDefault="00903266" w:rsidP="007524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shd w:val="clear" w:color="000000" w:fill="auto"/>
          </w:tcPr>
          <w:p w:rsidR="00903266" w:rsidRPr="00EE72B2" w:rsidRDefault="00903266" w:rsidP="0075247B">
            <w:r>
              <w:t xml:space="preserve">администрация </w:t>
            </w:r>
            <w:proofErr w:type="spellStart"/>
            <w:r>
              <w:t>Семидесятского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157" w:type="dxa"/>
            <w:shd w:val="clear" w:color="000000" w:fill="auto"/>
          </w:tcPr>
          <w:p w:rsidR="00903266" w:rsidRPr="00EE72B2" w:rsidRDefault="00903266" w:rsidP="0075247B">
            <w:r>
              <w:t xml:space="preserve">администрация </w:t>
            </w:r>
            <w:proofErr w:type="spellStart"/>
            <w:r>
              <w:t>Семидесятского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171" w:type="dxa"/>
            <w:shd w:val="clear" w:color="000000" w:fill="auto"/>
          </w:tcPr>
          <w:p w:rsidR="00903266" w:rsidRPr="00BA63B5" w:rsidRDefault="00903266" w:rsidP="0075247B">
            <w:pPr>
              <w:spacing w:line="100" w:lineRule="atLeast"/>
              <w:jc w:val="both"/>
            </w:pPr>
            <w:r w:rsidRPr="00BA63B5">
              <w:rPr>
                <w:i/>
              </w:rPr>
              <w:t xml:space="preserve">В </w:t>
            </w:r>
            <w:proofErr w:type="gramStart"/>
            <w:r w:rsidRPr="00BA63B5">
              <w:rPr>
                <w:i/>
              </w:rPr>
              <w:t>результате</w:t>
            </w:r>
            <w:proofErr w:type="gramEnd"/>
            <w:r w:rsidRPr="00BA63B5">
              <w:rPr>
                <w:i/>
              </w:rPr>
              <w:t xml:space="preserve"> реал</w:t>
            </w:r>
            <w:r>
              <w:rPr>
                <w:i/>
              </w:rPr>
              <w:t xml:space="preserve">изации мероприятий Программы к 2030 </w:t>
            </w:r>
            <w:r w:rsidRPr="00BA63B5">
              <w:rPr>
                <w:i/>
              </w:rPr>
              <w:t>году ожидается:</w:t>
            </w:r>
          </w:p>
          <w:p w:rsidR="00903266" w:rsidRPr="00BA63B5" w:rsidRDefault="00903266" w:rsidP="0075247B">
            <w:pPr>
              <w:spacing w:line="100" w:lineRule="atLeast"/>
              <w:jc w:val="both"/>
              <w:rPr>
                <w:i/>
              </w:rPr>
            </w:pPr>
            <w:r w:rsidRPr="00BA63B5">
              <w:rPr>
                <w:i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</w:t>
            </w:r>
          </w:p>
          <w:p w:rsidR="00903266" w:rsidRPr="00BA63B5" w:rsidRDefault="00903266" w:rsidP="0075247B">
            <w:pPr>
              <w:spacing w:line="100" w:lineRule="atLeast"/>
              <w:jc w:val="both"/>
              <w:rPr>
                <w:i/>
              </w:rPr>
            </w:pPr>
            <w:r w:rsidRPr="00BA63B5">
              <w:rPr>
                <w:i/>
              </w:rPr>
              <w:t>-повышение безопасности дорожного движения</w:t>
            </w:r>
          </w:p>
          <w:p w:rsidR="00903266" w:rsidRPr="00BA63B5" w:rsidRDefault="00903266" w:rsidP="0075247B">
            <w:pPr>
              <w:spacing w:line="100" w:lineRule="atLeast"/>
              <w:jc w:val="both"/>
              <w:rPr>
                <w:i/>
              </w:rPr>
            </w:pPr>
            <w:r w:rsidRPr="00BA63B5">
              <w:rPr>
                <w:i/>
              </w:rPr>
              <w:t xml:space="preserve">- развитие сети автомобильных дорог общего пользования местного значения                              </w:t>
            </w:r>
          </w:p>
          <w:p w:rsidR="00903266" w:rsidRPr="00BA63B5" w:rsidRDefault="00903266" w:rsidP="0075247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5">
              <w:rPr>
                <w:rFonts w:ascii="Times New Roman" w:hAnsi="Times New Roman" w:cs="Times New Roman"/>
                <w:i/>
                <w:sz w:val="24"/>
                <w:szCs w:val="24"/>
              </w:rPr>
              <w:t>-  обеспечение надежности и безопасности системы транспортной инфраструктуры</w:t>
            </w:r>
          </w:p>
        </w:tc>
      </w:tr>
      <w:tr w:rsidR="00903266" w:rsidRPr="00EE72B2" w:rsidTr="0075247B">
        <w:trPr>
          <w:trHeight w:val="893"/>
        </w:trPr>
        <w:tc>
          <w:tcPr>
            <w:tcW w:w="748" w:type="dxa"/>
            <w:shd w:val="clear" w:color="000000" w:fill="auto"/>
          </w:tcPr>
          <w:p w:rsidR="00903266" w:rsidRDefault="00903266" w:rsidP="0075247B">
            <w:r>
              <w:t>4</w:t>
            </w:r>
          </w:p>
        </w:tc>
        <w:tc>
          <w:tcPr>
            <w:tcW w:w="3022" w:type="dxa"/>
            <w:shd w:val="clear" w:color="000000" w:fill="auto"/>
          </w:tcPr>
          <w:p w:rsidR="00903266" w:rsidRDefault="00903266" w:rsidP="007524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 Комплексное </w:t>
            </w:r>
            <w:r>
              <w:rPr>
                <w:color w:val="000000"/>
                <w:sz w:val="20"/>
                <w:szCs w:val="20"/>
              </w:rPr>
              <w:br/>
              <w:t xml:space="preserve">развитие систем коммунальной </w:t>
            </w:r>
            <w:r>
              <w:rPr>
                <w:color w:val="000000"/>
                <w:sz w:val="20"/>
                <w:szCs w:val="20"/>
              </w:rPr>
              <w:br/>
              <w:t xml:space="preserve">инфраструктуры </w:t>
            </w:r>
            <w:proofErr w:type="spellStart"/>
            <w:r>
              <w:rPr>
                <w:color w:val="000000"/>
                <w:sz w:val="20"/>
                <w:szCs w:val="20"/>
              </w:rPr>
              <w:t>Семидесятского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</w:t>
            </w:r>
            <w:r>
              <w:rPr>
                <w:color w:val="000000"/>
                <w:sz w:val="20"/>
                <w:szCs w:val="20"/>
              </w:rPr>
              <w:br/>
              <w:t>поселения на период 2015-2022 г.г.»</w:t>
            </w:r>
          </w:p>
        </w:tc>
        <w:tc>
          <w:tcPr>
            <w:tcW w:w="2901" w:type="dxa"/>
            <w:shd w:val="clear" w:color="000000" w:fill="auto"/>
          </w:tcPr>
          <w:p w:rsidR="00903266" w:rsidRPr="00EE72B2" w:rsidRDefault="00903266" w:rsidP="0075247B">
            <w:r>
              <w:t xml:space="preserve">администрация </w:t>
            </w:r>
            <w:proofErr w:type="spellStart"/>
            <w:r>
              <w:t>Семидесятского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157" w:type="dxa"/>
            <w:shd w:val="clear" w:color="000000" w:fill="auto"/>
          </w:tcPr>
          <w:p w:rsidR="00903266" w:rsidRPr="00EE72B2" w:rsidRDefault="00903266" w:rsidP="0075247B">
            <w:r>
              <w:t xml:space="preserve">администрация </w:t>
            </w:r>
            <w:proofErr w:type="spellStart"/>
            <w:r>
              <w:t>Семидесятского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171" w:type="dxa"/>
            <w:shd w:val="clear" w:color="000000" w:fill="auto"/>
          </w:tcPr>
          <w:p w:rsidR="00903266" w:rsidRDefault="00903266" w:rsidP="0075247B">
            <w:pPr>
              <w:pStyle w:val="a4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Повышение качества коммунальных услуг;</w:t>
            </w:r>
          </w:p>
          <w:p w:rsidR="00903266" w:rsidRDefault="00903266" w:rsidP="0075247B">
            <w:pPr>
              <w:pStyle w:val="a4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обеспечение надежности функционирования систем коммунальной инфраструктуры;</w:t>
            </w:r>
          </w:p>
          <w:p w:rsidR="00903266" w:rsidRDefault="00903266" w:rsidP="0075247B">
            <w:pPr>
              <w:pStyle w:val="a4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снижение негативного воздействия на окружающую среду и здоровье человека на территории </w:t>
            </w:r>
            <w:proofErr w:type="spellStart"/>
            <w:r>
              <w:rPr>
                <w:rFonts w:eastAsia="Calibri"/>
              </w:rPr>
              <w:t>Семидесятского</w:t>
            </w:r>
            <w:proofErr w:type="spellEnd"/>
            <w:r>
              <w:rPr>
                <w:rFonts w:eastAsia="Calibri"/>
              </w:rPr>
              <w:t xml:space="preserve"> сельского  поселения;</w:t>
            </w:r>
          </w:p>
          <w:p w:rsidR="00903266" w:rsidRDefault="00903266" w:rsidP="0075247B">
            <w:pPr>
              <w:pStyle w:val="a4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увеличение мощности и пропускной способности систем коммунальной инфраструктуры</w:t>
            </w:r>
          </w:p>
          <w:p w:rsidR="00903266" w:rsidRPr="00BA63B5" w:rsidRDefault="00903266" w:rsidP="0075247B">
            <w:pPr>
              <w:spacing w:line="100" w:lineRule="atLeast"/>
              <w:jc w:val="both"/>
              <w:rPr>
                <w:i/>
              </w:rPr>
            </w:pPr>
            <w:r>
              <w:rPr>
                <w:rFonts w:eastAsia="Calibri"/>
              </w:rPr>
              <w:t>внедрение новой техники, современных технологий и материалов</w:t>
            </w:r>
          </w:p>
        </w:tc>
      </w:tr>
    </w:tbl>
    <w:p w:rsidR="00903266" w:rsidRDefault="00903266" w:rsidP="00903266">
      <w:pPr>
        <w:jc w:val="both"/>
        <w:rPr>
          <w:sz w:val="28"/>
          <w:szCs w:val="28"/>
        </w:rPr>
      </w:pPr>
    </w:p>
    <w:p w:rsidR="00903266" w:rsidRPr="00394942" w:rsidRDefault="00903266" w:rsidP="00903266">
      <w:pPr>
        <w:jc w:val="both"/>
      </w:pPr>
      <w:r>
        <w:t xml:space="preserve">Глава </w:t>
      </w:r>
      <w:proofErr w:type="spellStart"/>
      <w:r>
        <w:t>Семидесят</w:t>
      </w:r>
      <w:r w:rsidRPr="00394942">
        <w:t>ского</w:t>
      </w:r>
      <w:proofErr w:type="spellEnd"/>
    </w:p>
    <w:p w:rsidR="00903266" w:rsidRDefault="00903266" w:rsidP="00903266">
      <w:pPr>
        <w:pStyle w:val="3"/>
        <w:rPr>
          <w:b/>
          <w:bCs/>
          <w:sz w:val="22"/>
          <w:szCs w:val="22"/>
        </w:rPr>
      </w:pPr>
      <w:r w:rsidRPr="00394942">
        <w:t>сельского поселения</w:t>
      </w:r>
      <w:r>
        <w:t xml:space="preserve">                                                                           С.Ф. Зинченко</w:t>
      </w:r>
    </w:p>
    <w:p w:rsidR="00903266" w:rsidRDefault="00903266" w:rsidP="00903266">
      <w:pPr>
        <w:pStyle w:val="3"/>
        <w:jc w:val="center"/>
        <w:rPr>
          <w:b/>
          <w:bCs/>
          <w:sz w:val="22"/>
          <w:szCs w:val="22"/>
        </w:rPr>
      </w:pPr>
    </w:p>
    <w:p w:rsidR="005E1CAE" w:rsidRDefault="005E1CAE"/>
    <w:sectPr w:rsidR="005E1CAE" w:rsidSect="009032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03266"/>
    <w:rsid w:val="005E1CAE"/>
    <w:rsid w:val="00903266"/>
    <w:rsid w:val="00987D80"/>
    <w:rsid w:val="00F6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903266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903266"/>
  </w:style>
  <w:style w:type="character" w:customStyle="1" w:styleId="30">
    <w:name w:val="Основной текст 3 Знак"/>
    <w:basedOn w:val="a0"/>
    <w:link w:val="3"/>
    <w:uiPriority w:val="99"/>
    <w:rsid w:val="00903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rsid w:val="00903266"/>
    <w:pPr>
      <w:autoSpaceDE w:val="0"/>
      <w:autoSpaceDN w:val="0"/>
      <w:adjustRightInd w:val="0"/>
    </w:pPr>
    <w:rPr>
      <w:rFonts w:ascii="Arial" w:hAnsi="Arial"/>
      <w:sz w:val="20"/>
      <w:szCs w:val="20"/>
      <w:lang w:val="en-US" w:bidi="en-US"/>
    </w:rPr>
  </w:style>
  <w:style w:type="paragraph" w:customStyle="1" w:styleId="a6">
    <w:name w:val="Нормальный (таблица)"/>
    <w:basedOn w:val="a"/>
    <w:next w:val="a"/>
    <w:rsid w:val="00903266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032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1</cp:revision>
  <dcterms:created xsi:type="dcterms:W3CDTF">2018-04-27T12:55:00Z</dcterms:created>
  <dcterms:modified xsi:type="dcterms:W3CDTF">2018-04-27T12:56:00Z</dcterms:modified>
</cp:coreProperties>
</file>