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2C" w:rsidRPr="003C62C8" w:rsidRDefault="00C27F2C" w:rsidP="00C27F2C">
      <w:pPr>
        <w:pStyle w:val="a3"/>
        <w:jc w:val="center"/>
        <w:rPr>
          <w:sz w:val="24"/>
          <w:szCs w:val="24"/>
        </w:rPr>
      </w:pPr>
      <w:r w:rsidRPr="003C62C8">
        <w:rPr>
          <w:sz w:val="24"/>
          <w:szCs w:val="24"/>
        </w:rPr>
        <w:t>АДМИНИСТРАЦИЯ</w:t>
      </w:r>
    </w:p>
    <w:p w:rsidR="00C27F2C" w:rsidRPr="003C62C8" w:rsidRDefault="00C27F2C" w:rsidP="00C27F2C">
      <w:pPr>
        <w:pStyle w:val="a3"/>
        <w:ind w:firstLine="709"/>
        <w:jc w:val="center"/>
        <w:rPr>
          <w:sz w:val="24"/>
          <w:szCs w:val="24"/>
        </w:rPr>
      </w:pPr>
      <w:r w:rsidRPr="003C62C8">
        <w:rPr>
          <w:sz w:val="24"/>
          <w:szCs w:val="24"/>
        </w:rPr>
        <w:t>СЕМИДЕСЯТСКОГО СЕЛЬСКОГО ПОСЕЛЕНИЯ</w:t>
      </w:r>
    </w:p>
    <w:p w:rsidR="00C27F2C" w:rsidRPr="003C62C8" w:rsidRDefault="00C27F2C" w:rsidP="00C27F2C">
      <w:pPr>
        <w:pStyle w:val="a3"/>
        <w:ind w:firstLine="709"/>
        <w:jc w:val="center"/>
        <w:rPr>
          <w:sz w:val="24"/>
          <w:szCs w:val="24"/>
        </w:rPr>
      </w:pPr>
      <w:r w:rsidRPr="003C62C8">
        <w:rPr>
          <w:sz w:val="24"/>
          <w:szCs w:val="24"/>
        </w:rPr>
        <w:t>ХОХОЛЬСКОГО МУНИЦИПАЛЬНОГО РАЙОНА</w:t>
      </w:r>
    </w:p>
    <w:p w:rsidR="00C27F2C" w:rsidRPr="003C62C8" w:rsidRDefault="00C27F2C" w:rsidP="00C27F2C">
      <w:pPr>
        <w:pStyle w:val="a3"/>
        <w:ind w:firstLine="709"/>
        <w:jc w:val="center"/>
        <w:rPr>
          <w:sz w:val="24"/>
          <w:szCs w:val="24"/>
        </w:rPr>
      </w:pPr>
      <w:r w:rsidRPr="003C62C8">
        <w:rPr>
          <w:sz w:val="24"/>
          <w:szCs w:val="24"/>
        </w:rPr>
        <w:t>ВОРОНЕЖСКОЙ ОБЛАСТИ</w:t>
      </w:r>
    </w:p>
    <w:p w:rsidR="00C27F2C" w:rsidRPr="003C62C8" w:rsidRDefault="00C27F2C" w:rsidP="00C27F2C">
      <w:pPr>
        <w:pStyle w:val="a3"/>
        <w:ind w:firstLine="709"/>
        <w:jc w:val="both"/>
        <w:rPr>
          <w:sz w:val="24"/>
          <w:szCs w:val="24"/>
        </w:rPr>
      </w:pPr>
    </w:p>
    <w:p w:rsidR="00C27F2C" w:rsidRPr="003C62C8" w:rsidRDefault="00C27F2C" w:rsidP="00C27F2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spacing w:val="120"/>
          <w:sz w:val="24"/>
          <w:szCs w:val="24"/>
        </w:rPr>
      </w:pPr>
      <w:r w:rsidRPr="003C62C8">
        <w:rPr>
          <w:rFonts w:ascii="Times New Roman" w:hAnsi="Times New Roman" w:cs="Times New Roman"/>
          <w:b w:val="0"/>
          <w:spacing w:val="120"/>
          <w:sz w:val="24"/>
          <w:szCs w:val="24"/>
        </w:rPr>
        <w:t>ПОСТАНОВЛЕНИЕ</w:t>
      </w:r>
    </w:p>
    <w:p w:rsidR="00C27F2C" w:rsidRPr="003C62C8" w:rsidRDefault="00C27F2C" w:rsidP="00C27F2C">
      <w:pPr>
        <w:ind w:firstLine="709"/>
        <w:jc w:val="both"/>
      </w:pPr>
    </w:p>
    <w:p w:rsidR="00C27F2C" w:rsidRPr="003C62C8" w:rsidRDefault="00C27F2C" w:rsidP="00C27F2C">
      <w:pPr>
        <w:ind w:firstLine="709"/>
        <w:jc w:val="both"/>
      </w:pPr>
      <w:r w:rsidRPr="003C62C8">
        <w:t>от 20.09.2017 года № 47</w:t>
      </w:r>
    </w:p>
    <w:p w:rsidR="00C27F2C" w:rsidRPr="003C62C8" w:rsidRDefault="00C27F2C" w:rsidP="00C27F2C">
      <w:pPr>
        <w:ind w:firstLine="709"/>
        <w:jc w:val="both"/>
      </w:pPr>
      <w:r w:rsidRPr="003C62C8">
        <w:t xml:space="preserve">с. </w:t>
      </w:r>
      <w:proofErr w:type="spellStart"/>
      <w:r w:rsidRPr="003C62C8">
        <w:t>Семидесятное</w:t>
      </w:r>
      <w:proofErr w:type="spellEnd"/>
    </w:p>
    <w:p w:rsidR="00C27F2C" w:rsidRPr="003C62C8" w:rsidRDefault="00C27F2C" w:rsidP="00C27F2C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C27F2C" w:rsidRPr="003C62C8" w:rsidRDefault="00C27F2C" w:rsidP="00C27F2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в </w:t>
      </w:r>
      <w:r w:rsidRPr="003C62C8">
        <w:rPr>
          <w:rFonts w:ascii="Times New Roman" w:hAnsi="Times New Roman" w:cs="Times New Roman"/>
          <w:b w:val="0"/>
          <w:sz w:val="24"/>
          <w:szCs w:val="24"/>
        </w:rPr>
        <w:t>Постановление от 01.06.2016 года № 61</w:t>
      </w:r>
      <w:proofErr w:type="gramStart"/>
      <w:r w:rsidRPr="003C62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proofErr w:type="gramEnd"/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административного регламента по предоставлению муниципальной услуги </w:t>
      </w:r>
      <w:r w:rsidRPr="003C62C8">
        <w:rPr>
          <w:rFonts w:ascii="Times New Roman" w:hAnsi="Times New Roman" w:cs="Times New Roman"/>
          <w:b w:val="0"/>
          <w:sz w:val="24"/>
          <w:szCs w:val="24"/>
          <w:lang w:eastAsia="en-US"/>
        </w:rPr>
        <w:t>«</w:t>
      </w:r>
      <w:r w:rsidRPr="003C62C8">
        <w:rPr>
          <w:rFonts w:ascii="Times New Roman" w:hAnsi="Times New Roman" w:cs="Times New Roman"/>
          <w:b w:val="0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3C62C8">
        <w:rPr>
          <w:rFonts w:ascii="Times New Roman" w:eastAsia="Calibri" w:hAnsi="Times New Roman" w:cs="Times New Roman"/>
          <w:b w:val="0"/>
          <w:sz w:val="24"/>
          <w:szCs w:val="24"/>
        </w:rPr>
        <w:t>»</w:t>
      </w:r>
    </w:p>
    <w:p w:rsidR="00C27F2C" w:rsidRPr="003C62C8" w:rsidRDefault="00C27F2C" w:rsidP="00C27F2C">
      <w:pPr>
        <w:ind w:firstLine="709"/>
        <w:jc w:val="both"/>
      </w:pPr>
    </w:p>
    <w:p w:rsidR="00C27F2C" w:rsidRPr="003C62C8" w:rsidRDefault="00C27F2C" w:rsidP="00C27F2C">
      <w:pPr>
        <w:autoSpaceDE w:val="0"/>
        <w:autoSpaceDN w:val="0"/>
        <w:adjustRightInd w:val="0"/>
        <w:ind w:firstLine="709"/>
        <w:jc w:val="both"/>
      </w:pPr>
      <w:proofErr w:type="gramStart"/>
      <w:r w:rsidRPr="003C62C8">
        <w:t>В целях приведения нормативного правового акта в соответствие действующего законодательства, в соответствии с Решением Верховного Суда РФ от 16.01.2017г. № АКПИ16-1161; Федеральным законом от 06.10.2003г. № 131-ФЗ «Об общих принципах организации местного самоуправления в Российской Федерации»</w:t>
      </w:r>
      <w:proofErr w:type="gramEnd"/>
    </w:p>
    <w:p w:rsidR="00C27F2C" w:rsidRPr="003C62C8" w:rsidRDefault="00C27F2C" w:rsidP="00C27F2C">
      <w:pPr>
        <w:ind w:firstLine="709"/>
        <w:jc w:val="center"/>
      </w:pPr>
      <w:r w:rsidRPr="003C62C8">
        <w:t>ПОСТАНОВЛЯЮ:</w:t>
      </w:r>
    </w:p>
    <w:p w:rsidR="00C27F2C" w:rsidRPr="003C62C8" w:rsidRDefault="00C27F2C" w:rsidP="00C27F2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3C62C8">
        <w:rPr>
          <w:rFonts w:ascii="Times New Roman" w:hAnsi="Times New Roman" w:cs="Times New Roman"/>
          <w:b w:val="0"/>
          <w:sz w:val="24"/>
          <w:szCs w:val="24"/>
        </w:rPr>
        <w:t>1.Внести в постановление от 01.06.2016 года № 61</w:t>
      </w:r>
      <w:proofErr w:type="gramStart"/>
      <w:r w:rsidRPr="003C62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proofErr w:type="gramEnd"/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административного регламента по предоставлению муниципальной услуги </w:t>
      </w:r>
      <w:r w:rsidRPr="003C62C8">
        <w:rPr>
          <w:rFonts w:ascii="Times New Roman" w:hAnsi="Times New Roman" w:cs="Times New Roman"/>
          <w:b w:val="0"/>
          <w:sz w:val="24"/>
          <w:szCs w:val="24"/>
          <w:lang w:eastAsia="en-US"/>
        </w:rPr>
        <w:t>«</w:t>
      </w:r>
      <w:r w:rsidRPr="003C62C8">
        <w:rPr>
          <w:rFonts w:ascii="Times New Roman" w:hAnsi="Times New Roman" w:cs="Times New Roman"/>
          <w:b w:val="0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3C62C8">
        <w:rPr>
          <w:rFonts w:ascii="Times New Roman" w:eastAsia="Calibri" w:hAnsi="Times New Roman" w:cs="Times New Roman"/>
          <w:b w:val="0"/>
          <w:sz w:val="24"/>
          <w:szCs w:val="24"/>
        </w:rPr>
        <w:t>» следующие изменения и дополнения:</w:t>
      </w:r>
    </w:p>
    <w:p w:rsidR="00C27F2C" w:rsidRPr="003C62C8" w:rsidRDefault="00C27F2C" w:rsidP="00C27F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62C8">
        <w:rPr>
          <w:rFonts w:ascii="Times New Roman" w:eastAsia="Calibri" w:hAnsi="Times New Roman" w:cs="Times New Roman"/>
          <w:b w:val="0"/>
          <w:sz w:val="24"/>
          <w:szCs w:val="24"/>
        </w:rPr>
        <w:t>1.1. Пункт 2.4.4. Административного регламента исключить</w:t>
      </w:r>
      <w:r w:rsidRPr="003C62C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27F2C" w:rsidRPr="003C62C8" w:rsidRDefault="00C27F2C" w:rsidP="00C27F2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62C8">
        <w:rPr>
          <w:rFonts w:ascii="Times New Roman" w:hAnsi="Times New Roman" w:cs="Times New Roman"/>
          <w:b w:val="0"/>
          <w:sz w:val="24"/>
          <w:szCs w:val="24"/>
        </w:rPr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 w:rsidRPr="003C62C8"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3C62C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Хохольского муниципального района Воронежской области.</w:t>
      </w:r>
    </w:p>
    <w:p w:rsidR="00C27F2C" w:rsidRPr="003C62C8" w:rsidRDefault="00C27F2C" w:rsidP="00C27F2C">
      <w:pPr>
        <w:widowControl w:val="0"/>
        <w:ind w:firstLine="709"/>
        <w:jc w:val="both"/>
      </w:pPr>
      <w:r w:rsidRPr="003C62C8">
        <w:t xml:space="preserve">3. </w:t>
      </w:r>
      <w:proofErr w:type="gramStart"/>
      <w:r w:rsidRPr="003C62C8">
        <w:t>Контроль за</w:t>
      </w:r>
      <w:proofErr w:type="gramEnd"/>
      <w:r w:rsidRPr="003C62C8">
        <w:t xml:space="preserve"> исполнением настоящего постановления оставляю за собой.</w:t>
      </w:r>
    </w:p>
    <w:p w:rsidR="00C27F2C" w:rsidRPr="003C62C8" w:rsidRDefault="00C27F2C" w:rsidP="00C27F2C">
      <w:pPr>
        <w:adjustRightInd w:val="0"/>
        <w:ind w:firstLine="709"/>
        <w:jc w:val="both"/>
      </w:pPr>
    </w:p>
    <w:p w:rsidR="00C27F2C" w:rsidRPr="003C62C8" w:rsidRDefault="00C27F2C" w:rsidP="00C27F2C">
      <w:pPr>
        <w:ind w:firstLine="709"/>
        <w:jc w:val="both"/>
      </w:pPr>
      <w:r w:rsidRPr="003C62C8">
        <w:t xml:space="preserve">Глава </w:t>
      </w:r>
      <w:proofErr w:type="spellStart"/>
      <w:r w:rsidRPr="003C62C8">
        <w:t>Семидесятского</w:t>
      </w:r>
      <w:proofErr w:type="spellEnd"/>
    </w:p>
    <w:p w:rsidR="00C27F2C" w:rsidRPr="003C62C8" w:rsidRDefault="00C27F2C" w:rsidP="00C27F2C">
      <w:pPr>
        <w:ind w:firstLine="709"/>
        <w:jc w:val="both"/>
      </w:pPr>
      <w:r w:rsidRPr="003C62C8">
        <w:t>сельского поселения                                                       С.Ф.Зинченко</w:t>
      </w:r>
    </w:p>
    <w:p w:rsidR="00C27F2C" w:rsidRPr="003C62C8" w:rsidRDefault="00C27F2C" w:rsidP="00C27F2C">
      <w:pPr>
        <w:ind w:firstLine="709"/>
        <w:jc w:val="center"/>
        <w:rPr>
          <w:bCs/>
        </w:rPr>
      </w:pPr>
    </w:p>
    <w:p w:rsidR="00C27F2C" w:rsidRPr="003C62C8" w:rsidRDefault="00C27F2C" w:rsidP="00C27F2C">
      <w:pPr>
        <w:ind w:firstLine="709"/>
        <w:jc w:val="center"/>
        <w:rPr>
          <w:bCs/>
        </w:rPr>
      </w:pPr>
    </w:p>
    <w:p w:rsidR="00997830" w:rsidRDefault="00997830"/>
    <w:sectPr w:rsidR="00997830" w:rsidSect="009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F2C"/>
    <w:rsid w:val="00997830"/>
    <w:rsid w:val="00C2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7F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7F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C27F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27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27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2017-11-01T12:37:00Z</dcterms:created>
  <dcterms:modified xsi:type="dcterms:W3CDTF">2017-11-01T12:38:00Z</dcterms:modified>
</cp:coreProperties>
</file>