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3DBE" w14:textId="5E762AD0" w:rsid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Pr>
          <w:rFonts w:ascii="Arial" w:hAnsi="Arial" w:cs="Arial"/>
          <w:b/>
          <w:bCs/>
          <w:color w:val="333333"/>
          <w:sz w:val="27"/>
          <w:szCs w:val="27"/>
          <w:shd w:val="clear" w:color="auto" w:fill="FFFFFF"/>
        </w:rPr>
        <w:t>ВПН-2020: НАБИРАЕМ ОБОРОТЫ</w:t>
      </w:r>
    </w:p>
    <w:p w14:paraId="3A9B1E62" w14:textId="77777777" w:rsid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
    <w:p w14:paraId="6400F422" w14:textId="410D69A8" w:rsidR="00FC219E" w:rsidRP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C219E">
        <w:rPr>
          <w:rFonts w:ascii="Arial" w:eastAsia="Times New Roman" w:hAnsi="Arial" w:cs="Arial"/>
          <w:color w:val="333333"/>
          <w:sz w:val="24"/>
          <w:szCs w:val="24"/>
          <w:lang w:eastAsia="ru-RU"/>
        </w:rPr>
        <w:t>17 марта 2020 года в департаменте по развитию муниципальных образований Воронежской области состоялось рабочее совещание по подготовке к проведению Всероссийской переписи населения 2020 года.</w:t>
      </w:r>
    </w:p>
    <w:p w14:paraId="13A2A913" w14:textId="77777777" w:rsidR="00FC219E" w:rsidRP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C219E">
        <w:rPr>
          <w:rFonts w:ascii="Arial" w:eastAsia="Times New Roman" w:hAnsi="Arial" w:cs="Arial"/>
          <w:color w:val="333333"/>
          <w:sz w:val="24"/>
          <w:szCs w:val="24"/>
          <w:lang w:eastAsia="ru-RU"/>
        </w:rPr>
        <w:t>В рамках подготовки к проведению Всероссийской переписи населения 2020 года на территории Воронежской области, а также очередному заседанию областной комиссии по проведению ВПН-2020 17 марта 2020 года состоялось рабочее совещание по актуальным вопросам предпереписного периода.</w:t>
      </w:r>
    </w:p>
    <w:p w14:paraId="623D06E1" w14:textId="77777777" w:rsidR="00FC219E" w:rsidRP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C219E">
        <w:rPr>
          <w:rFonts w:ascii="Arial" w:eastAsia="Times New Roman" w:hAnsi="Arial" w:cs="Arial"/>
          <w:color w:val="333333"/>
          <w:sz w:val="24"/>
          <w:szCs w:val="24"/>
          <w:lang w:eastAsia="ru-RU"/>
        </w:rPr>
        <w:t>На совещании обсуждались следующие вопросы:</w:t>
      </w:r>
    </w:p>
    <w:p w14:paraId="5A3DE2CB" w14:textId="77777777" w:rsidR="00FC219E" w:rsidRPr="00FC219E" w:rsidRDefault="00FC219E" w:rsidP="00FC219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C219E">
        <w:rPr>
          <w:rFonts w:ascii="Arial" w:eastAsia="Times New Roman" w:hAnsi="Arial" w:cs="Arial"/>
          <w:color w:val="333333"/>
          <w:sz w:val="24"/>
          <w:szCs w:val="24"/>
          <w:lang w:eastAsia="ru-RU"/>
        </w:rPr>
        <w:t>количество стационарных и переписных участков в разрезе всех муниципальных образований Воронежской области;</w:t>
      </w:r>
    </w:p>
    <w:p w14:paraId="133265A8" w14:textId="77777777" w:rsidR="00FC219E" w:rsidRP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C219E">
        <w:rPr>
          <w:rFonts w:ascii="Arial" w:eastAsia="Times New Roman" w:hAnsi="Arial" w:cs="Arial"/>
          <w:color w:val="333333"/>
          <w:sz w:val="24"/>
          <w:szCs w:val="24"/>
          <w:lang w:eastAsia="ru-RU"/>
        </w:rPr>
        <w:t>– возможность использования одного помещения для хранения переписных листов и иных документов переписи в помещениях, используемых для размещения стационарных либо переписных участков;</w:t>
      </w:r>
    </w:p>
    <w:p w14:paraId="0F72A4B1" w14:textId="77777777" w:rsidR="00FC219E" w:rsidRP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C219E">
        <w:rPr>
          <w:rFonts w:ascii="Arial" w:eastAsia="Times New Roman" w:hAnsi="Arial" w:cs="Arial"/>
          <w:color w:val="333333"/>
          <w:sz w:val="24"/>
          <w:szCs w:val="24"/>
          <w:lang w:eastAsia="ru-RU"/>
        </w:rPr>
        <w:t>– необходимое количество транспортных средств, обслуживающих переписной персонал;</w:t>
      </w:r>
    </w:p>
    <w:p w14:paraId="3C24D8CB" w14:textId="77777777" w:rsidR="00FC219E" w:rsidRP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C219E">
        <w:rPr>
          <w:rFonts w:ascii="Arial" w:eastAsia="Times New Roman" w:hAnsi="Arial" w:cs="Arial"/>
          <w:color w:val="333333"/>
          <w:sz w:val="24"/>
          <w:szCs w:val="24"/>
          <w:lang w:eastAsia="ru-RU"/>
        </w:rPr>
        <w:t>– возможность частичной компенсации затрат на услуги телефонной связи в рамках действующих договоров на предоставление услуг для помещения, выделенного под стационарный или переписной участок.</w:t>
      </w:r>
    </w:p>
    <w:p w14:paraId="6C9DA9F4" w14:textId="77777777" w:rsidR="00FC219E" w:rsidRP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C219E">
        <w:rPr>
          <w:rFonts w:ascii="Arial" w:eastAsia="Times New Roman" w:hAnsi="Arial" w:cs="Arial"/>
          <w:color w:val="333333"/>
          <w:sz w:val="24"/>
          <w:szCs w:val="24"/>
          <w:lang w:eastAsia="ru-RU"/>
        </w:rPr>
        <w:t>– порядок и сроки предоставления субвенций из федерального бюджета в областной, из областного бюджета в бюджеты муниципальных образований.</w:t>
      </w:r>
    </w:p>
    <w:p w14:paraId="778DD70B" w14:textId="77777777" w:rsidR="00FC219E" w:rsidRP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C219E">
        <w:rPr>
          <w:rFonts w:ascii="Arial" w:eastAsia="Times New Roman" w:hAnsi="Arial" w:cs="Arial"/>
          <w:color w:val="333333"/>
          <w:sz w:val="24"/>
          <w:szCs w:val="24"/>
          <w:lang w:eastAsia="ru-RU"/>
        </w:rPr>
        <w:t> </w:t>
      </w:r>
    </w:p>
    <w:p w14:paraId="177FC64C" w14:textId="77777777" w:rsidR="00FC219E" w:rsidRPr="00FC219E" w:rsidRDefault="00FC219E" w:rsidP="00FC219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C219E">
        <w:rPr>
          <w:rFonts w:ascii="Arial" w:eastAsia="Times New Roman" w:hAnsi="Arial" w:cs="Arial"/>
          <w:color w:val="333333"/>
          <w:sz w:val="24"/>
          <w:szCs w:val="24"/>
          <w:lang w:eastAsia="ru-RU"/>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«Госуслуги»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стационарных участках, в том числе в помещениях многофункциональных центров оказания государственных и муниципальных услуг (МФЦ).</w:t>
      </w:r>
    </w:p>
    <w:p w14:paraId="1AF8D355" w14:textId="77777777" w:rsidR="00003FC9" w:rsidRDefault="00FC219E"/>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CAE"/>
    <w:multiLevelType w:val="multilevel"/>
    <w:tmpl w:val="9BB0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4D"/>
    <w:rsid w:val="006572FC"/>
    <w:rsid w:val="00CF0A4D"/>
    <w:rsid w:val="00D863FE"/>
    <w:rsid w:val="00FC2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A049"/>
  <w15:chartTrackingRefBased/>
  <w15:docId w15:val="{BF498837-D699-483E-B9DB-157670ED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1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7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2021-08-24T06:29:00Z</dcterms:created>
  <dcterms:modified xsi:type="dcterms:W3CDTF">2021-08-24T06:30:00Z</dcterms:modified>
</cp:coreProperties>
</file>