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2B" w:rsidRDefault="0099642B" w:rsidP="0099642B">
      <w:pPr>
        <w:pStyle w:val="a3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:rsidR="0099642B" w:rsidRDefault="0099642B" w:rsidP="0099642B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9642B" w:rsidRDefault="0099642B" w:rsidP="0099642B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</w:p>
    <w:p w:rsidR="0099642B" w:rsidRDefault="0099642B" w:rsidP="0099642B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Семидесятского сельского поселения</w:t>
      </w:r>
    </w:p>
    <w:p w:rsidR="0099642B" w:rsidRDefault="0099642B" w:rsidP="0099642B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Хохольского муниципального района</w:t>
      </w:r>
    </w:p>
    <w:p w:rsidR="0099642B" w:rsidRDefault="0099642B" w:rsidP="0099642B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Воронежской области</w:t>
      </w:r>
    </w:p>
    <w:p w:rsidR="0099642B" w:rsidRDefault="0099642B" w:rsidP="0099642B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9642B" w:rsidRDefault="0099642B" w:rsidP="0099642B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 Т А Н О В Л Е Н И Е</w:t>
      </w: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9642B" w:rsidRP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Pr="0099642B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9642B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>.202</w:t>
      </w:r>
      <w:r w:rsidRPr="0099642B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года № </w:t>
      </w:r>
      <w:r w:rsidRPr="0099642B">
        <w:rPr>
          <w:rFonts w:ascii="Times New Roman" w:hAnsi="Times New Roman"/>
          <w:color w:val="000000"/>
          <w:sz w:val="24"/>
          <w:szCs w:val="24"/>
        </w:rPr>
        <w:t>___</w:t>
      </w: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с. Семидесятное</w:t>
      </w: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сфере благоустройства</w:t>
      </w:r>
      <w:r>
        <w:rPr>
          <w:rFonts w:ascii="Times New Roman" w:hAnsi="Times New Roman"/>
          <w:color w:val="000000"/>
          <w:sz w:val="24"/>
          <w:szCs w:val="24"/>
        </w:rPr>
        <w:t xml:space="preserve"> на территории Семидесятского сельского поселения на 202</w:t>
      </w:r>
      <w:r w:rsidRPr="0099642B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Федеральным законом от 31.07.2020 №248-ФЗ  «О государственном контроле (надзоре) и муниципальном контроле в Российской Федерации»,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Семидесятского сельского поселения Хохольского муниципального района Воронежской области от 30.09.2021 № 22 «Об утверждении Положения о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муниципальном контроле в сфере благоустройства </w:t>
      </w:r>
      <w:r>
        <w:rPr>
          <w:rFonts w:ascii="Times New Roman" w:hAnsi="Times New Roman"/>
          <w:color w:val="000000"/>
          <w:sz w:val="24"/>
          <w:szCs w:val="24"/>
        </w:rPr>
        <w:t xml:space="preserve">на территории Семидесятского сельского поселения Хохольского муниципального района Воронежской области», Уставом Семидесятского сельского поселения Хохольского муниципального района, администрация Семидесятского сельского поселения </w:t>
      </w: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постановляет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сфере благоустройства</w:t>
      </w:r>
      <w:r>
        <w:rPr>
          <w:rFonts w:ascii="Times New Roman" w:hAnsi="Times New Roman"/>
          <w:color w:val="000000"/>
          <w:sz w:val="24"/>
          <w:szCs w:val="24"/>
        </w:rPr>
        <w:t xml:space="preserve"> на территории Семидесятского сельского поселения на 202</w:t>
      </w:r>
      <w:r w:rsidRPr="0099642B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год. </w:t>
      </w: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Контроль за исполнением настоящего постановления оставляю за собой.</w:t>
      </w: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5920"/>
        <w:gridCol w:w="3650"/>
      </w:tblGrid>
      <w:tr w:rsidR="0099642B" w:rsidTr="004D330C">
        <w:tc>
          <w:tcPr>
            <w:tcW w:w="5920" w:type="dxa"/>
            <w:hideMark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Семидесятского </w:t>
            </w:r>
          </w:p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3650" w:type="dxa"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П.И. Капустин</w:t>
            </w:r>
          </w:p>
        </w:tc>
      </w:tr>
    </w:tbl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99642B" w:rsidRDefault="0099642B" w:rsidP="0099642B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к постановлению администрации </w:t>
      </w:r>
    </w:p>
    <w:p w:rsidR="0099642B" w:rsidRDefault="0099642B" w:rsidP="0099642B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Семидесятского сельского поселения Хохольского </w:t>
      </w:r>
    </w:p>
    <w:p w:rsidR="0099642B" w:rsidRPr="008017E3" w:rsidRDefault="0099642B" w:rsidP="0099642B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района от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>. 2023г. № ____</w:t>
      </w:r>
    </w:p>
    <w:p w:rsidR="0099642B" w:rsidRDefault="0099642B" w:rsidP="0099642B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9642B" w:rsidRDefault="0099642B" w:rsidP="0099642B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Программа профилактики </w:t>
      </w:r>
      <w:r>
        <w:rPr>
          <w:rFonts w:ascii="Times New Roman" w:hAnsi="Times New Roman"/>
          <w:color w:val="000000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сфере благоустройства</w:t>
      </w:r>
    </w:p>
    <w:p w:rsidR="0099642B" w:rsidRDefault="0099642B" w:rsidP="0099642B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территории Семидесятского сельского поселения</w:t>
      </w:r>
    </w:p>
    <w:p w:rsidR="0099642B" w:rsidRDefault="0099642B" w:rsidP="0099642B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2024 год</w:t>
      </w: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9642B" w:rsidRDefault="0099642B" w:rsidP="0099642B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1. Анализ текущего состояния осуществления </w:t>
      </w:r>
      <w:r>
        <w:rPr>
          <w:rFonts w:ascii="Times New Roman" w:hAnsi="Times New Roman"/>
          <w:b/>
          <w:color w:val="000000"/>
          <w:sz w:val="24"/>
          <w:szCs w:val="24"/>
        </w:rPr>
        <w:t>муниципального контроля</w:t>
      </w: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в сфере благоустройства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Настоящая программа (далее - </w:t>
      </w:r>
      <w:r>
        <w:rPr>
          <w:rFonts w:ascii="Times New Roman" w:hAnsi="Times New Roman"/>
          <w:bCs/>
          <w:color w:val="000000"/>
          <w:sz w:val="24"/>
          <w:szCs w:val="24"/>
        </w:rPr>
        <w:t>программа профилактики</w:t>
      </w:r>
      <w:r>
        <w:rPr>
          <w:rFonts w:ascii="Times New Roman" w:hAnsi="Times New Roman"/>
          <w:color w:val="000000"/>
          <w:sz w:val="24"/>
          <w:szCs w:val="24"/>
        </w:rPr>
        <w:t xml:space="preserve">) разработана 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муниципальном контроле в сфере благоустройства </w:t>
      </w:r>
      <w:r>
        <w:rPr>
          <w:rFonts w:ascii="Times New Roman" w:hAnsi="Times New Roman"/>
          <w:color w:val="000000"/>
          <w:sz w:val="24"/>
          <w:szCs w:val="24"/>
        </w:rPr>
        <w:t xml:space="preserve">на территории Семидесятского сельского поселения Хохольского муниципального района Воронежской области, утвержденным решением Совета народных депутатов Семидесятского сельского поселения Хохольского муниципального района области от 30.09.2021 № 22,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сфере благоустройства</w:t>
      </w:r>
      <w:r>
        <w:rPr>
          <w:rFonts w:ascii="Times New Roman" w:hAnsi="Times New Roman"/>
          <w:color w:val="000000"/>
          <w:sz w:val="24"/>
          <w:szCs w:val="24"/>
        </w:rPr>
        <w:t xml:space="preserve"> на территории Семидесятского сельского поселения.</w:t>
      </w: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Целью </w:t>
      </w:r>
      <w:r>
        <w:rPr>
          <w:rFonts w:ascii="Times New Roman" w:hAnsi="Times New Roman"/>
          <w:bCs/>
          <w:color w:val="000000"/>
          <w:sz w:val="24"/>
          <w:szCs w:val="24"/>
        </w:rPr>
        <w:t>программы профилактики</w:t>
      </w:r>
      <w:r>
        <w:rPr>
          <w:rFonts w:ascii="Times New Roman" w:hAnsi="Times New Roman"/>
          <w:color w:val="000000"/>
          <w:sz w:val="24"/>
          <w:szCs w:val="24"/>
        </w:rPr>
        <w:t xml:space="preserve"> является предупреждение возможного нарушения юридическими лицами, индивидуальными предпринимателями и гражданами (далее – контролируемые лица)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правил благоустройства территории </w:t>
      </w:r>
      <w:r>
        <w:rPr>
          <w:rFonts w:ascii="Times New Roman" w:hAnsi="Times New Roman"/>
          <w:color w:val="000000"/>
          <w:sz w:val="24"/>
          <w:szCs w:val="24"/>
        </w:rPr>
        <w:t>Семидесятского сельского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поселения, </w:t>
      </w:r>
      <w:r>
        <w:rPr>
          <w:rFonts w:ascii="Times New Roman" w:hAnsi="Times New Roman"/>
          <w:color w:val="000000"/>
          <w:sz w:val="24"/>
          <w:szCs w:val="24"/>
        </w:rPr>
        <w:t xml:space="preserve">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 и снижение рисков причинения ущерба охраняемым законом ценностям. </w:t>
      </w: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Профилактика (далее - обязательные требования) - предупреждение возможного нарушения контролируемыми лицами обязательных требований и снижение рисков причинения ущерба охраняемым законом ценностям, разъяснение контролируемым лицам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правил благоустройства территории </w:t>
      </w:r>
      <w:r>
        <w:rPr>
          <w:rFonts w:ascii="Times New Roman" w:hAnsi="Times New Roman"/>
          <w:color w:val="000000"/>
          <w:sz w:val="24"/>
          <w:szCs w:val="24"/>
        </w:rPr>
        <w:t>Семидесятского сельского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поселения,</w:t>
      </w:r>
      <w:r>
        <w:rPr>
          <w:rFonts w:ascii="Times New Roman" w:hAnsi="Times New Roman"/>
          <w:color w:val="000000"/>
          <w:sz w:val="24"/>
          <w:szCs w:val="24"/>
        </w:rPr>
        <w:t xml:space="preserve"> обязательных требований к обеспечению доступности для инвалидов объектов социальной, инженерной и транспортной инфраструктур. </w:t>
      </w:r>
    </w:p>
    <w:p w:rsidR="0099642B" w:rsidRDefault="0099642B" w:rsidP="0099642B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2. Цели и задачи реализации программы профилактики. </w:t>
      </w: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Основными целями программы профилактики являются: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стимулирование добросовестного соблюдения контролируемыми лицами обязательных требований,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правил благоустройства территории </w:t>
      </w:r>
      <w:r>
        <w:rPr>
          <w:rFonts w:ascii="Times New Roman" w:hAnsi="Times New Roman"/>
          <w:color w:val="000000"/>
          <w:sz w:val="24"/>
          <w:szCs w:val="24"/>
        </w:rPr>
        <w:t>Семидесятского сельского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поселения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создание условий для доведения обязательных требований,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правил благоустройства территории </w:t>
      </w:r>
      <w:r>
        <w:rPr>
          <w:rFonts w:ascii="Times New Roman" w:hAnsi="Times New Roman"/>
          <w:color w:val="000000"/>
          <w:sz w:val="24"/>
          <w:szCs w:val="24"/>
        </w:rPr>
        <w:t>Семидесятского сельского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до контролируемых лиц, повышение информированности о способах их соблюдения;</w:t>
      </w: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предупреждение нарушения контролируемыми лицами обязательных требований,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правил благоустройства территории </w:t>
      </w:r>
      <w:r>
        <w:rPr>
          <w:rFonts w:ascii="Times New Roman" w:hAnsi="Times New Roman"/>
          <w:color w:val="000000"/>
          <w:sz w:val="24"/>
          <w:szCs w:val="24"/>
        </w:rPr>
        <w:t>Семидесятского сельского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поселения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9642B" w:rsidRDefault="0099642B" w:rsidP="0099642B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Задачами реализации Программы являются:</w:t>
      </w: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нарушению обязательных требований,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правил благоустройства территории </w:t>
      </w:r>
      <w:r>
        <w:rPr>
          <w:rFonts w:ascii="Times New Roman" w:hAnsi="Times New Roman"/>
          <w:color w:val="000000"/>
          <w:sz w:val="24"/>
          <w:szCs w:val="24"/>
        </w:rPr>
        <w:t>Семидесятского сельского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поселения,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определение способов устранения или снижения рисков их возникновения; </w:t>
      </w: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формирование единого понимания обязательных требований,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правил благоустройства территории </w:t>
      </w:r>
      <w:r>
        <w:rPr>
          <w:rFonts w:ascii="Times New Roman" w:hAnsi="Times New Roman"/>
          <w:color w:val="000000"/>
          <w:sz w:val="24"/>
          <w:szCs w:val="24"/>
        </w:rPr>
        <w:t>Семидесятского сельского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у всех участников контрольной деятельности; </w:t>
      </w: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повышение прозрачности осуществляемой контрольной деятельности; </w:t>
      </w: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создание условий для формирования позитивной ответственности контролируемых лиц за свое поведение, поддержания мотивации к добросовестному поведению; </w:t>
      </w: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регулярная ревизия обязательных требований,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правил благоустройства территории </w:t>
      </w:r>
      <w:r>
        <w:rPr>
          <w:rFonts w:ascii="Times New Roman" w:hAnsi="Times New Roman"/>
          <w:color w:val="000000"/>
          <w:sz w:val="24"/>
          <w:szCs w:val="24"/>
        </w:rPr>
        <w:t>Семидесятского сельского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сфере благоустройства </w:t>
      </w:r>
      <w:r>
        <w:rPr>
          <w:rFonts w:ascii="Times New Roman" w:hAnsi="Times New Roman"/>
          <w:color w:val="000000"/>
          <w:sz w:val="24"/>
          <w:szCs w:val="24"/>
        </w:rPr>
        <w:t xml:space="preserve">на территории Семидесятского сельского поселения; </w:t>
      </w: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снижение издержек контрольно-надзорной деятельности и административной нагрузки на контролируемых лиц. </w:t>
      </w: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Раздел 3. Перечень профилактических мероприятий, сроки (периодичность) их проведения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0"/>
        <w:gridCol w:w="4619"/>
        <w:gridCol w:w="1276"/>
        <w:gridCol w:w="3260"/>
      </w:tblGrid>
      <w:tr w:rsidR="0099642B" w:rsidTr="004D330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Структурные подразделения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 за реализацию</w:t>
            </w:r>
          </w:p>
        </w:tc>
      </w:tr>
      <w:tr w:rsidR="0099642B" w:rsidTr="004D330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Семидесятского сельского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администрации Семидесятского сельского поселения</w:t>
            </w:r>
          </w:p>
        </w:tc>
      </w:tr>
      <w:tr w:rsidR="0099642B" w:rsidTr="004D330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правил благоустройства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Семидесятского сельского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администрации Семидесятского сельского поселения</w:t>
            </w:r>
          </w:p>
        </w:tc>
      </w:tr>
      <w:tr w:rsidR="0099642B" w:rsidTr="004D330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Консультирование контролируемых лиц и их представителей: </w:t>
            </w:r>
          </w:p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по телефону, посредством видео-конференц-связи, на личном приеме либо в ходе проведения профилактического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мероприятия, контрольного мероприятия; </w:t>
            </w:r>
          </w:p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посредством размещения на официальном сайте администрации подписанных уполномоченным должностным лицом контрольного органа письменных разъяснений по однотипным обращениям контролируемых лиц и их представителей;</w:t>
            </w:r>
          </w:p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индивидуальное консультирование на личном приеме заявителя.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администрации Семидесятского сельского поселения</w:t>
            </w:r>
          </w:p>
        </w:tc>
      </w:tr>
      <w:tr w:rsidR="0099642B" w:rsidTr="004D330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администрации Семидесятского сельского поселения</w:t>
            </w:r>
          </w:p>
        </w:tc>
      </w:tr>
    </w:tbl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9642B" w:rsidRDefault="0099642B" w:rsidP="0099642B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9642B" w:rsidRDefault="0099642B" w:rsidP="0099642B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4. Показатели результативности и эффективности </w:t>
      </w: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программы профилактики </w:t>
      </w:r>
    </w:p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9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2"/>
        <w:gridCol w:w="6834"/>
        <w:gridCol w:w="2410"/>
      </w:tblGrid>
      <w:tr w:rsidR="0099642B" w:rsidTr="004D330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Величина </w:t>
            </w:r>
          </w:p>
        </w:tc>
      </w:tr>
      <w:tr w:rsidR="0099642B" w:rsidTr="004D330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100 % </w:t>
            </w:r>
          </w:p>
        </w:tc>
      </w:tr>
      <w:tr w:rsidR="0099642B" w:rsidTr="004D330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Удовлетворенность контролируемых лиц и их представителей консультированием контрольного органа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100 % от числа обратившихся </w:t>
            </w:r>
          </w:p>
        </w:tc>
      </w:tr>
      <w:tr w:rsidR="0099642B" w:rsidTr="004D330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проведенных контрольным органом профилактических мероприятий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2B" w:rsidRDefault="0099642B" w:rsidP="004D330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1 мероприятия в год</w:t>
            </w:r>
          </w:p>
        </w:tc>
      </w:tr>
    </w:tbl>
    <w:p w:rsidR="0099642B" w:rsidRDefault="0099642B" w:rsidP="0099642B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9642B"/>
    <w:rsid w:val="005E01BD"/>
    <w:rsid w:val="0099642B"/>
    <w:rsid w:val="00C2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64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9642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1246</Words>
  <Characters>7105</Characters>
  <Application>Microsoft Office Word</Application>
  <DocSecurity>0</DocSecurity>
  <Lines>59</Lines>
  <Paragraphs>16</Paragraphs>
  <ScaleCrop>false</ScaleCrop>
  <Company/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2023-12-11T11:47:00Z</dcterms:created>
  <dcterms:modified xsi:type="dcterms:W3CDTF">2023-12-11T11:50:00Z</dcterms:modified>
</cp:coreProperties>
</file>