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451" w:rsidRPr="00F44FD9" w:rsidRDefault="004E0451" w:rsidP="004E0451">
      <w:pPr>
        <w:pStyle w:val="ConsPlusNormal"/>
        <w:ind w:left="9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FD9">
        <w:rPr>
          <w:rFonts w:ascii="Times New Roman" w:hAnsi="Times New Roman"/>
          <w:b/>
          <w:bCs/>
          <w:sz w:val="24"/>
          <w:szCs w:val="24"/>
        </w:rPr>
        <w:t>СОВЕТ НАРОДНЫХ ДЕПУТАТОВ</w:t>
      </w:r>
    </w:p>
    <w:p w:rsidR="004E0451" w:rsidRPr="00F44FD9" w:rsidRDefault="004E0451" w:rsidP="004E0451">
      <w:pPr>
        <w:jc w:val="center"/>
        <w:rPr>
          <w:b/>
          <w:bCs/>
        </w:rPr>
      </w:pPr>
      <w:r w:rsidRPr="00F44FD9">
        <w:rPr>
          <w:b/>
          <w:bCs/>
        </w:rPr>
        <w:t>СЕМИДЕСЯТСКОГО СЕЛЬСКОГО ПОСЕЛЕНИЯ</w:t>
      </w:r>
    </w:p>
    <w:p w:rsidR="004E0451" w:rsidRPr="00F44FD9" w:rsidRDefault="004E0451" w:rsidP="004E0451">
      <w:pPr>
        <w:jc w:val="center"/>
        <w:rPr>
          <w:b/>
          <w:bCs/>
        </w:rPr>
      </w:pPr>
      <w:r w:rsidRPr="00F44FD9">
        <w:rPr>
          <w:b/>
          <w:bCs/>
        </w:rPr>
        <w:t>ХОХОЛЬСКОГО МУНИЦИПАЛЬНОГО РАЙОНА</w:t>
      </w:r>
    </w:p>
    <w:p w:rsidR="004E0451" w:rsidRPr="00F44FD9" w:rsidRDefault="004E0451" w:rsidP="004E0451">
      <w:pPr>
        <w:jc w:val="center"/>
        <w:rPr>
          <w:b/>
          <w:bCs/>
        </w:rPr>
      </w:pPr>
      <w:r w:rsidRPr="00F44FD9">
        <w:rPr>
          <w:b/>
          <w:bCs/>
        </w:rPr>
        <w:t>ВОРОНЕЖСКОЙ ОБЛАСТИ</w:t>
      </w:r>
    </w:p>
    <w:p w:rsidR="004E0451" w:rsidRPr="00F44FD9" w:rsidRDefault="004E0451" w:rsidP="004E0451">
      <w:pPr>
        <w:jc w:val="center"/>
        <w:rPr>
          <w:b/>
          <w:bCs/>
        </w:rPr>
      </w:pPr>
    </w:p>
    <w:p w:rsidR="004E0451" w:rsidRPr="00F44FD9" w:rsidRDefault="004E0451" w:rsidP="004E0451">
      <w:pPr>
        <w:jc w:val="center"/>
        <w:rPr>
          <w:b/>
          <w:bCs/>
        </w:rPr>
      </w:pPr>
    </w:p>
    <w:p w:rsidR="004E0451" w:rsidRPr="00F44FD9" w:rsidRDefault="004E0451" w:rsidP="004E0451">
      <w:pPr>
        <w:jc w:val="center"/>
        <w:rPr>
          <w:b/>
          <w:bCs/>
        </w:rPr>
      </w:pPr>
      <w:r w:rsidRPr="00F44FD9">
        <w:rPr>
          <w:b/>
          <w:bCs/>
        </w:rPr>
        <w:t>РЕШЕНИЕ</w:t>
      </w:r>
    </w:p>
    <w:p w:rsidR="004E0451" w:rsidRPr="00F44FD9" w:rsidRDefault="004E0451" w:rsidP="004E0451">
      <w:pPr>
        <w:jc w:val="center"/>
        <w:rPr>
          <w:b/>
          <w:bCs/>
        </w:rPr>
      </w:pPr>
    </w:p>
    <w:p w:rsidR="004E0451" w:rsidRPr="00F44FD9" w:rsidRDefault="004E0451" w:rsidP="004E0451">
      <w:pPr>
        <w:rPr>
          <w:b/>
          <w:bCs/>
        </w:rPr>
      </w:pPr>
      <w:r w:rsidRPr="00F44FD9">
        <w:rPr>
          <w:b/>
          <w:bCs/>
        </w:rPr>
        <w:t>От 26 августа 2016 года № 19</w:t>
      </w:r>
    </w:p>
    <w:p w:rsidR="004E0451" w:rsidRPr="00F44FD9" w:rsidRDefault="004E0451" w:rsidP="004E0451">
      <w:pPr>
        <w:rPr>
          <w:bCs/>
        </w:rPr>
      </w:pPr>
      <w:r w:rsidRPr="00F44FD9">
        <w:rPr>
          <w:bCs/>
        </w:rPr>
        <w:t>с. Семидесятное</w:t>
      </w:r>
    </w:p>
    <w:p w:rsidR="004E0451" w:rsidRPr="00F44FD9" w:rsidRDefault="004E0451" w:rsidP="004E0451">
      <w:pPr>
        <w:rPr>
          <w:b/>
          <w:bCs/>
        </w:rPr>
      </w:pPr>
    </w:p>
    <w:p w:rsidR="004E0451" w:rsidRPr="00F44FD9" w:rsidRDefault="004E0451" w:rsidP="004E0451">
      <w:r w:rsidRPr="00F44FD9">
        <w:t>О проведении публичных слушаний</w:t>
      </w:r>
    </w:p>
    <w:p w:rsidR="004E0451" w:rsidRPr="00F44FD9" w:rsidRDefault="004E0451" w:rsidP="004E0451">
      <w:r w:rsidRPr="00F44FD9">
        <w:t>по проекту  внесение изменений в Решение Совета</w:t>
      </w:r>
    </w:p>
    <w:p w:rsidR="004E0451" w:rsidRPr="00F44FD9" w:rsidRDefault="004E0451" w:rsidP="004E0451">
      <w:r w:rsidRPr="00F44FD9">
        <w:t xml:space="preserve"> народных депутатов Семидесятского</w:t>
      </w:r>
    </w:p>
    <w:p w:rsidR="004E0451" w:rsidRPr="00F44FD9" w:rsidRDefault="004E0451" w:rsidP="004E0451">
      <w:r w:rsidRPr="00F44FD9">
        <w:t xml:space="preserve">сельского поселения Хохольского муниципального района </w:t>
      </w:r>
    </w:p>
    <w:p w:rsidR="004E0451" w:rsidRPr="00F44FD9" w:rsidRDefault="004E0451" w:rsidP="004E0451">
      <w:r w:rsidRPr="00F44FD9">
        <w:t xml:space="preserve">Воронежской области от 08 декабря 2011 года №29б «Об утверждении </w:t>
      </w:r>
    </w:p>
    <w:p w:rsidR="004E0451" w:rsidRPr="00F44FD9" w:rsidRDefault="004E0451" w:rsidP="004E0451">
      <w:r w:rsidRPr="00F44FD9">
        <w:t>Правил землепользования и застройки</w:t>
      </w:r>
    </w:p>
    <w:p w:rsidR="004E0451" w:rsidRPr="00F44FD9" w:rsidRDefault="004E0451" w:rsidP="004E0451">
      <w:r w:rsidRPr="00F44FD9">
        <w:t>Семидесятского</w:t>
      </w:r>
      <w:r w:rsidRPr="00F44FD9">
        <w:rPr>
          <w:color w:val="FF0000"/>
        </w:rPr>
        <w:t xml:space="preserve"> </w:t>
      </w:r>
      <w:r w:rsidRPr="00F44FD9">
        <w:t xml:space="preserve">сельского поселения </w:t>
      </w:r>
    </w:p>
    <w:p w:rsidR="004E0451" w:rsidRPr="00F44FD9" w:rsidRDefault="004E0451" w:rsidP="004E0451">
      <w:r w:rsidRPr="00F44FD9">
        <w:t xml:space="preserve">Хохольского муниципального района» </w:t>
      </w:r>
    </w:p>
    <w:p w:rsidR="004E0451" w:rsidRPr="00F44FD9" w:rsidRDefault="004E0451" w:rsidP="004E0451">
      <w:pPr>
        <w:jc w:val="center"/>
        <w:rPr>
          <w:b/>
          <w:bCs/>
        </w:rPr>
      </w:pPr>
    </w:p>
    <w:p w:rsidR="004E0451" w:rsidRPr="00F44FD9" w:rsidRDefault="004E0451" w:rsidP="004E0451">
      <w:pPr>
        <w:pStyle w:val="aa"/>
        <w:spacing w:after="0"/>
        <w:jc w:val="both"/>
        <w:rPr>
          <w:rFonts w:ascii="Times New Roman" w:hAnsi="Times New Roman"/>
          <w:sz w:val="24"/>
          <w:szCs w:val="24"/>
        </w:rPr>
      </w:pPr>
      <w:r w:rsidRPr="00F44FD9">
        <w:rPr>
          <w:rFonts w:ascii="Times New Roman" w:hAnsi="Times New Roman"/>
          <w:b/>
          <w:bCs/>
          <w:sz w:val="24"/>
          <w:szCs w:val="24"/>
        </w:rPr>
        <w:tab/>
      </w:r>
      <w:r w:rsidRPr="00F44FD9">
        <w:rPr>
          <w:rFonts w:ascii="Times New Roman" w:hAnsi="Times New Roman"/>
          <w:sz w:val="24"/>
          <w:szCs w:val="24"/>
        </w:rPr>
        <w:t xml:space="preserve">В соответствии с Уставом Семидесятского сельского поселения Хохольского муниципального района Воронежской области  и в целях  учета предложений местного сообщества о перспективах развития  сельского поселения, повышения уровня жизни населения,  Совет народных депутатов Семидесятского сельского поселения Хохольского муниципального района </w:t>
      </w:r>
    </w:p>
    <w:p w:rsidR="004E0451" w:rsidRPr="00F44FD9" w:rsidRDefault="004E0451" w:rsidP="004E0451">
      <w:pPr>
        <w:pStyle w:val="aa"/>
        <w:spacing w:after="0"/>
        <w:jc w:val="center"/>
        <w:rPr>
          <w:rFonts w:ascii="Times New Roman" w:hAnsi="Times New Roman"/>
          <w:sz w:val="24"/>
          <w:szCs w:val="24"/>
        </w:rPr>
      </w:pPr>
      <w:r w:rsidRPr="00F44FD9">
        <w:rPr>
          <w:rFonts w:ascii="Times New Roman" w:hAnsi="Times New Roman"/>
          <w:sz w:val="24"/>
          <w:szCs w:val="24"/>
        </w:rPr>
        <w:t>Решил:</w:t>
      </w:r>
    </w:p>
    <w:p w:rsidR="004E0451" w:rsidRPr="00F44FD9" w:rsidRDefault="004E0451" w:rsidP="004E0451">
      <w:pPr>
        <w:pStyle w:val="aa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E0451" w:rsidRPr="00F44FD9" w:rsidRDefault="004E0451" w:rsidP="004E0451">
      <w:pPr>
        <w:pStyle w:val="aff1"/>
        <w:numPr>
          <w:ilvl w:val="0"/>
          <w:numId w:val="1"/>
        </w:numPr>
        <w:tabs>
          <w:tab w:val="left" w:pos="-288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F44FD9">
        <w:rPr>
          <w:sz w:val="24"/>
          <w:szCs w:val="24"/>
        </w:rPr>
        <w:t>Опубликовать  прилагаемый проект решения «О внесении изменений в решение Совета народных депутатов Семидесятского сельского поселения Хохольского</w:t>
      </w:r>
      <w:r w:rsidRPr="00F44FD9">
        <w:rPr>
          <w:color w:val="FF0000"/>
          <w:sz w:val="24"/>
          <w:szCs w:val="24"/>
        </w:rPr>
        <w:t xml:space="preserve"> </w:t>
      </w:r>
      <w:r w:rsidRPr="00F44FD9">
        <w:rPr>
          <w:sz w:val="24"/>
          <w:szCs w:val="24"/>
        </w:rPr>
        <w:t>муниципального района Воронежской области от  08.12. 2011 года №29б «Об утверждении Правил землепользования и застройки Семидесятского</w:t>
      </w:r>
      <w:r w:rsidRPr="00F44FD9">
        <w:rPr>
          <w:color w:val="FF0000"/>
          <w:sz w:val="24"/>
          <w:szCs w:val="24"/>
        </w:rPr>
        <w:t xml:space="preserve"> </w:t>
      </w:r>
      <w:r w:rsidRPr="00F44FD9">
        <w:rPr>
          <w:sz w:val="24"/>
          <w:szCs w:val="24"/>
        </w:rPr>
        <w:t xml:space="preserve">сельского поселения Хохольского муниципального района» в периодическом печатном издании «Вестник муниципальных правовых  актов  Семидесятского сельского поселения Хохольского муниципального района» </w:t>
      </w:r>
    </w:p>
    <w:p w:rsidR="004E0451" w:rsidRPr="00F44FD9" w:rsidRDefault="004E0451" w:rsidP="004E0451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44FD9">
        <w:rPr>
          <w:rFonts w:ascii="Times New Roman" w:hAnsi="Times New Roman"/>
          <w:sz w:val="24"/>
          <w:szCs w:val="24"/>
        </w:rPr>
        <w:t>Назначить проведение публичных слушаний:</w:t>
      </w:r>
    </w:p>
    <w:p w:rsidR="004E0451" w:rsidRPr="00F44FD9" w:rsidRDefault="004E0451" w:rsidP="004E0451">
      <w:pPr>
        <w:pStyle w:val="aa"/>
        <w:spacing w:after="0"/>
        <w:jc w:val="both"/>
        <w:rPr>
          <w:rFonts w:ascii="Times New Roman" w:hAnsi="Times New Roman"/>
          <w:sz w:val="24"/>
          <w:szCs w:val="24"/>
        </w:rPr>
      </w:pPr>
      <w:r w:rsidRPr="00F44FD9">
        <w:rPr>
          <w:rFonts w:ascii="Times New Roman" w:hAnsi="Times New Roman"/>
          <w:sz w:val="24"/>
          <w:szCs w:val="24"/>
        </w:rPr>
        <w:t>- 26 октября 2016 года в 10-00 часов  по адресу: село Семидесятное, улица Бабенко, дом 18 (здание администрации);</w:t>
      </w:r>
    </w:p>
    <w:p w:rsidR="004E0451" w:rsidRPr="00F44FD9" w:rsidRDefault="004E0451" w:rsidP="004E0451">
      <w:pPr>
        <w:pStyle w:val="aa"/>
        <w:spacing w:after="0"/>
        <w:jc w:val="both"/>
        <w:rPr>
          <w:rFonts w:ascii="Times New Roman" w:hAnsi="Times New Roman"/>
          <w:sz w:val="24"/>
          <w:szCs w:val="24"/>
        </w:rPr>
      </w:pPr>
      <w:r w:rsidRPr="00F44FD9">
        <w:rPr>
          <w:rFonts w:ascii="Times New Roman" w:hAnsi="Times New Roman"/>
          <w:sz w:val="24"/>
          <w:szCs w:val="24"/>
        </w:rPr>
        <w:t>3. Создать комиссию по подготовке и проведению публичных слушаний в составе согласно приложению №1.</w:t>
      </w:r>
    </w:p>
    <w:p w:rsidR="004E0451" w:rsidRPr="00F44FD9" w:rsidRDefault="004E0451" w:rsidP="004E0451">
      <w:pPr>
        <w:tabs>
          <w:tab w:val="num" w:pos="0"/>
        </w:tabs>
      </w:pPr>
      <w:r w:rsidRPr="00F44FD9">
        <w:t>4.Утвердить порядок учета предложений и участия граждан в обсуждении проекта решения Совета народных депутатов Семидесятского сельского поселения Хохольского муниципального района Воронежской области «О внесении изменений в Решение Совета народных депутатов Семидесятского сельского поселения Хохольского</w:t>
      </w:r>
      <w:r w:rsidRPr="00F44FD9">
        <w:rPr>
          <w:color w:val="FF0000"/>
        </w:rPr>
        <w:t xml:space="preserve"> </w:t>
      </w:r>
      <w:r w:rsidRPr="00F44FD9">
        <w:t>муниципального района Воронежской области от  08 декабря 2011 года №29б «Об утверждении Правил землепользования и застройки Семидесятского</w:t>
      </w:r>
      <w:r w:rsidRPr="00F44FD9">
        <w:rPr>
          <w:color w:val="FF0000"/>
        </w:rPr>
        <w:t xml:space="preserve"> </w:t>
      </w:r>
      <w:r w:rsidRPr="00F44FD9">
        <w:t>сельского поселения Хохольского муниципального района</w:t>
      </w:r>
      <w:r w:rsidRPr="00F44FD9">
        <w:rPr>
          <w:bCs/>
        </w:rPr>
        <w:t xml:space="preserve">» </w:t>
      </w:r>
      <w:r w:rsidRPr="00F44FD9">
        <w:t>(приложение № 2).</w:t>
      </w:r>
    </w:p>
    <w:p w:rsidR="004E0451" w:rsidRPr="00F44FD9" w:rsidRDefault="004E0451" w:rsidP="004E0451">
      <w:pPr>
        <w:pStyle w:val="22"/>
        <w:spacing w:after="0" w:line="240" w:lineRule="auto"/>
        <w:jc w:val="both"/>
        <w:rPr>
          <w:u w:val="single"/>
        </w:rPr>
      </w:pPr>
      <w:r w:rsidRPr="00F44FD9">
        <w:t>5.  Обнародовать настоящее решение.</w:t>
      </w:r>
    </w:p>
    <w:p w:rsidR="004E0451" w:rsidRPr="00F44FD9" w:rsidRDefault="004E0451" w:rsidP="004E0451">
      <w:pPr>
        <w:pStyle w:val="22"/>
        <w:spacing w:after="0" w:line="240" w:lineRule="auto"/>
        <w:jc w:val="both"/>
      </w:pPr>
      <w:r w:rsidRPr="00F44FD9">
        <w:t>6. Настоящее решение вступает в силу после его официального обнародования.</w:t>
      </w:r>
    </w:p>
    <w:p w:rsidR="004E0451" w:rsidRPr="00F44FD9" w:rsidRDefault="004E0451" w:rsidP="004E0451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FD9">
        <w:rPr>
          <w:rFonts w:ascii="Times New Roman" w:hAnsi="Times New Roman"/>
          <w:sz w:val="24"/>
          <w:szCs w:val="24"/>
        </w:rPr>
        <w:t>7.Контроль за исполнением настоящего решения возложить на главу Семидесятского сельского поселения Зинченко СФ.</w:t>
      </w:r>
    </w:p>
    <w:p w:rsidR="004E0451" w:rsidRPr="00F44FD9" w:rsidRDefault="004E0451" w:rsidP="004E0451">
      <w:pPr>
        <w:pStyle w:val="aa"/>
        <w:spacing w:after="0"/>
        <w:jc w:val="both"/>
        <w:rPr>
          <w:rFonts w:ascii="Times New Roman" w:hAnsi="Times New Roman"/>
          <w:sz w:val="24"/>
          <w:szCs w:val="24"/>
        </w:rPr>
      </w:pPr>
      <w:r w:rsidRPr="00F44FD9">
        <w:rPr>
          <w:rFonts w:ascii="Times New Roman" w:hAnsi="Times New Roman"/>
          <w:sz w:val="24"/>
          <w:szCs w:val="24"/>
        </w:rPr>
        <w:lastRenderedPageBreak/>
        <w:t xml:space="preserve">Глава Семидесятского </w:t>
      </w:r>
    </w:p>
    <w:p w:rsidR="004E0451" w:rsidRPr="00F44FD9" w:rsidRDefault="004E0451" w:rsidP="004E0451">
      <w:pPr>
        <w:pStyle w:val="aa"/>
        <w:spacing w:after="0"/>
        <w:jc w:val="both"/>
        <w:rPr>
          <w:rFonts w:ascii="Times New Roman" w:hAnsi="Times New Roman"/>
          <w:sz w:val="24"/>
          <w:szCs w:val="24"/>
        </w:rPr>
      </w:pPr>
      <w:r w:rsidRPr="00F44FD9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С.Ф.Зинченко</w:t>
      </w:r>
    </w:p>
    <w:p w:rsidR="004E0451" w:rsidRPr="00F44FD9" w:rsidRDefault="004E0451" w:rsidP="004E0451">
      <w:pPr>
        <w:pStyle w:val="aa"/>
        <w:spacing w:after="0"/>
        <w:jc w:val="right"/>
        <w:rPr>
          <w:rFonts w:ascii="Times New Roman" w:hAnsi="Times New Roman"/>
          <w:sz w:val="24"/>
          <w:szCs w:val="24"/>
        </w:rPr>
      </w:pPr>
      <w:r w:rsidRPr="00F44FD9">
        <w:rPr>
          <w:rFonts w:ascii="Times New Roman" w:hAnsi="Times New Roman"/>
          <w:sz w:val="24"/>
          <w:szCs w:val="24"/>
        </w:rPr>
        <w:t>ПРОЕКТ</w:t>
      </w:r>
    </w:p>
    <w:p w:rsidR="004E0451" w:rsidRPr="00F44FD9" w:rsidRDefault="004E0451" w:rsidP="004E0451">
      <w:pPr>
        <w:pStyle w:val="aff4"/>
        <w:tabs>
          <w:tab w:val="left" w:pos="7513"/>
        </w:tabs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F44FD9">
        <w:rPr>
          <w:rFonts w:ascii="Times New Roman" w:hAnsi="Times New Roman"/>
          <w:b/>
          <w:spacing w:val="40"/>
          <w:sz w:val="24"/>
          <w:szCs w:val="24"/>
        </w:rPr>
        <w:t>СОВЕТ НАРОДНЫХ ДЕПУТАТОВ</w:t>
      </w:r>
    </w:p>
    <w:p w:rsidR="004E0451" w:rsidRPr="00F44FD9" w:rsidRDefault="004E0451" w:rsidP="004E0451">
      <w:pPr>
        <w:pStyle w:val="aff4"/>
        <w:tabs>
          <w:tab w:val="left" w:pos="7513"/>
        </w:tabs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F44FD9">
        <w:rPr>
          <w:rFonts w:ascii="Times New Roman" w:hAnsi="Times New Roman"/>
          <w:b/>
          <w:spacing w:val="40"/>
          <w:sz w:val="24"/>
          <w:szCs w:val="24"/>
        </w:rPr>
        <w:t>СЕМИДЕСЯТСКОГО СЕЛЬСКОГО ПОСЕЛЕНИЯ</w:t>
      </w:r>
    </w:p>
    <w:p w:rsidR="004E0451" w:rsidRPr="00F44FD9" w:rsidRDefault="004E0451" w:rsidP="004E0451">
      <w:pPr>
        <w:pStyle w:val="aff4"/>
        <w:tabs>
          <w:tab w:val="left" w:pos="7513"/>
        </w:tabs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F44FD9">
        <w:rPr>
          <w:rFonts w:ascii="Times New Roman" w:hAnsi="Times New Roman"/>
          <w:b/>
          <w:spacing w:val="40"/>
          <w:sz w:val="24"/>
          <w:szCs w:val="24"/>
        </w:rPr>
        <w:t xml:space="preserve">ХОХОЛЬСКОГО МУНИЦИПАЛЬНОГО РАЙОНА </w:t>
      </w:r>
    </w:p>
    <w:p w:rsidR="004E0451" w:rsidRPr="00F44FD9" w:rsidRDefault="004E0451" w:rsidP="004E0451">
      <w:pPr>
        <w:pStyle w:val="aff4"/>
        <w:tabs>
          <w:tab w:val="left" w:pos="7513"/>
        </w:tabs>
        <w:jc w:val="center"/>
        <w:rPr>
          <w:rFonts w:ascii="Times New Roman" w:hAnsi="Times New Roman"/>
          <w:spacing w:val="40"/>
          <w:sz w:val="24"/>
          <w:szCs w:val="24"/>
        </w:rPr>
      </w:pPr>
      <w:r w:rsidRPr="00F44FD9">
        <w:rPr>
          <w:rFonts w:ascii="Times New Roman" w:hAnsi="Times New Roman"/>
          <w:b/>
          <w:spacing w:val="40"/>
          <w:sz w:val="24"/>
          <w:szCs w:val="24"/>
        </w:rPr>
        <w:t>ВОРОНЕЖСКОЙ ОБЛАСТИ</w:t>
      </w:r>
    </w:p>
    <w:p w:rsidR="004E0451" w:rsidRPr="00F44FD9" w:rsidRDefault="004E0451" w:rsidP="004E0451">
      <w:pPr>
        <w:pStyle w:val="aff4"/>
        <w:tabs>
          <w:tab w:val="left" w:pos="7513"/>
        </w:tabs>
        <w:jc w:val="center"/>
        <w:rPr>
          <w:rFonts w:ascii="Times New Roman" w:hAnsi="Times New Roman"/>
          <w:spacing w:val="40"/>
          <w:sz w:val="24"/>
          <w:szCs w:val="24"/>
        </w:rPr>
      </w:pPr>
    </w:p>
    <w:p w:rsidR="004E0451" w:rsidRPr="00F44FD9" w:rsidRDefault="004E0451" w:rsidP="004E0451">
      <w:pPr>
        <w:pStyle w:val="aff4"/>
        <w:tabs>
          <w:tab w:val="left" w:pos="7513"/>
        </w:tabs>
        <w:jc w:val="center"/>
        <w:rPr>
          <w:rFonts w:ascii="Times New Roman" w:hAnsi="Times New Roman"/>
          <w:b/>
          <w:spacing w:val="60"/>
          <w:sz w:val="24"/>
          <w:szCs w:val="24"/>
        </w:rPr>
      </w:pPr>
      <w:r w:rsidRPr="00F44FD9">
        <w:rPr>
          <w:rFonts w:ascii="Times New Roman" w:hAnsi="Times New Roman"/>
          <w:b/>
          <w:spacing w:val="60"/>
          <w:sz w:val="24"/>
          <w:szCs w:val="24"/>
        </w:rPr>
        <w:t>РЕШЕНИЕ</w:t>
      </w:r>
    </w:p>
    <w:p w:rsidR="004E0451" w:rsidRPr="00F44FD9" w:rsidRDefault="004E0451" w:rsidP="004E0451">
      <w:pPr>
        <w:pStyle w:val="aff4"/>
        <w:tabs>
          <w:tab w:val="left" w:pos="3600"/>
        </w:tabs>
        <w:rPr>
          <w:rFonts w:ascii="Times New Roman" w:hAnsi="Times New Roman"/>
          <w:sz w:val="24"/>
          <w:szCs w:val="24"/>
        </w:rPr>
      </w:pPr>
      <w:r w:rsidRPr="00F44FD9">
        <w:rPr>
          <w:rFonts w:ascii="Times New Roman" w:hAnsi="Times New Roman"/>
          <w:sz w:val="24"/>
          <w:szCs w:val="24"/>
        </w:rPr>
        <w:tab/>
      </w:r>
    </w:p>
    <w:p w:rsidR="004E0451" w:rsidRPr="00F44FD9" w:rsidRDefault="004E0451" w:rsidP="004E0451">
      <w:pPr>
        <w:pStyle w:val="aff4"/>
        <w:spacing w:before="60"/>
        <w:rPr>
          <w:rFonts w:ascii="Times New Roman" w:hAnsi="Times New Roman"/>
          <w:sz w:val="24"/>
          <w:szCs w:val="24"/>
        </w:rPr>
      </w:pPr>
      <w:r w:rsidRPr="00F44FD9">
        <w:rPr>
          <w:rFonts w:ascii="Times New Roman" w:hAnsi="Times New Roman"/>
          <w:sz w:val="24"/>
          <w:szCs w:val="24"/>
        </w:rPr>
        <w:t xml:space="preserve">от «__» _____  2016 г. № </w:t>
      </w:r>
    </w:p>
    <w:p w:rsidR="004E0451" w:rsidRPr="00F44FD9" w:rsidRDefault="004E0451" w:rsidP="004E0451">
      <w:pPr>
        <w:pStyle w:val="aff4"/>
        <w:spacing w:before="60"/>
        <w:ind w:firstLine="708"/>
        <w:rPr>
          <w:rFonts w:ascii="Times New Roman" w:hAnsi="Times New Roman"/>
          <w:sz w:val="24"/>
          <w:szCs w:val="24"/>
        </w:rPr>
      </w:pPr>
      <w:r w:rsidRPr="00F44FD9">
        <w:rPr>
          <w:rFonts w:ascii="Times New Roman" w:hAnsi="Times New Roman"/>
          <w:sz w:val="24"/>
          <w:szCs w:val="24"/>
        </w:rPr>
        <w:t>с.Семидесятное</w:t>
      </w:r>
    </w:p>
    <w:p w:rsidR="004E0451" w:rsidRPr="00F44FD9" w:rsidRDefault="004E0451" w:rsidP="004E0451">
      <w:pPr>
        <w:tabs>
          <w:tab w:val="left" w:pos="-2880"/>
        </w:tabs>
        <w:ind w:right="4818"/>
        <w:rPr>
          <w:b/>
        </w:rPr>
      </w:pPr>
      <w:r w:rsidRPr="00F44FD9">
        <w:rPr>
          <w:b/>
        </w:rPr>
        <w:t>О внесении изменений в Решение Совета народных депутатов Семидесятского сельского поселения Хохольского муниципального района Воронежской области от  08.12.2011г.№29б «Об утверждении Правил землепользования и застройки Семидесятского сельского поселения Хохольского муниципального района Воронежской области»</w:t>
      </w:r>
    </w:p>
    <w:p w:rsidR="004E0451" w:rsidRPr="00F44FD9" w:rsidRDefault="004E0451" w:rsidP="004E0451">
      <w:pPr>
        <w:tabs>
          <w:tab w:val="left" w:pos="-2880"/>
        </w:tabs>
        <w:ind w:right="5075"/>
        <w:rPr>
          <w:b/>
          <w:highlight w:val="yellow"/>
        </w:rPr>
      </w:pPr>
    </w:p>
    <w:p w:rsidR="004E0451" w:rsidRPr="00F44FD9" w:rsidRDefault="004E0451" w:rsidP="004E0451">
      <w:pPr>
        <w:tabs>
          <w:tab w:val="left" w:pos="-2880"/>
        </w:tabs>
        <w:ind w:right="140"/>
        <w:rPr>
          <w:spacing w:val="70"/>
        </w:rPr>
      </w:pPr>
      <w:r w:rsidRPr="00F44FD9">
        <w:tab/>
        <w:t xml:space="preserve">В соответствии со статьей 33 Градостроительного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Уставом Семидесятского сельского поселения Хохольского муниципального района Воронежской области на основании протокола публичных слушаний по проекту внесения изменений и дополнений в правила землепользования и застройки Семидесятского сельского поселения Хохольского муниципального района Воронежской области Совет народных депутатов Семидесятского сельского поселения Хохольского муниципального района Воронежской области </w:t>
      </w:r>
      <w:r w:rsidRPr="00F44FD9">
        <w:rPr>
          <w:spacing w:val="70"/>
        </w:rPr>
        <w:t xml:space="preserve">решил:  </w:t>
      </w:r>
    </w:p>
    <w:p w:rsidR="004E0451" w:rsidRPr="00F44FD9" w:rsidRDefault="004E0451" w:rsidP="004E0451">
      <w:pPr>
        <w:pStyle w:val="aff1"/>
        <w:numPr>
          <w:ilvl w:val="0"/>
          <w:numId w:val="2"/>
        </w:numPr>
        <w:tabs>
          <w:tab w:val="left" w:pos="1418"/>
        </w:tabs>
        <w:spacing w:after="160"/>
        <w:jc w:val="both"/>
        <w:rPr>
          <w:rFonts w:ascii="Times New Roman" w:hAnsi="Times New Roman"/>
          <w:sz w:val="24"/>
          <w:szCs w:val="24"/>
        </w:rPr>
      </w:pPr>
      <w:r w:rsidRPr="00F44FD9">
        <w:rPr>
          <w:rFonts w:eastAsia="Calibri"/>
          <w:sz w:val="24"/>
          <w:szCs w:val="24"/>
        </w:rPr>
        <w:t xml:space="preserve">В целях реализации требований </w:t>
      </w:r>
      <w:r w:rsidRPr="00F44FD9">
        <w:rPr>
          <w:rFonts w:eastAsiaTheme="minorEastAsia"/>
          <w:sz w:val="24"/>
          <w:szCs w:val="24"/>
        </w:rPr>
        <w:t xml:space="preserve">статьи 38 ГрК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</w:t>
      </w:r>
      <w:r w:rsidRPr="00F44FD9">
        <w:rPr>
          <w:sz w:val="24"/>
          <w:szCs w:val="24"/>
        </w:rPr>
        <w:t>внести в Правила землепользования и застройки Семидесятского сельского поселения Хохольского муниципального района Воронежской области, утвержденные Решением Совета народных депутатов Семидесятского сельского поселения Хохольского муниципального района Воронежской области от 08.12.2011г. № 29б «Об утверждении Правил землепользования и застройки Семидесятского сельского поселения Хохольского муниципального района Воронежской области» следующие изменения:</w:t>
      </w:r>
    </w:p>
    <w:p w:rsidR="004E0451" w:rsidRPr="00F44FD9" w:rsidRDefault="004E0451" w:rsidP="004E0451"/>
    <w:p w:rsidR="004E0451" w:rsidRPr="00F44FD9" w:rsidRDefault="004E0451" w:rsidP="004E0451">
      <w:pPr>
        <w:pStyle w:val="aa"/>
        <w:rPr>
          <w:rFonts w:ascii="Times New Roman" w:hAnsi="Times New Roman"/>
          <w:b/>
          <w:sz w:val="24"/>
          <w:szCs w:val="24"/>
          <w:highlight w:val="red"/>
        </w:rPr>
      </w:pPr>
      <w:r w:rsidRPr="00F44FD9">
        <w:rPr>
          <w:rFonts w:ascii="Times New Roman" w:hAnsi="Times New Roman"/>
          <w:b/>
          <w:sz w:val="24"/>
          <w:szCs w:val="24"/>
        </w:rPr>
        <w:t xml:space="preserve">1.1. </w:t>
      </w:r>
      <w:r w:rsidRPr="00F44FD9">
        <w:rPr>
          <w:rFonts w:ascii="Times New Roman" w:hAnsi="Times New Roman"/>
          <w:sz w:val="24"/>
          <w:szCs w:val="24"/>
        </w:rPr>
        <w:t>П.п. 2). Параметры разрешенного строительства и/или реконструкции объектов капитального строительства зоны Ж-1, п.  19.1.2. Градостроительный регламент зоны застройки усадебными одно-двухквартирными жилыми домами, части 19.1. Зона застройки усадебными одно-двухквартирными жилыми домами</w:t>
      </w:r>
      <w:r w:rsidRPr="00F44FD9">
        <w:rPr>
          <w:rFonts w:ascii="Times New Roman" w:hAnsi="Times New Roman"/>
          <w:bCs/>
          <w:sz w:val="24"/>
          <w:szCs w:val="24"/>
        </w:rPr>
        <w:t xml:space="preserve"> </w:t>
      </w:r>
      <w:r w:rsidRPr="00F44FD9">
        <w:rPr>
          <w:rFonts w:ascii="Times New Roman" w:hAnsi="Times New Roman"/>
          <w:sz w:val="24"/>
          <w:szCs w:val="24"/>
        </w:rPr>
        <w:t>- Ж1, статьи 19.Жилые зоны, Раздел 3. ГРАДОСТРОИТЕЛЬНЫЕ РЕГЛАМЕНТЫ</w:t>
      </w:r>
    </w:p>
    <w:p w:rsidR="004E0451" w:rsidRPr="00F44FD9" w:rsidRDefault="004E0451" w:rsidP="004E0451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44FD9">
        <w:rPr>
          <w:rFonts w:ascii="Times New Roman" w:hAnsi="Times New Roman" w:cs="Times New Roman"/>
          <w:b/>
          <w:sz w:val="24"/>
          <w:szCs w:val="24"/>
        </w:rPr>
        <w:lastRenderedPageBreak/>
        <w:t>Изложить в следующей редакции:</w:t>
      </w:r>
    </w:p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>2). Параметры разрешенного строительства и/или реконструкции объектов капитального строительства зоны Ж1:</w:t>
      </w:r>
    </w:p>
    <w:p w:rsidR="004E0451" w:rsidRPr="00F44FD9" w:rsidRDefault="004E0451" w:rsidP="004E0451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5"/>
        <w:gridCol w:w="5250"/>
      </w:tblGrid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spacing w:line="276" w:lineRule="auto"/>
              <w:rPr>
                <w:rFonts w:eastAsia="Calibri"/>
                <w:b/>
              </w:rPr>
            </w:pPr>
            <w:r w:rsidRPr="00F44FD9">
              <w:rPr>
                <w:b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Максимальные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5 000 кв. м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Минимальные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400 кв. м 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Минимальные  для ведения личного подсобного хозяйства без права возведения объектов капитального строительства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кв.м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Максимальное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надземных этажа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spacing w:line="276" w:lineRule="auto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F44FD9">
              <w:t xml:space="preserve">Максимальная высота вспомогательных строений 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3,5м</w:t>
            </w:r>
          </w:p>
        </w:tc>
      </w:tr>
      <w:tr w:rsidR="004E0451" w:rsidRPr="00F44FD9" w:rsidTr="00C169B9">
        <w:trPr>
          <w:trHeight w:val="500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spacing w:line="276" w:lineRule="auto"/>
              <w:ind w:left="714" w:firstLine="540"/>
              <w:jc w:val="both"/>
              <w:rPr>
                <w:rFonts w:eastAsia="Calibri"/>
                <w:b/>
                <w:lang w:eastAsia="en-US"/>
              </w:rPr>
            </w:pPr>
            <w:r w:rsidRPr="00F44FD9">
              <w:rPr>
                <w:b/>
              </w:rPr>
              <w:t>Максимальный процент застройки в границах земельного участка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Максимальный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50%</w:t>
            </w:r>
          </w:p>
        </w:tc>
      </w:tr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spacing w:line="276" w:lineRule="auto"/>
              <w:ind w:left="714" w:hanging="357"/>
              <w:jc w:val="center"/>
              <w:rPr>
                <w:rFonts w:eastAsia="Calibri"/>
                <w:b/>
                <w:lang w:eastAsia="en-US"/>
              </w:rPr>
            </w:pPr>
            <w:r w:rsidRPr="00F44FD9">
              <w:rPr>
                <w:b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отступ от красной линии до зданий, строений, сооружений 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Усадебный одно-  двухквартирный дом должен отстоять от красной линии улиц не менее 5 м, от красной линии проездов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44FD9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3 м</w:t>
              </w:r>
            </w:smartTag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Расстояние от хозяйственных построек до красных линий улиц и проездов должно быть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44FD9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5 м</w:t>
              </w:r>
            </w:smartTag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отдельных случаях допускается размещение жилых домов усадебного типа по красной линии улиц в условиях сложившейся застройки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отступ от границ смежных земельных участков 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до жилого дома усадебного типа</w:t>
            </w:r>
          </w:p>
          <w:p w:rsidR="004E0451" w:rsidRPr="00F44FD9" w:rsidRDefault="004E0451" w:rsidP="00C169B9">
            <w:pPr>
              <w:spacing w:line="276" w:lineRule="auto"/>
              <w:rPr>
                <w:lang w:eastAsia="en-US"/>
              </w:rPr>
            </w:pPr>
            <w:r w:rsidRPr="00F44FD9">
              <w:t xml:space="preserve">- до постройки для  содержания скота и птицы </w:t>
            </w:r>
          </w:p>
          <w:p w:rsidR="004E0451" w:rsidRPr="00F44FD9" w:rsidRDefault="004E0451" w:rsidP="00C169B9">
            <w:pPr>
              <w:spacing w:line="276" w:lineRule="auto"/>
            </w:pPr>
            <w:r w:rsidRPr="00F44FD9">
              <w:t>- до других построек (бани, гаража, летней кухни и др.)</w:t>
            </w:r>
          </w:p>
          <w:p w:rsidR="004E0451" w:rsidRPr="00F44FD9" w:rsidRDefault="004E0451" w:rsidP="00C169B9">
            <w:pPr>
              <w:spacing w:line="276" w:lineRule="auto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F44FD9">
              <w:t>- от стволов деревьев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3 м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4 м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1 м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2 м</w:t>
            </w:r>
          </w:p>
        </w:tc>
      </w:tr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показатели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максимальная высота оград по границам участка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1,8 м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E0451" w:rsidRPr="00F44FD9" w:rsidRDefault="004E0451" w:rsidP="004E0451">
      <w:pPr>
        <w:pStyle w:val="ConsPlusNormal"/>
        <w:widowControl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ind w:right="-1"/>
        <w:outlineLvl w:val="2"/>
        <w:rPr>
          <w:rFonts w:ascii="Times New Roman" w:hAnsi="Times New Roman" w:cs="Times New Roman"/>
          <w:b/>
          <w:sz w:val="24"/>
          <w:szCs w:val="24"/>
          <w:highlight w:val="red"/>
        </w:rPr>
      </w:pPr>
      <w:r w:rsidRPr="00F44FD9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Pr="00F44FD9">
        <w:rPr>
          <w:rFonts w:ascii="Times New Roman" w:hAnsi="Times New Roman" w:cs="Times New Roman"/>
          <w:sz w:val="24"/>
          <w:szCs w:val="24"/>
        </w:rPr>
        <w:t>П. 19.2.2. Градостроительный регламент зоны планируемого размещения застройки усадебными одно-двухквартирными жилыми домами Ж1п, части 19.2. Зона планируемого размещения жилой застройки – Ж1п,  статьи 19.Жилые зоны, Раздел 3. ГРАДОСТРОИТЕЛЬНЫЕ РЕГЛАМЕНТЫ</w:t>
      </w:r>
    </w:p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F44FD9">
        <w:rPr>
          <w:rFonts w:ascii="Times New Roman" w:hAnsi="Times New Roman" w:cs="Times New Roman"/>
          <w:b/>
          <w:sz w:val="24"/>
          <w:szCs w:val="24"/>
        </w:rPr>
        <w:t>Изложить в следующей редакции:</w:t>
      </w:r>
    </w:p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Ж1п</w:t>
      </w:r>
    </w:p>
    <w:p w:rsidR="004E0451" w:rsidRPr="00F44FD9" w:rsidRDefault="004E0451" w:rsidP="004E0451">
      <w:pPr>
        <w:pStyle w:val="ConsPlusNormal"/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22"/>
        <w:gridCol w:w="5038"/>
      </w:tblGrid>
      <w:tr w:rsidR="004E0451" w:rsidRPr="00F44FD9" w:rsidTr="00C169B9">
        <w:trPr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keepLines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Основные виды разрешенного использования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keepNext/>
              <w:keepLines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Вспомогательные виды разрешенного использования (установленные к основным)</w:t>
            </w:r>
          </w:p>
        </w:tc>
      </w:tr>
      <w:tr w:rsidR="004E0451" w:rsidRPr="00F44FD9" w:rsidTr="00C169B9">
        <w:trPr>
          <w:trHeight w:val="977"/>
        </w:trPr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0451" w:rsidRPr="00F44FD9" w:rsidRDefault="004E0451" w:rsidP="004E0451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  <w:p w:rsidR="004E0451" w:rsidRPr="00F44FD9" w:rsidRDefault="004E0451" w:rsidP="004E0451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Малоэтажная многоквартирная жилая застройка</w:t>
            </w:r>
          </w:p>
          <w:p w:rsidR="004E0451" w:rsidRPr="00F44FD9" w:rsidRDefault="004E0451" w:rsidP="004E0451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подсобного хозяйства</w:t>
            </w:r>
          </w:p>
          <w:p w:rsidR="004E0451" w:rsidRPr="00F44FD9" w:rsidRDefault="004E0451" w:rsidP="004E0451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Блокированная жилая застройка</w:t>
            </w:r>
          </w:p>
          <w:p w:rsidR="004E0451" w:rsidRPr="00F44FD9" w:rsidRDefault="004E0451" w:rsidP="004E0451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Обслуживание жилой застройки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0451" w:rsidRPr="00F44FD9" w:rsidRDefault="004E0451" w:rsidP="004E0451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Объекты гаражного назначения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0451" w:rsidRPr="00F44FD9" w:rsidTr="00C169B9">
        <w:trPr>
          <w:trHeight w:val="977"/>
        </w:trPr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keepLines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Условно разрешенные виды использования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keepNext/>
              <w:keepLines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Вспомогательные виды разрешенного использования (установленные к условно разрешенным)</w:t>
            </w:r>
          </w:p>
        </w:tc>
      </w:tr>
      <w:tr w:rsidR="004E0451" w:rsidRPr="00F44FD9" w:rsidTr="00C169B9">
        <w:trPr>
          <w:trHeight w:val="412"/>
        </w:trPr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0451" w:rsidRPr="00F44FD9" w:rsidRDefault="004E0451" w:rsidP="004E0451">
            <w:pPr>
              <w:pStyle w:val="ConsPlusNormal"/>
              <w:widowControl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Среднеэтажная жилая застройка</w:t>
            </w:r>
          </w:p>
          <w:p w:rsidR="004E0451" w:rsidRPr="00F44FD9" w:rsidRDefault="004E0451" w:rsidP="004E0451">
            <w:pPr>
              <w:pStyle w:val="ConsPlusNormal"/>
              <w:widowControl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Общественное управление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4E0451">
            <w:pPr>
              <w:pStyle w:val="ConsPlusNormal"/>
              <w:widowControl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Коммунальное обслуживание</w:t>
            </w:r>
          </w:p>
          <w:p w:rsidR="004E0451" w:rsidRPr="00F44FD9" w:rsidRDefault="004E0451" w:rsidP="004E0451">
            <w:pPr>
              <w:pStyle w:val="ConsPlusNormal"/>
              <w:widowControl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Объекты гаражного назначения</w:t>
            </w:r>
          </w:p>
        </w:tc>
      </w:tr>
    </w:tbl>
    <w:p w:rsidR="004E0451" w:rsidRPr="00F44FD9" w:rsidRDefault="004E0451" w:rsidP="004E0451">
      <w:pPr>
        <w:pStyle w:val="ConsPlusNormal"/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>2). Параметры разрешенного строительства и/или реконструкции объектов капитального строительства зоны Ж1п:</w:t>
      </w:r>
    </w:p>
    <w:p w:rsidR="004E0451" w:rsidRPr="00F44FD9" w:rsidRDefault="004E0451" w:rsidP="004E0451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5"/>
        <w:gridCol w:w="5250"/>
      </w:tblGrid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spacing w:line="276" w:lineRule="auto"/>
              <w:rPr>
                <w:rFonts w:eastAsia="Calibri"/>
                <w:b/>
              </w:rPr>
            </w:pPr>
            <w:r w:rsidRPr="00F44FD9">
              <w:rPr>
                <w:b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Максимальные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5 000 кв. м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Минимальные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400 кв. м 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Минимальные  для ведения личного </w:t>
            </w: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подсобного хозяйства без права возведения объектов капитального строительства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100 кв.м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Предельное количество этажей или предельная высота зданий, строений, сооружений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Максимальное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надземных этажа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spacing w:line="276" w:lineRule="auto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F44FD9">
              <w:t xml:space="preserve">Максимальная высота вспомогательных строений 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3,5м</w:t>
            </w:r>
          </w:p>
        </w:tc>
      </w:tr>
      <w:tr w:rsidR="004E0451" w:rsidRPr="00F44FD9" w:rsidTr="00C169B9">
        <w:trPr>
          <w:trHeight w:val="500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spacing w:line="276" w:lineRule="auto"/>
              <w:ind w:left="714" w:firstLine="540"/>
              <w:jc w:val="both"/>
              <w:rPr>
                <w:rFonts w:eastAsia="Calibri"/>
                <w:b/>
                <w:lang w:eastAsia="en-US"/>
              </w:rPr>
            </w:pPr>
            <w:r w:rsidRPr="00F44FD9">
              <w:rPr>
                <w:b/>
              </w:rPr>
              <w:t>Максимальный процент застройки в границах земельного участка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Максимальный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60%</w:t>
            </w:r>
          </w:p>
        </w:tc>
      </w:tr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spacing w:line="276" w:lineRule="auto"/>
              <w:ind w:left="714" w:hanging="357"/>
              <w:jc w:val="center"/>
              <w:rPr>
                <w:rFonts w:eastAsia="Calibri"/>
                <w:b/>
                <w:lang w:eastAsia="en-US"/>
              </w:rPr>
            </w:pPr>
            <w:r w:rsidRPr="00F44FD9">
              <w:rPr>
                <w:b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отступ от красной линии до зданий, строений, сооружений 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Усадебный одно-  двухквартирный дом должен отстоять от красной линии улиц не менее 5 м, от красной линии проездов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44FD9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3 м</w:t>
              </w:r>
            </w:smartTag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Расстояние от хозяйственных построек до красных линий улиц и проездов должно быть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44FD9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5 м</w:t>
              </w:r>
            </w:smartTag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отдельных случаях допускается размещение жилых домов усадебного типа по красной линии улиц в условиях сложившейся застройки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отступ от границ смежных земельных участков 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до жилого дома усадебного типа</w:t>
            </w:r>
          </w:p>
          <w:p w:rsidR="004E0451" w:rsidRPr="00F44FD9" w:rsidRDefault="004E0451" w:rsidP="00C169B9">
            <w:pPr>
              <w:spacing w:line="276" w:lineRule="auto"/>
              <w:rPr>
                <w:lang w:eastAsia="en-US"/>
              </w:rPr>
            </w:pPr>
            <w:r w:rsidRPr="00F44FD9">
              <w:t xml:space="preserve">- до постройки для  содержания скота и птицы </w:t>
            </w:r>
          </w:p>
          <w:p w:rsidR="004E0451" w:rsidRPr="00F44FD9" w:rsidRDefault="004E0451" w:rsidP="00C169B9">
            <w:pPr>
              <w:spacing w:line="276" w:lineRule="auto"/>
            </w:pPr>
            <w:r w:rsidRPr="00F44FD9">
              <w:t>- до других построек (бани, гаража, летней кухни и др.)</w:t>
            </w:r>
          </w:p>
          <w:p w:rsidR="004E0451" w:rsidRPr="00F44FD9" w:rsidRDefault="004E0451" w:rsidP="00C169B9">
            <w:pPr>
              <w:spacing w:line="276" w:lineRule="auto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F44FD9">
              <w:t>- от стволов деревьев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3 м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4 м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1 м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2 м</w:t>
            </w:r>
          </w:p>
        </w:tc>
      </w:tr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показатели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максимальная высота оград по границам участка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2,2 м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>3)Ограничения и особенности использования земельных участков и объектов капитального строительства участков в зоне Ж1п:</w:t>
      </w:r>
    </w:p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8226"/>
      </w:tblGrid>
      <w:tr w:rsidR="004E0451" w:rsidRPr="00F44FD9" w:rsidTr="00C169B9">
        <w:trPr>
          <w:trHeight w:val="5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 ограничения</w:t>
            </w:r>
          </w:p>
        </w:tc>
      </w:tr>
      <w:tr w:rsidR="004E0451" w:rsidRPr="00F44FD9" w:rsidTr="00C169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spacing w:line="276" w:lineRule="auto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F44FD9">
              <w:t>1.1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Линия застройки должна быть четко выражена, при этом ширина земельных участков («палисадников») от фасада зданий должна быть одинаковой.</w:t>
            </w:r>
          </w:p>
        </w:tc>
      </w:tr>
      <w:tr w:rsidR="004E0451" w:rsidRPr="00F44FD9" w:rsidTr="00C169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spacing w:line="276" w:lineRule="auto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F44FD9">
              <w:t>1.2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существующих кварталах застройки допускается модернизация и реконструкция застройки, сохранившей свою материальную ценность с </w:t>
            </w: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соблюдением противопожарных требований и санитарных норм, и в соответствии с градостроительным планом  земельного участка.</w:t>
            </w:r>
          </w:p>
        </w:tc>
      </w:tr>
      <w:tr w:rsidR="004E0451" w:rsidRPr="00F44FD9" w:rsidTr="00C169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spacing w:line="276" w:lineRule="auto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F44FD9">
              <w:lastRenderedPageBreak/>
              <w:t>1.3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spacing w:line="276" w:lineRule="auto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F44FD9">
              <w:t xml:space="preserve">Не допускается размещать со стороны улицы вспомогательные строения, за исключением гаражей. </w:t>
            </w:r>
          </w:p>
        </w:tc>
      </w:tr>
      <w:tr w:rsidR="004E0451" w:rsidRPr="00F44FD9" w:rsidTr="00C169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spacing w:line="276" w:lineRule="auto"/>
              <w:rPr>
                <w:rFonts w:eastAsia="Calibri"/>
              </w:rPr>
            </w:pPr>
            <w:r w:rsidRPr="00F44FD9">
              <w:t>1.4</w:t>
            </w:r>
          </w:p>
          <w:p w:rsidR="004E0451" w:rsidRPr="00F44FD9" w:rsidRDefault="004E0451" w:rsidP="00C169B9">
            <w:pPr>
              <w:spacing w:line="276" w:lineRule="auto"/>
              <w:ind w:left="714" w:hanging="35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Допускается блокировка хозяйственных построек на смежных земельных участках по взаимному согласию домовладельцев, а также блокировка хозяйственных построек к основному строению – с учетом пожарных требований.</w:t>
            </w:r>
          </w:p>
        </w:tc>
      </w:tr>
      <w:tr w:rsidR="004E0451" w:rsidRPr="00F44FD9" w:rsidTr="00C169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spacing w:line="276" w:lineRule="auto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F44FD9">
              <w:t>1.5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Устройство пандусов в местах перепада для обеспечения удобного проезда детских и инвалидных колясок</w:t>
            </w:r>
          </w:p>
        </w:tc>
      </w:tr>
      <w:tr w:rsidR="004E0451" w:rsidRPr="00F44FD9" w:rsidTr="00C169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1.6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меже земельных участков рекомендуется устанавливать не глухие ограждения (с применением сетки-рабицы, ячеистых сварных металлических сеток, деревянных решетчатых конструкций с площадью просвета не менее 50% от площади забора). Установка по меже глухих ограждений (с применением кирпича, асбоцементных листов, пиломатериалов и т.п.) может осуществляться без ограничений при их высоте не более </w:t>
            </w:r>
            <w:smartTag w:uri="urn:schemas-microsoft-com:office:smarttags" w:element="metricconverter">
              <w:smartTagPr>
                <w:attr w:name="ProductID" w:val="0.75 м"/>
              </w:smartTagPr>
              <w:r w:rsidRPr="00F44FD9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0.75 м</w:t>
              </w:r>
            </w:smartTag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(с наращиванием их до предельной высоты не глухими конструкциями).</w:t>
            </w:r>
          </w:p>
        </w:tc>
      </w:tr>
      <w:tr w:rsidR="004E0451" w:rsidRPr="00F44FD9" w:rsidTr="00C169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1.7.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Архитектурно-градостроительный облик подлежит обязательному согласованию с органом местного самоуправления</w:t>
            </w:r>
          </w:p>
        </w:tc>
      </w:tr>
    </w:tbl>
    <w:p w:rsidR="004E0451" w:rsidRPr="00F44FD9" w:rsidRDefault="004E0451" w:rsidP="004E0451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ind w:firstLine="540"/>
        <w:rPr>
          <w:rFonts w:ascii="Times New Roman" w:hAnsi="Times New Roman" w:cs="Times New Roman"/>
          <w:b/>
          <w:sz w:val="24"/>
          <w:szCs w:val="24"/>
          <w:highlight w:val="red"/>
        </w:rPr>
      </w:pPr>
      <w:r w:rsidRPr="00F44FD9">
        <w:rPr>
          <w:rFonts w:ascii="Times New Roman" w:hAnsi="Times New Roman" w:cs="Times New Roman"/>
          <w:b/>
          <w:sz w:val="24"/>
          <w:szCs w:val="24"/>
        </w:rPr>
        <w:t>1.3.</w:t>
      </w:r>
      <w:r w:rsidRPr="00F44FD9">
        <w:rPr>
          <w:rFonts w:ascii="Times New Roman" w:hAnsi="Times New Roman" w:cs="Times New Roman"/>
          <w:sz w:val="24"/>
          <w:szCs w:val="24"/>
        </w:rPr>
        <w:t xml:space="preserve"> П.п. 2). Параметры застройки земельных участков и объектов капитального строительства зоны О1,  п. 20.1.2. Градостроительный регламент зоны многофункционального общественно-делового центра О1, части 20.1. Зона общественно-делового центра - О1,</w:t>
      </w:r>
      <w:r w:rsidRPr="00F44F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4FD9">
        <w:rPr>
          <w:rFonts w:ascii="Times New Roman" w:hAnsi="Times New Roman" w:cs="Times New Roman"/>
          <w:sz w:val="24"/>
          <w:szCs w:val="24"/>
        </w:rPr>
        <w:t>Статья  20. Общественно-деловые зоны, Раздел 3. ГРАДОСТРОИТЕЛЬНЫЕ РЕГЛАМЕНТЫ</w:t>
      </w:r>
    </w:p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F44FD9">
        <w:rPr>
          <w:rFonts w:ascii="Times New Roman" w:hAnsi="Times New Roman" w:cs="Times New Roman"/>
          <w:b/>
          <w:sz w:val="24"/>
          <w:szCs w:val="24"/>
        </w:rPr>
        <w:t>Изложить в следующей редакции:</w:t>
      </w:r>
    </w:p>
    <w:p w:rsidR="004E0451" w:rsidRPr="00F44FD9" w:rsidRDefault="004E0451" w:rsidP="004E0451">
      <w:pPr>
        <w:pStyle w:val="ConsPlusNormal"/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F44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FD9">
        <w:rPr>
          <w:rFonts w:ascii="Times New Roman" w:hAnsi="Times New Roman" w:cs="Times New Roman"/>
          <w:sz w:val="24"/>
          <w:szCs w:val="24"/>
        </w:rPr>
        <w:t xml:space="preserve">2). </w:t>
      </w:r>
      <w:r w:rsidRPr="00F44FD9">
        <w:rPr>
          <w:rFonts w:ascii="Times New Roman" w:hAnsi="Times New Roman" w:cs="Times New Roman"/>
          <w:b/>
          <w:sz w:val="24"/>
          <w:szCs w:val="24"/>
        </w:rPr>
        <w:t>Параметры разрешенного строительства и/или реконструкции объектов капитального строительства</w:t>
      </w:r>
      <w:r w:rsidRPr="00F44FD9">
        <w:rPr>
          <w:rFonts w:ascii="Times New Roman" w:hAnsi="Times New Roman" w:cs="Times New Roman"/>
          <w:sz w:val="24"/>
          <w:szCs w:val="24"/>
        </w:rPr>
        <w:t xml:space="preserve"> зоны О1 </w:t>
      </w:r>
    </w:p>
    <w:p w:rsidR="004E0451" w:rsidRPr="00F44FD9" w:rsidRDefault="004E0451" w:rsidP="004E045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5"/>
        <w:gridCol w:w="5250"/>
      </w:tblGrid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spacing w:line="276" w:lineRule="auto"/>
              <w:rPr>
                <w:rFonts w:eastAsia="Calibri"/>
                <w:b/>
              </w:rPr>
            </w:pPr>
            <w:r w:rsidRPr="00F44FD9">
              <w:rPr>
                <w:b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Минимальные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200 кв. м </w:t>
            </w:r>
          </w:p>
        </w:tc>
      </w:tr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Максимальное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надземных этажа</w:t>
            </w:r>
          </w:p>
        </w:tc>
      </w:tr>
      <w:tr w:rsidR="004E0451" w:rsidRPr="00F44FD9" w:rsidTr="00C169B9">
        <w:trPr>
          <w:trHeight w:val="500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spacing w:line="276" w:lineRule="auto"/>
              <w:ind w:left="714" w:firstLine="540"/>
              <w:jc w:val="both"/>
              <w:rPr>
                <w:rFonts w:eastAsia="Calibri"/>
                <w:b/>
                <w:lang w:eastAsia="en-US"/>
              </w:rPr>
            </w:pPr>
            <w:r w:rsidRPr="00F44FD9">
              <w:rPr>
                <w:b/>
              </w:rPr>
              <w:t>Максимальный процент застройки в границах земельного участка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Максимальный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60 %</w:t>
            </w:r>
          </w:p>
        </w:tc>
      </w:tr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spacing w:line="276" w:lineRule="auto"/>
              <w:ind w:left="714" w:hanging="357"/>
              <w:jc w:val="center"/>
              <w:rPr>
                <w:rFonts w:eastAsia="Calibri"/>
                <w:b/>
                <w:lang w:eastAsia="en-US"/>
              </w:rPr>
            </w:pPr>
            <w:r w:rsidRPr="00F44FD9">
              <w:rPr>
                <w:b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</w:t>
            </w:r>
            <w:r w:rsidRPr="00F44FD9">
              <w:rPr>
                <w:b/>
              </w:rPr>
              <w:lastRenderedPageBreak/>
              <w:t>которых запрещено строительство зданий, строений, сооружений</w:t>
            </w:r>
          </w:p>
        </w:tc>
      </w:tr>
      <w:tr w:rsidR="004E0451" w:rsidRPr="00F44FD9" w:rsidTr="00C169B9">
        <w:trPr>
          <w:trHeight w:val="663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отступ от красной линии до зданий, строений, сооружений 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ind w:left="107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6 м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ind w:left="107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0451" w:rsidRPr="00F44FD9" w:rsidTr="00C169B9">
        <w:trPr>
          <w:trHeight w:val="663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отступ от границ смежных земельных участков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м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 соблюдении минимальных расстояний между зданиями, принимаемых на основе расчетов инсоляции и освещенности, с учетом противопожарных требований и бытовых разрывов)</w:t>
            </w:r>
          </w:p>
        </w:tc>
      </w:tr>
    </w:tbl>
    <w:p w:rsidR="004E0451" w:rsidRPr="00F44FD9" w:rsidRDefault="004E0451" w:rsidP="004E045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  <w:highlight w:val="red"/>
        </w:rPr>
      </w:pPr>
      <w:r w:rsidRPr="00F44FD9">
        <w:rPr>
          <w:rFonts w:ascii="Times New Roman" w:hAnsi="Times New Roman" w:cs="Times New Roman"/>
          <w:b/>
          <w:sz w:val="24"/>
          <w:szCs w:val="24"/>
        </w:rPr>
        <w:t>1.4.</w:t>
      </w:r>
      <w:r w:rsidRPr="00F44FD9">
        <w:rPr>
          <w:rFonts w:ascii="Times New Roman" w:hAnsi="Times New Roman" w:cs="Times New Roman"/>
          <w:sz w:val="24"/>
          <w:szCs w:val="24"/>
        </w:rPr>
        <w:t xml:space="preserve"> П.п. 2). Параметры застройки земельных участков и объектов капитального строительства зоны П1, п. 21.1.2. Градостроительный регламент зоны П1, части 21.1. Зона размещения промышленных и сельскохозяйственных предприятий и коммунально-складских объектов  - П1, статьи 21 Производственно-коммунальные зоны, Раздел 3. ГРАДОСТРОИТЕЛЬНЫЕ РЕГЛАМЕНТЫ</w:t>
      </w:r>
    </w:p>
    <w:p w:rsidR="004E0451" w:rsidRPr="00F44FD9" w:rsidRDefault="004E0451" w:rsidP="004E0451">
      <w:pPr>
        <w:ind w:firstLine="708"/>
        <w:rPr>
          <w:b/>
        </w:rPr>
      </w:pPr>
    </w:p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F44FD9">
        <w:rPr>
          <w:rFonts w:ascii="Times New Roman" w:hAnsi="Times New Roman" w:cs="Times New Roman"/>
          <w:b/>
          <w:sz w:val="24"/>
          <w:szCs w:val="24"/>
        </w:rPr>
        <w:t>Изложить в следующей редакции:</w:t>
      </w:r>
    </w:p>
    <w:p w:rsidR="004E0451" w:rsidRPr="00F44FD9" w:rsidRDefault="004E0451" w:rsidP="004E0451">
      <w:pPr>
        <w:pStyle w:val="ConsPlusNormal"/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F44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FD9">
        <w:rPr>
          <w:rFonts w:ascii="Times New Roman" w:hAnsi="Times New Roman" w:cs="Times New Roman"/>
          <w:sz w:val="24"/>
          <w:szCs w:val="24"/>
        </w:rPr>
        <w:t xml:space="preserve">2). </w:t>
      </w:r>
      <w:r w:rsidRPr="00F44FD9">
        <w:rPr>
          <w:rFonts w:ascii="Times New Roman" w:hAnsi="Times New Roman" w:cs="Times New Roman"/>
          <w:b/>
          <w:sz w:val="24"/>
          <w:szCs w:val="24"/>
        </w:rPr>
        <w:t>Параметры разрешенного строительства и/или реконструкции объектов капитального строительства</w:t>
      </w:r>
      <w:r w:rsidRPr="00F44FD9">
        <w:rPr>
          <w:rFonts w:ascii="Times New Roman" w:hAnsi="Times New Roman" w:cs="Times New Roman"/>
          <w:sz w:val="24"/>
          <w:szCs w:val="24"/>
        </w:rPr>
        <w:t xml:space="preserve"> зоны П1 </w:t>
      </w:r>
    </w:p>
    <w:p w:rsidR="004E0451" w:rsidRPr="00F44FD9" w:rsidRDefault="004E0451" w:rsidP="004E045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5"/>
        <w:gridCol w:w="5250"/>
      </w:tblGrid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spacing w:line="276" w:lineRule="auto"/>
              <w:rPr>
                <w:rFonts w:eastAsia="Calibri"/>
                <w:b/>
              </w:rPr>
            </w:pPr>
            <w:r w:rsidRPr="00F44FD9">
              <w:rPr>
                <w:b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Минимальные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400 кв. м </w:t>
            </w:r>
          </w:p>
        </w:tc>
      </w:tr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Максимальная высота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 метров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Максимальная высота  за пределами границ населенного пункта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 ограничивается</w:t>
            </w:r>
          </w:p>
        </w:tc>
      </w:tr>
      <w:tr w:rsidR="004E0451" w:rsidRPr="00F44FD9" w:rsidTr="00C169B9">
        <w:trPr>
          <w:trHeight w:val="500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spacing w:line="276" w:lineRule="auto"/>
              <w:ind w:left="714" w:firstLine="540"/>
              <w:jc w:val="both"/>
              <w:rPr>
                <w:rFonts w:eastAsia="Calibri"/>
                <w:b/>
                <w:lang w:eastAsia="en-US"/>
              </w:rPr>
            </w:pPr>
            <w:r w:rsidRPr="00F44FD9">
              <w:rPr>
                <w:b/>
              </w:rPr>
              <w:t>Максимальный процент застройки в границах земельного участка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Максимальный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75 %</w:t>
            </w:r>
          </w:p>
        </w:tc>
      </w:tr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spacing w:line="276" w:lineRule="auto"/>
              <w:ind w:left="714" w:hanging="357"/>
              <w:jc w:val="center"/>
              <w:rPr>
                <w:rFonts w:eastAsia="Calibri"/>
                <w:b/>
                <w:lang w:eastAsia="en-US"/>
              </w:rPr>
            </w:pPr>
            <w:r w:rsidRPr="00F44FD9">
              <w:rPr>
                <w:b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4E0451" w:rsidRPr="00F44FD9" w:rsidTr="00C169B9">
        <w:trPr>
          <w:trHeight w:val="663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отступ от красной линии до зданий, строений, сооружений при осуществлении нового строительства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м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отступ от границ смежных земельных участков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м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E0451" w:rsidRPr="00F44FD9" w:rsidRDefault="004E0451" w:rsidP="004E045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outlineLvl w:val="2"/>
        <w:rPr>
          <w:rFonts w:ascii="Times New Roman" w:hAnsi="Times New Roman" w:cs="Times New Roman"/>
          <w:b/>
          <w:sz w:val="24"/>
          <w:szCs w:val="24"/>
          <w:highlight w:val="red"/>
        </w:rPr>
      </w:pPr>
      <w:r w:rsidRPr="00F44FD9">
        <w:rPr>
          <w:rFonts w:ascii="Times New Roman" w:hAnsi="Times New Roman" w:cs="Times New Roman"/>
          <w:b/>
          <w:sz w:val="24"/>
          <w:szCs w:val="24"/>
        </w:rPr>
        <w:t>1.5.</w:t>
      </w:r>
      <w:r w:rsidRPr="00F44FD9">
        <w:rPr>
          <w:rFonts w:ascii="Times New Roman" w:hAnsi="Times New Roman" w:cs="Times New Roman"/>
          <w:sz w:val="24"/>
          <w:szCs w:val="24"/>
        </w:rPr>
        <w:t xml:space="preserve"> п. 21.3.2. Градостроительный регламент зоны планируемого размещения объектов коммунально-складского назначения П1п, части 21.2. Зона планируемого размещения сельскохозяйственных предприятий и коммунально-складских объектов П1п, статьи 21 </w:t>
      </w:r>
      <w:r w:rsidRPr="00F44FD9">
        <w:rPr>
          <w:rFonts w:ascii="Times New Roman" w:hAnsi="Times New Roman" w:cs="Times New Roman"/>
          <w:sz w:val="24"/>
          <w:szCs w:val="24"/>
        </w:rPr>
        <w:lastRenderedPageBreak/>
        <w:t>Производственно-коммунальные зоны, Раздел 3. ГРАДОСТРОИТЕЛЬНЫЕ РЕГЛАМЕНТЫ</w:t>
      </w:r>
    </w:p>
    <w:p w:rsidR="004E0451" w:rsidRPr="00F44FD9" w:rsidRDefault="004E0451" w:rsidP="004E045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F44FD9">
        <w:rPr>
          <w:rFonts w:ascii="Times New Roman" w:hAnsi="Times New Roman" w:cs="Times New Roman"/>
          <w:b/>
          <w:sz w:val="24"/>
          <w:szCs w:val="24"/>
        </w:rPr>
        <w:t>Изложить в следующей редакции:</w:t>
      </w:r>
    </w:p>
    <w:p w:rsidR="004E0451" w:rsidRPr="00F44FD9" w:rsidRDefault="004E0451" w:rsidP="004E0451">
      <w:pPr>
        <w:pStyle w:val="ConsPlusNormal"/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44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FD9">
        <w:rPr>
          <w:rFonts w:ascii="Times New Roman" w:hAnsi="Times New Roman" w:cs="Times New Roman"/>
          <w:sz w:val="24"/>
          <w:szCs w:val="24"/>
        </w:rPr>
        <w:t>1)Перечень видов разрешенного использования земельных участков и объектов капитального строительства в зоне П1п</w:t>
      </w:r>
      <w:r w:rsidRPr="00F44FD9">
        <w:rPr>
          <w:rFonts w:ascii="Times New Roman" w:hAnsi="Times New Roman" w:cs="Times New Roman"/>
          <w:b/>
          <w:sz w:val="24"/>
          <w:szCs w:val="24"/>
        </w:rPr>
        <w:t>:</w:t>
      </w:r>
    </w:p>
    <w:p w:rsidR="004E0451" w:rsidRPr="00F44FD9" w:rsidRDefault="004E0451" w:rsidP="004E0451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22"/>
        <w:gridCol w:w="5038"/>
      </w:tblGrid>
      <w:tr w:rsidR="004E0451" w:rsidRPr="00F44FD9" w:rsidTr="00C169B9">
        <w:trPr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keepLines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Основные виды разрешенного использования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keepNext/>
              <w:keepLines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Вспомогательные виды разрешенного использования (установленные к основным)</w:t>
            </w:r>
          </w:p>
        </w:tc>
      </w:tr>
      <w:tr w:rsidR="004E0451" w:rsidRPr="00F44FD9" w:rsidTr="00C169B9">
        <w:trPr>
          <w:trHeight w:val="977"/>
        </w:trPr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451" w:rsidRPr="00F44FD9" w:rsidRDefault="004E0451" w:rsidP="004E0451">
            <w:pPr>
              <w:pStyle w:val="ConsPlusNormal"/>
              <w:widowControl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Хранение и переработка сельскохозяйственной продукции</w:t>
            </w:r>
          </w:p>
          <w:p w:rsidR="004E0451" w:rsidRPr="00F44FD9" w:rsidRDefault="004E0451" w:rsidP="004E0451">
            <w:pPr>
              <w:pStyle w:val="ConsPlusNormal"/>
              <w:widowControl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сельскохозяйственного производства</w:t>
            </w:r>
          </w:p>
          <w:p w:rsidR="004E0451" w:rsidRPr="00F44FD9" w:rsidRDefault="004E0451" w:rsidP="004E0451">
            <w:pPr>
              <w:pStyle w:val="ConsPlusNormal"/>
              <w:widowControl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Обслуживание автотранспорта</w:t>
            </w:r>
          </w:p>
          <w:p w:rsidR="004E0451" w:rsidRPr="00F44FD9" w:rsidRDefault="004E0451" w:rsidP="004E0451">
            <w:pPr>
              <w:pStyle w:val="ConsPlusNormal"/>
              <w:widowControl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Объекты придорожного сервиса</w:t>
            </w:r>
          </w:p>
          <w:p w:rsidR="004E0451" w:rsidRPr="00F44FD9" w:rsidRDefault="004E0451" w:rsidP="004E0451">
            <w:pPr>
              <w:pStyle w:val="ConsPlusNormal"/>
              <w:widowControl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Выставочно-ярмарочная деятельность</w:t>
            </w:r>
          </w:p>
          <w:p w:rsidR="004E0451" w:rsidRPr="00F44FD9" w:rsidRDefault="004E0451" w:rsidP="004E0451">
            <w:pPr>
              <w:pStyle w:val="ConsPlusNormal"/>
              <w:widowControl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Пищевая промышленность</w:t>
            </w:r>
          </w:p>
          <w:p w:rsidR="004E0451" w:rsidRPr="00F44FD9" w:rsidRDefault="004E0451" w:rsidP="004E0451">
            <w:pPr>
              <w:pStyle w:val="ConsPlusNormal"/>
              <w:widowControl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Строительная промышленность</w:t>
            </w:r>
          </w:p>
          <w:p w:rsidR="004E0451" w:rsidRPr="00F44FD9" w:rsidRDefault="004E0451" w:rsidP="004E0451">
            <w:pPr>
              <w:pStyle w:val="ConsPlusNormal"/>
              <w:widowControl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Энергетика</w:t>
            </w:r>
          </w:p>
          <w:p w:rsidR="004E0451" w:rsidRPr="00F44FD9" w:rsidRDefault="004E0451" w:rsidP="004E0451">
            <w:pPr>
              <w:pStyle w:val="ConsPlusNormal"/>
              <w:widowControl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Связь</w:t>
            </w:r>
          </w:p>
          <w:p w:rsidR="004E0451" w:rsidRPr="00F44FD9" w:rsidRDefault="004E0451" w:rsidP="004E0451">
            <w:pPr>
              <w:pStyle w:val="ConsPlusNormal"/>
              <w:widowControl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Склады</w:t>
            </w:r>
          </w:p>
          <w:p w:rsidR="004E0451" w:rsidRPr="00F44FD9" w:rsidRDefault="004E0451" w:rsidP="004E0451">
            <w:pPr>
              <w:pStyle w:val="ConsPlusNormal"/>
              <w:widowControl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Целлюлозно-бумажная промышленность</w:t>
            </w:r>
          </w:p>
          <w:p w:rsidR="004E0451" w:rsidRPr="00F44FD9" w:rsidRDefault="004E0451" w:rsidP="004E0451">
            <w:pPr>
              <w:pStyle w:val="ConsPlusNormal"/>
              <w:widowControl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Земельные участки (территории) общего пользования</w:t>
            </w:r>
          </w:p>
          <w:p w:rsidR="004E0451" w:rsidRPr="00F44FD9" w:rsidRDefault="004E0451" w:rsidP="004E0451">
            <w:pPr>
              <w:pStyle w:val="ConsPlusNormal"/>
              <w:widowControl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Коммунальное обслуживание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0451" w:rsidRPr="00F44FD9" w:rsidRDefault="004E0451" w:rsidP="004E0451">
            <w:pPr>
              <w:pStyle w:val="ConsPlusNormal"/>
              <w:widowControl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Коммунальное обслуживание</w:t>
            </w:r>
          </w:p>
          <w:p w:rsidR="004E0451" w:rsidRPr="00F44FD9" w:rsidRDefault="004E0451" w:rsidP="004E0451">
            <w:pPr>
              <w:pStyle w:val="ConsPlusNormal"/>
              <w:widowControl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Магазины</w:t>
            </w:r>
          </w:p>
        </w:tc>
      </w:tr>
      <w:tr w:rsidR="004E0451" w:rsidRPr="00F44FD9" w:rsidTr="00C169B9">
        <w:trPr>
          <w:trHeight w:val="977"/>
        </w:trPr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keepLines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Условно разрешенные виды использования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keepNext/>
              <w:keepLines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Вспомогательные виды разрешенного использования (установленные к условно разрешенным)</w:t>
            </w:r>
          </w:p>
        </w:tc>
      </w:tr>
      <w:tr w:rsidR="004E0451" w:rsidRPr="00F44FD9" w:rsidTr="00C169B9">
        <w:trPr>
          <w:trHeight w:val="412"/>
        </w:trPr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0451" w:rsidRPr="00F44FD9" w:rsidRDefault="004E0451" w:rsidP="004E0451">
            <w:pPr>
              <w:pStyle w:val="ConsPlusNormal"/>
              <w:widowControl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Объекты торговли (торговые центры, торгово-развлекательные центры (комплексы)</w:t>
            </w:r>
          </w:p>
          <w:p w:rsidR="004E0451" w:rsidRPr="00F44FD9" w:rsidRDefault="004E0451" w:rsidP="004E0451">
            <w:pPr>
              <w:pStyle w:val="ConsPlusNormal"/>
              <w:widowControl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Рынки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4E0451">
            <w:pPr>
              <w:pStyle w:val="ConsPlusNormal"/>
              <w:widowControl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Коммунальное обслуживание</w:t>
            </w:r>
          </w:p>
        </w:tc>
      </w:tr>
    </w:tbl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 xml:space="preserve">2). </w:t>
      </w:r>
      <w:r w:rsidRPr="00F44FD9">
        <w:rPr>
          <w:rFonts w:ascii="Times New Roman" w:hAnsi="Times New Roman" w:cs="Times New Roman"/>
          <w:b/>
          <w:sz w:val="24"/>
          <w:szCs w:val="24"/>
        </w:rPr>
        <w:t>Параметры разрешенного строительства и/или реконструкции объектов капитального строительства</w:t>
      </w:r>
      <w:r w:rsidRPr="00F44FD9">
        <w:rPr>
          <w:rFonts w:ascii="Times New Roman" w:hAnsi="Times New Roman" w:cs="Times New Roman"/>
          <w:sz w:val="24"/>
          <w:szCs w:val="24"/>
        </w:rPr>
        <w:t xml:space="preserve"> зоны П1п </w:t>
      </w:r>
    </w:p>
    <w:p w:rsidR="004E0451" w:rsidRPr="00F44FD9" w:rsidRDefault="004E0451" w:rsidP="004E045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5"/>
        <w:gridCol w:w="5250"/>
      </w:tblGrid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spacing w:line="276" w:lineRule="auto"/>
              <w:rPr>
                <w:rFonts w:eastAsia="Calibri"/>
                <w:b/>
              </w:rPr>
            </w:pPr>
            <w:r w:rsidRPr="00F44FD9">
              <w:rPr>
                <w:b/>
              </w:rPr>
              <w:lastRenderedPageBreak/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Минимальные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400 кв. м </w:t>
            </w:r>
          </w:p>
        </w:tc>
      </w:tr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Максимальная высота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 метров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Максимальная высота  за пределами границ населенного пункта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 ограничивается</w:t>
            </w:r>
          </w:p>
        </w:tc>
      </w:tr>
      <w:tr w:rsidR="004E0451" w:rsidRPr="00F44FD9" w:rsidTr="00C169B9">
        <w:trPr>
          <w:trHeight w:val="500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spacing w:line="276" w:lineRule="auto"/>
              <w:ind w:left="714" w:firstLine="540"/>
              <w:jc w:val="both"/>
              <w:rPr>
                <w:rFonts w:eastAsia="Calibri"/>
                <w:b/>
                <w:lang w:eastAsia="en-US"/>
              </w:rPr>
            </w:pPr>
            <w:r w:rsidRPr="00F44FD9">
              <w:rPr>
                <w:b/>
              </w:rPr>
              <w:t>Максимальный процент застройки в границах земельного участка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Максимальный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75 %</w:t>
            </w:r>
          </w:p>
        </w:tc>
      </w:tr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spacing w:line="276" w:lineRule="auto"/>
              <w:ind w:left="714" w:hanging="357"/>
              <w:jc w:val="center"/>
              <w:rPr>
                <w:rFonts w:eastAsia="Calibri"/>
                <w:b/>
                <w:lang w:eastAsia="en-US"/>
              </w:rPr>
            </w:pPr>
            <w:r w:rsidRPr="00F44FD9">
              <w:rPr>
                <w:b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4E0451" w:rsidRPr="00F44FD9" w:rsidTr="00C169B9">
        <w:trPr>
          <w:trHeight w:val="663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отступ от красной линии до зданий, строений, сооружений при осуществлении нового строительства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м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отступ от границ смежных земельных участков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м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E0451" w:rsidRPr="00F44FD9" w:rsidRDefault="004E0451" w:rsidP="004E045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F44FD9">
        <w:rPr>
          <w:rFonts w:ascii="Times New Roman" w:hAnsi="Times New Roman" w:cs="Times New Roman"/>
          <w:b/>
          <w:sz w:val="24"/>
          <w:szCs w:val="24"/>
        </w:rPr>
        <w:t>Ограничения и особенности использования земельных участков и объектов капитального строительства участков в зоне П:</w:t>
      </w:r>
    </w:p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>Необходимо проведение инженерных (топографо-геодезических и др.) изысканий для подготовки предпроектной, проектной и рабочей документации, а также осуществления строительства, реконструкции.</w:t>
      </w:r>
    </w:p>
    <w:p w:rsidR="004E0451" w:rsidRPr="00F44FD9" w:rsidRDefault="004E0451" w:rsidP="004E0451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>Необходимо проведение инженерной подготовки территории</w:t>
      </w:r>
      <w:r w:rsidRPr="00F44FD9">
        <w:rPr>
          <w:rStyle w:val="a9"/>
          <w:rFonts w:eastAsiaTheme="majorEastAsia"/>
          <w:sz w:val="24"/>
          <w:szCs w:val="24"/>
        </w:rPr>
        <w:t>: вертикальная планировка</w:t>
      </w:r>
      <w:r w:rsidRPr="00F44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451" w:rsidRPr="00F44FD9" w:rsidRDefault="004E0451" w:rsidP="004E0451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>Расстояния между сельскохозяйственными предприятиями, зданиями и сооружениями следует предусматривать минимально допустимые исходя из санитарных, ветеринарных, противопожарных требований и норм технологического проектирования</w:t>
      </w:r>
    </w:p>
    <w:p w:rsidR="004E0451" w:rsidRPr="00F44FD9" w:rsidRDefault="004E0451" w:rsidP="004E0451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>При организации сельскохозяйственного производства необходимо предусматривать меры по защите жилых и общественно-деловых зон от неблагоприятного влияния производственных комплексов, а также самих этих комплексов, если они связаны с производством пищевых продуктов, от загрязнений и вредных воздействий иных производств, транспортных и коммунальных сооружений.</w:t>
      </w:r>
    </w:p>
    <w:p w:rsidR="004E0451" w:rsidRPr="00F44FD9" w:rsidRDefault="004E0451" w:rsidP="004E0451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>Необходимо предусмотреть</w:t>
      </w:r>
      <w:r w:rsidRPr="00F44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FD9">
        <w:rPr>
          <w:rFonts w:ascii="Times New Roman" w:hAnsi="Times New Roman" w:cs="Times New Roman"/>
          <w:sz w:val="24"/>
          <w:szCs w:val="24"/>
        </w:rPr>
        <w:t>установление охранных или санитарно-защитных зон</w:t>
      </w:r>
    </w:p>
    <w:p w:rsidR="004E0451" w:rsidRPr="00F44FD9" w:rsidRDefault="004E0451" w:rsidP="004E0451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 xml:space="preserve"> Размеры санитарно-защитных зон следует устанавливать с учетом требований </w:t>
      </w:r>
      <w:hyperlink r:id="rId5" w:history="1">
        <w:r w:rsidRPr="00F44FD9">
          <w:rPr>
            <w:rStyle w:val="afd"/>
            <w:rFonts w:eastAsia="Arial Unicode MS"/>
            <w:sz w:val="24"/>
            <w:szCs w:val="24"/>
          </w:rPr>
          <w:t>СанПиН 2.2.1/2.1.1.1200</w:t>
        </w:r>
      </w:hyperlink>
      <w:r w:rsidRPr="00F44FD9">
        <w:rPr>
          <w:rFonts w:ascii="Times New Roman" w:hAnsi="Times New Roman" w:cs="Times New Roman"/>
          <w:sz w:val="24"/>
          <w:szCs w:val="24"/>
        </w:rPr>
        <w:t>. Достаточность ширины санитарно-защитной зоны следует подтверждать расчетами рассеивания в атмосферном воздухе вредных веществ, содержащихся в выбросах промышленных предприятий</w:t>
      </w:r>
    </w:p>
    <w:p w:rsidR="004E0451" w:rsidRPr="00F44FD9" w:rsidRDefault="004E0451" w:rsidP="004E0451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>При размещении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</w:t>
      </w:r>
    </w:p>
    <w:p w:rsidR="004E0451" w:rsidRPr="00F44FD9" w:rsidRDefault="004E0451" w:rsidP="004E0451">
      <w:pPr>
        <w:pStyle w:val="aff1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4FD9">
        <w:rPr>
          <w:sz w:val="24"/>
          <w:szCs w:val="24"/>
        </w:rPr>
        <w:lastRenderedPageBreak/>
        <w:t xml:space="preserve">Собственники производственных объектов за счёт собственных средств проводят благоустройство территории производственной зоны. </w:t>
      </w:r>
    </w:p>
    <w:p w:rsidR="004E0451" w:rsidRPr="00F44FD9" w:rsidRDefault="004E0451" w:rsidP="004E0451">
      <w:pPr>
        <w:pStyle w:val="aff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44FD9">
        <w:rPr>
          <w:sz w:val="24"/>
          <w:szCs w:val="24"/>
        </w:rPr>
        <w:t>В пределах производственных зон и санитарно-защитных зон предприятий не допускается размещать жилые дома, гостиницы, общежития, садово-дачную застройку, дошкольные и общеобразовательные учреждения, учреждения здравоохранения и отдыха, спортивные сооружения, другие общественные здания, не связанные с обслуживанием производства. Территория санитарно-защитных зон не должна использоваться для рекреационных целей и производства сельскохозяйственной продукции.</w:t>
      </w:r>
    </w:p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E0451" w:rsidRPr="00F44FD9" w:rsidRDefault="004E0451" w:rsidP="004E0451">
      <w:r w:rsidRPr="00F44FD9">
        <w:rPr>
          <w:b/>
        </w:rPr>
        <w:t>1.6.</w:t>
      </w:r>
      <w:r w:rsidRPr="00F44FD9">
        <w:t xml:space="preserve"> П.п. 2). Параметры застройки земельных участков и объектов капитального строительства зоны ИТ, п.  22.1.2 Градостроительный регламент зоны инженерно-транспортной инфраструктуры, части </w:t>
      </w:r>
      <w:r w:rsidRPr="00F44FD9">
        <w:rPr>
          <w:rFonts w:eastAsia="Lucida Sans Unicode"/>
          <w:kern w:val="2"/>
        </w:rPr>
        <w:t>22.1.</w:t>
      </w:r>
      <w:r w:rsidRPr="00F44FD9">
        <w:t xml:space="preserve"> Зона инженерно-транспортной инфраструктуры в границах населенных пунктов</w:t>
      </w:r>
      <w:r w:rsidRPr="00F44FD9">
        <w:rPr>
          <w:rFonts w:eastAsia="Lucida Sans Unicode"/>
          <w:kern w:val="2"/>
        </w:rPr>
        <w:t xml:space="preserve"> - ИТ1</w:t>
      </w:r>
      <w:r w:rsidRPr="00F44FD9">
        <w:t xml:space="preserve">, </w:t>
      </w:r>
      <w:r w:rsidRPr="00F44FD9">
        <w:rPr>
          <w:rFonts w:eastAsia="Lucida Sans Unicode"/>
          <w:kern w:val="2"/>
        </w:rPr>
        <w:t>Статья 22. Зоны инженерной и транспортной инфраструктур,</w:t>
      </w:r>
      <w:r w:rsidRPr="00F44FD9">
        <w:t xml:space="preserve"> Раздел 3. ГРАДОСТРОИТЕЛЬНЫЕ РЕГЛАМЕНТЫ</w:t>
      </w:r>
    </w:p>
    <w:p w:rsidR="004E0451" w:rsidRPr="00F44FD9" w:rsidRDefault="004E0451" w:rsidP="004E0451">
      <w:pPr>
        <w:rPr>
          <w:b/>
        </w:rPr>
      </w:pPr>
    </w:p>
    <w:p w:rsidR="004E0451" w:rsidRPr="00F44FD9" w:rsidRDefault="004E0451" w:rsidP="004E0451">
      <w:pPr>
        <w:pStyle w:val="ConsPlusNormal"/>
        <w:widowControl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44FD9">
        <w:rPr>
          <w:rFonts w:ascii="Times New Roman" w:hAnsi="Times New Roman" w:cs="Times New Roman"/>
          <w:b/>
          <w:sz w:val="24"/>
          <w:szCs w:val="24"/>
        </w:rPr>
        <w:t>Изложить в следующей редакции:</w:t>
      </w:r>
    </w:p>
    <w:p w:rsidR="004E0451" w:rsidRPr="00F44FD9" w:rsidRDefault="004E0451" w:rsidP="004E0451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>2). Параметры разрешенного строительства и/или реконструкции объектов капитального строительства зоны ИТ1:</w:t>
      </w:r>
    </w:p>
    <w:p w:rsidR="004E0451" w:rsidRPr="00F44FD9" w:rsidRDefault="004E0451" w:rsidP="004E0451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5"/>
        <w:gridCol w:w="5250"/>
      </w:tblGrid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spacing w:line="276" w:lineRule="auto"/>
              <w:rPr>
                <w:rFonts w:eastAsia="Calibri"/>
                <w:b/>
              </w:rPr>
            </w:pPr>
            <w:r w:rsidRPr="00F44FD9">
              <w:rPr>
                <w:b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Минимальная    площадь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4 кв. м </w:t>
            </w:r>
          </w:p>
        </w:tc>
      </w:tr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Максимальная высота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ограничена</w:t>
            </w:r>
          </w:p>
        </w:tc>
      </w:tr>
      <w:tr w:rsidR="004E0451" w:rsidRPr="00F44FD9" w:rsidTr="00C169B9">
        <w:trPr>
          <w:trHeight w:val="500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spacing w:line="276" w:lineRule="auto"/>
              <w:ind w:left="714" w:firstLine="540"/>
              <w:jc w:val="both"/>
              <w:rPr>
                <w:rFonts w:eastAsia="Calibri"/>
                <w:b/>
                <w:lang w:eastAsia="en-US"/>
              </w:rPr>
            </w:pPr>
            <w:r w:rsidRPr="00F44FD9">
              <w:rPr>
                <w:b/>
              </w:rPr>
              <w:t>Максимальный процент застройки в границах земельного участка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Максимальный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80 %</w:t>
            </w:r>
          </w:p>
        </w:tc>
      </w:tr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spacing w:line="276" w:lineRule="auto"/>
              <w:ind w:left="714" w:hanging="357"/>
              <w:jc w:val="center"/>
              <w:rPr>
                <w:rFonts w:eastAsia="Calibri"/>
                <w:b/>
                <w:lang w:eastAsia="en-US"/>
              </w:rPr>
            </w:pPr>
            <w:r w:rsidRPr="00F44FD9">
              <w:rPr>
                <w:b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4E0451" w:rsidRPr="00F44FD9" w:rsidTr="00C169B9">
        <w:trPr>
          <w:trHeight w:val="663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отступ от красной линии до зданий, строений, сооружений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м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отступ от границ смежных земельных участков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E0451" w:rsidRPr="00F44FD9" w:rsidRDefault="004E0451" w:rsidP="004E0451">
      <w:pPr>
        <w:ind w:firstLine="709"/>
        <w:rPr>
          <w:rFonts w:eastAsia="Calibri"/>
          <w:b/>
          <w:lang w:eastAsia="en-US"/>
        </w:rPr>
      </w:pPr>
    </w:p>
    <w:p w:rsidR="004E0451" w:rsidRPr="00F44FD9" w:rsidRDefault="004E0451" w:rsidP="004E045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  <w:highlight w:val="red"/>
        </w:rPr>
      </w:pPr>
      <w:r w:rsidRPr="00F44FD9">
        <w:rPr>
          <w:rFonts w:ascii="Times New Roman" w:hAnsi="Times New Roman" w:cs="Times New Roman"/>
          <w:b/>
          <w:sz w:val="24"/>
          <w:szCs w:val="24"/>
        </w:rPr>
        <w:t>1.7.</w:t>
      </w:r>
      <w:r w:rsidRPr="00F44FD9">
        <w:rPr>
          <w:rFonts w:ascii="Times New Roman" w:hAnsi="Times New Roman" w:cs="Times New Roman"/>
          <w:sz w:val="24"/>
          <w:szCs w:val="24"/>
        </w:rPr>
        <w:t xml:space="preserve">  </w:t>
      </w:r>
      <w:r w:rsidRPr="00F44FD9">
        <w:rPr>
          <w:rFonts w:ascii="Times New Roman" w:hAnsi="Times New Roman" w:cs="Times New Roman"/>
          <w:bCs/>
          <w:sz w:val="24"/>
          <w:szCs w:val="24"/>
        </w:rPr>
        <w:t>Ч</w:t>
      </w:r>
      <w:r w:rsidRPr="00F44FD9">
        <w:rPr>
          <w:rFonts w:ascii="Times New Roman" w:hAnsi="Times New Roman" w:cs="Times New Roman"/>
          <w:sz w:val="24"/>
          <w:szCs w:val="24"/>
        </w:rPr>
        <w:t>асть 22.2. Зона внешнего  автомобильного транспорта – ИТ2, С</w:t>
      </w:r>
      <w:r w:rsidRPr="00F44FD9">
        <w:rPr>
          <w:rFonts w:ascii="Times New Roman" w:eastAsia="Lucida Sans Unicode" w:hAnsi="Times New Roman" w:cs="Times New Roman"/>
          <w:kern w:val="2"/>
          <w:sz w:val="24"/>
          <w:szCs w:val="24"/>
        </w:rPr>
        <w:t>татья 22. Зоны инженерной и транспортной инфраструктуры,</w:t>
      </w:r>
      <w:r w:rsidRPr="00F44FD9">
        <w:rPr>
          <w:rFonts w:ascii="Times New Roman" w:hAnsi="Times New Roman" w:cs="Times New Roman"/>
          <w:sz w:val="24"/>
          <w:szCs w:val="24"/>
        </w:rPr>
        <w:t xml:space="preserve"> Раздел 3. ГРАДОСТРОИТЕЛЬНЫЕ РЕГЛАМЕНТЫ</w:t>
      </w:r>
    </w:p>
    <w:p w:rsidR="004E0451" w:rsidRPr="00F44FD9" w:rsidRDefault="004E0451" w:rsidP="004E0451">
      <w:pPr>
        <w:pStyle w:val="ConsPlusNormal"/>
        <w:widowControl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44FD9">
        <w:rPr>
          <w:rFonts w:ascii="Times New Roman" w:hAnsi="Times New Roman" w:cs="Times New Roman"/>
          <w:b/>
          <w:sz w:val="24"/>
          <w:szCs w:val="24"/>
        </w:rPr>
        <w:t>Изложить в следующей редакции:</w:t>
      </w:r>
    </w:p>
    <w:p w:rsidR="004E0451" w:rsidRPr="00F44FD9" w:rsidRDefault="004E0451" w:rsidP="004E0451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>1)Перечень видов разрешенного использования земельных участков и объектов капитального строительства в зоне ИТ2</w:t>
      </w:r>
      <w:r w:rsidRPr="00F44FD9">
        <w:rPr>
          <w:rFonts w:ascii="Times New Roman" w:hAnsi="Times New Roman" w:cs="Times New Roman"/>
          <w:b/>
          <w:sz w:val="24"/>
          <w:szCs w:val="24"/>
        </w:rPr>
        <w:t>:</w:t>
      </w:r>
    </w:p>
    <w:p w:rsidR="004E0451" w:rsidRPr="00F44FD9" w:rsidRDefault="004E0451" w:rsidP="004E0451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22"/>
        <w:gridCol w:w="5038"/>
      </w:tblGrid>
      <w:tr w:rsidR="004E0451" w:rsidRPr="00F44FD9" w:rsidTr="00C169B9">
        <w:trPr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keepLines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Основные виды разрешенного использования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keepNext/>
              <w:keepLines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Вспомогательные виды разрешенного использования (установленные к основным)</w:t>
            </w:r>
          </w:p>
        </w:tc>
      </w:tr>
      <w:tr w:rsidR="004E0451" w:rsidRPr="00F44FD9" w:rsidTr="00C169B9">
        <w:trPr>
          <w:trHeight w:val="977"/>
        </w:trPr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451" w:rsidRPr="00F44FD9" w:rsidRDefault="004E0451" w:rsidP="004E0451">
            <w:pPr>
              <w:pStyle w:val="ConsPlusNormal"/>
              <w:widowControl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Автомобильный транспорт</w:t>
            </w:r>
          </w:p>
          <w:p w:rsidR="004E0451" w:rsidRPr="00F44FD9" w:rsidRDefault="004E0451" w:rsidP="004E0451">
            <w:pPr>
              <w:pStyle w:val="ConsPlusNormal"/>
              <w:widowControl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Земельные участки (территории) общего пользования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0451" w:rsidRPr="00F44FD9" w:rsidRDefault="004E0451" w:rsidP="004E0451">
            <w:pPr>
              <w:pStyle w:val="ConsPlusNormal"/>
              <w:widowControl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Коммунальное обслуживание</w:t>
            </w:r>
          </w:p>
        </w:tc>
      </w:tr>
      <w:tr w:rsidR="004E0451" w:rsidRPr="00F44FD9" w:rsidTr="00C169B9">
        <w:trPr>
          <w:trHeight w:val="977"/>
        </w:trPr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keepLines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Условно разрешенные виды использования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keepNext/>
              <w:keepLines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Вспомогательные виды разрешенного использования (установленные к условно разрешенным)</w:t>
            </w:r>
          </w:p>
        </w:tc>
      </w:tr>
      <w:tr w:rsidR="004E0451" w:rsidRPr="00F44FD9" w:rsidTr="00C169B9">
        <w:trPr>
          <w:trHeight w:val="412"/>
        </w:trPr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0451" w:rsidRPr="00F44FD9" w:rsidRDefault="004E0451" w:rsidP="004E0451">
            <w:pPr>
              <w:pStyle w:val="ConsPlusNormal"/>
              <w:widowControl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Предпринимательство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4E0451">
            <w:pPr>
              <w:pStyle w:val="ConsPlusNormal"/>
              <w:widowControl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Коммунальное обслуживание</w:t>
            </w:r>
          </w:p>
        </w:tc>
      </w:tr>
    </w:tbl>
    <w:p w:rsidR="004E0451" w:rsidRPr="00F44FD9" w:rsidRDefault="004E0451" w:rsidP="004E0451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>2). Параметры разрешенного строительства и/или реконструкции объектов капитального строительства зоны ИТ2 :</w:t>
      </w:r>
    </w:p>
    <w:p w:rsidR="004E0451" w:rsidRPr="00F44FD9" w:rsidRDefault="004E0451" w:rsidP="004E0451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5"/>
        <w:gridCol w:w="5250"/>
      </w:tblGrid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spacing w:line="276" w:lineRule="auto"/>
              <w:rPr>
                <w:rFonts w:eastAsia="Calibri"/>
                <w:b/>
              </w:rPr>
            </w:pPr>
            <w:r w:rsidRPr="00F44FD9">
              <w:rPr>
                <w:b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Минимальная    площадь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4 кв. м </w:t>
            </w:r>
          </w:p>
        </w:tc>
      </w:tr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Максимальная высота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ограничена</w:t>
            </w:r>
          </w:p>
        </w:tc>
      </w:tr>
      <w:tr w:rsidR="004E0451" w:rsidRPr="00F44FD9" w:rsidTr="00C169B9">
        <w:trPr>
          <w:trHeight w:val="500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spacing w:line="276" w:lineRule="auto"/>
              <w:ind w:left="714" w:firstLine="540"/>
              <w:jc w:val="both"/>
              <w:rPr>
                <w:rFonts w:eastAsia="Calibri"/>
                <w:b/>
                <w:lang w:eastAsia="en-US"/>
              </w:rPr>
            </w:pPr>
            <w:r w:rsidRPr="00F44FD9">
              <w:rPr>
                <w:b/>
              </w:rPr>
              <w:t>Максимальный процент застройки в границах земельного участка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Максимальный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80 %</w:t>
            </w:r>
          </w:p>
        </w:tc>
      </w:tr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spacing w:line="276" w:lineRule="auto"/>
              <w:ind w:left="714" w:hanging="357"/>
              <w:jc w:val="center"/>
              <w:rPr>
                <w:rFonts w:eastAsia="Calibri"/>
                <w:b/>
                <w:lang w:eastAsia="en-US"/>
              </w:rPr>
            </w:pPr>
            <w:r w:rsidRPr="00F44FD9">
              <w:rPr>
                <w:b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4E0451" w:rsidRPr="00F44FD9" w:rsidTr="00C169B9">
        <w:trPr>
          <w:trHeight w:val="663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отступ от красной линии до зданий, строений, сооружений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м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отступ от границ смежных земельных участков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E0451" w:rsidRPr="00F44FD9" w:rsidRDefault="004E0451" w:rsidP="004E045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4E0451" w:rsidRPr="00F44FD9" w:rsidRDefault="004E0451" w:rsidP="004E0451">
      <w:pPr>
        <w:ind w:firstLine="709"/>
        <w:rPr>
          <w:b/>
        </w:rPr>
      </w:pPr>
      <w:r w:rsidRPr="00F44FD9">
        <w:rPr>
          <w:b/>
        </w:rPr>
        <w:t>Ограничения и особенности использования земельных участков и объектов капитального строительства участков в зоне ИТ2:</w:t>
      </w:r>
    </w:p>
    <w:p w:rsidR="004E0451" w:rsidRPr="00F44FD9" w:rsidRDefault="004E0451" w:rsidP="004E0451">
      <w:pPr>
        <w:ind w:firstLine="709"/>
        <w:rPr>
          <w:b/>
        </w:rPr>
      </w:pPr>
    </w:p>
    <w:p w:rsidR="004E0451" w:rsidRPr="00F44FD9" w:rsidRDefault="004E0451" w:rsidP="004E0451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>Необходимо проведение инженерных (топографо-геодезических и др.) изысканий для подготовки предпроектной, проектной и рабочей документации, а также осуществления строительства, реконструкции.</w:t>
      </w:r>
    </w:p>
    <w:p w:rsidR="004E0451" w:rsidRPr="00F44FD9" w:rsidRDefault="004E0451" w:rsidP="004E0451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>Необходимо проведение инженерной подготовки территории</w:t>
      </w:r>
      <w:r w:rsidRPr="00F44FD9">
        <w:rPr>
          <w:rStyle w:val="a9"/>
          <w:rFonts w:eastAsiaTheme="majorEastAsia"/>
          <w:sz w:val="24"/>
          <w:szCs w:val="24"/>
        </w:rPr>
        <w:t>: вертикальная планировка</w:t>
      </w:r>
      <w:r w:rsidRPr="00F44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451" w:rsidRPr="00F44FD9" w:rsidRDefault="004E0451" w:rsidP="004E0451">
      <w:pPr>
        <w:pStyle w:val="aff1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4FD9">
        <w:rPr>
          <w:sz w:val="24"/>
          <w:szCs w:val="24"/>
        </w:rPr>
        <w:t xml:space="preserve">Обязательное условие при размещении объектов инженерной и транспортной инфраструктуры - соблюдение необходимых расстояний от таких объектов до </w:t>
      </w:r>
      <w:r w:rsidRPr="00F44FD9">
        <w:rPr>
          <w:sz w:val="24"/>
          <w:szCs w:val="24"/>
        </w:rPr>
        <w:lastRenderedPageBreak/>
        <w:t xml:space="preserve">территорий жилых, общественно-деловых и рекреационных зон и других требований для предотвращения вредного воздействия на среду жизнедеятельности. </w:t>
      </w:r>
    </w:p>
    <w:p w:rsidR="004E0451" w:rsidRPr="00F44FD9" w:rsidRDefault="004E0451" w:rsidP="004E0451">
      <w:pPr>
        <w:pStyle w:val="aff1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F44FD9">
        <w:rPr>
          <w:sz w:val="24"/>
          <w:szCs w:val="24"/>
        </w:rPr>
        <w:t xml:space="preserve">Если же объекты инженерной и транспортной инфраструктуры обладают особенностью прямого вредного воздействия на безопасность населения, то они размещаются за пределами городских и сельских поселений. </w:t>
      </w:r>
    </w:p>
    <w:p w:rsidR="004E0451" w:rsidRPr="00F44FD9" w:rsidRDefault="004E0451" w:rsidP="004E0451">
      <w:pPr>
        <w:pStyle w:val="aff1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F44FD9">
        <w:rPr>
          <w:sz w:val="24"/>
          <w:szCs w:val="24"/>
        </w:rPr>
        <w:t>Обязанность по благоустройству территорий отвода объектов инженерной и транспортной инфраструктуры и их санитарно-защитных зон возлагается на собственников сооружений и коммуникаций, транспорта, связи и инженерного оборудования.</w:t>
      </w:r>
    </w:p>
    <w:p w:rsidR="004E0451" w:rsidRPr="00F44FD9" w:rsidRDefault="004E0451" w:rsidP="004E045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sz w:val="24"/>
          <w:szCs w:val="24"/>
          <w:highlight w:val="red"/>
        </w:rPr>
      </w:pPr>
      <w:r w:rsidRPr="00F44FD9">
        <w:rPr>
          <w:rFonts w:ascii="Times New Roman" w:hAnsi="Times New Roman" w:cs="Times New Roman"/>
          <w:b/>
          <w:sz w:val="24"/>
          <w:szCs w:val="24"/>
        </w:rPr>
        <w:t>1.8.</w:t>
      </w:r>
      <w:r w:rsidRPr="00F44FD9">
        <w:rPr>
          <w:rFonts w:ascii="Times New Roman" w:hAnsi="Times New Roman" w:cs="Times New Roman"/>
          <w:sz w:val="24"/>
          <w:szCs w:val="24"/>
        </w:rPr>
        <w:t xml:space="preserve">  </w:t>
      </w:r>
      <w:r w:rsidRPr="00F44FD9">
        <w:rPr>
          <w:rFonts w:ascii="Times New Roman" w:hAnsi="Times New Roman" w:cs="Times New Roman"/>
          <w:bCs/>
          <w:sz w:val="24"/>
          <w:szCs w:val="24"/>
        </w:rPr>
        <w:t>Ч</w:t>
      </w:r>
      <w:r w:rsidRPr="00F44FD9">
        <w:rPr>
          <w:rFonts w:ascii="Times New Roman" w:hAnsi="Times New Roman" w:cs="Times New Roman"/>
          <w:sz w:val="24"/>
          <w:szCs w:val="24"/>
        </w:rPr>
        <w:t>асть 22.3 Зона планируемого размещения объектов инженерной инфраструктуры – ИТ1п, С</w:t>
      </w:r>
      <w:r w:rsidRPr="00F44FD9">
        <w:rPr>
          <w:rFonts w:ascii="Times New Roman" w:eastAsia="Lucida Sans Unicode" w:hAnsi="Times New Roman" w:cs="Times New Roman"/>
          <w:kern w:val="2"/>
          <w:sz w:val="24"/>
          <w:szCs w:val="24"/>
        </w:rPr>
        <w:t>татья 22. Зоны инженерной и транспортной инфраструктуры,</w:t>
      </w:r>
      <w:r w:rsidRPr="00F44FD9">
        <w:rPr>
          <w:rFonts w:ascii="Times New Roman" w:hAnsi="Times New Roman" w:cs="Times New Roman"/>
          <w:sz w:val="24"/>
          <w:szCs w:val="24"/>
        </w:rPr>
        <w:t xml:space="preserve"> Раздел 3. ГРАДОСТРОИТЕЛЬНЫЕ РЕГЛАМЕНТЫ</w:t>
      </w:r>
    </w:p>
    <w:p w:rsidR="004E0451" w:rsidRPr="00F44FD9" w:rsidRDefault="004E0451" w:rsidP="004E045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  <w:highlight w:val="green"/>
        </w:rPr>
      </w:pPr>
    </w:p>
    <w:p w:rsidR="004E0451" w:rsidRPr="00F44FD9" w:rsidRDefault="004E0451" w:rsidP="004E0451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>1)Перечень видов разрешенного использования земельных участков и объектов капитального строительства в зоне ИТ1п</w:t>
      </w:r>
      <w:r w:rsidRPr="00F44FD9">
        <w:rPr>
          <w:rFonts w:ascii="Times New Roman" w:hAnsi="Times New Roman" w:cs="Times New Roman"/>
          <w:b/>
          <w:sz w:val="24"/>
          <w:szCs w:val="24"/>
        </w:rPr>
        <w:t>:</w:t>
      </w:r>
    </w:p>
    <w:p w:rsidR="004E0451" w:rsidRPr="00F44FD9" w:rsidRDefault="004E0451" w:rsidP="004E0451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22"/>
        <w:gridCol w:w="5038"/>
      </w:tblGrid>
      <w:tr w:rsidR="004E0451" w:rsidRPr="00F44FD9" w:rsidTr="00C169B9">
        <w:trPr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keepLines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Основные виды разрешенного использования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keepNext/>
              <w:keepLines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Вспомогательные виды разрешенного использования (установленные к основным)</w:t>
            </w:r>
          </w:p>
        </w:tc>
      </w:tr>
      <w:tr w:rsidR="004E0451" w:rsidRPr="00F44FD9" w:rsidTr="00C169B9">
        <w:trPr>
          <w:trHeight w:val="977"/>
        </w:trPr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451" w:rsidRPr="00F44FD9" w:rsidRDefault="004E0451" w:rsidP="004E0451">
            <w:pPr>
              <w:pStyle w:val="ConsPlusNormal"/>
              <w:widowControl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Земельные участки (территории) общего пользования</w:t>
            </w:r>
          </w:p>
          <w:p w:rsidR="004E0451" w:rsidRPr="00F44FD9" w:rsidRDefault="004E0451" w:rsidP="004E0451">
            <w:pPr>
              <w:pStyle w:val="ConsPlusNormal"/>
              <w:widowControl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Коммунальное обслуживание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0451" w:rsidRPr="00F44FD9" w:rsidRDefault="004E0451" w:rsidP="004E0451">
            <w:pPr>
              <w:pStyle w:val="ConsPlusNormal"/>
              <w:widowControl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Коммунальное обслуживание</w:t>
            </w:r>
          </w:p>
        </w:tc>
      </w:tr>
      <w:tr w:rsidR="004E0451" w:rsidRPr="00F44FD9" w:rsidTr="00C169B9">
        <w:trPr>
          <w:trHeight w:val="977"/>
        </w:trPr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keepLines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Условно разрешенные виды использования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keepNext/>
              <w:keepLines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Вспомогательные виды разрешенного использования (установленные к условно разрешенным)</w:t>
            </w:r>
          </w:p>
        </w:tc>
      </w:tr>
      <w:tr w:rsidR="004E0451" w:rsidRPr="00F44FD9" w:rsidTr="00C169B9">
        <w:trPr>
          <w:trHeight w:val="412"/>
        </w:trPr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0451" w:rsidRPr="00F44FD9" w:rsidRDefault="004E0451" w:rsidP="004E0451">
            <w:pPr>
              <w:pStyle w:val="ConsPlusNormal"/>
              <w:widowControl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Предпринимательство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4E0451">
            <w:pPr>
              <w:pStyle w:val="ConsPlusNormal"/>
              <w:widowControl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Коммунальное обслуживание</w:t>
            </w:r>
          </w:p>
        </w:tc>
      </w:tr>
    </w:tbl>
    <w:p w:rsidR="004E0451" w:rsidRPr="00F44FD9" w:rsidRDefault="004E0451" w:rsidP="004E045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  <w:highlight w:val="green"/>
        </w:rPr>
      </w:pPr>
    </w:p>
    <w:p w:rsidR="004E0451" w:rsidRPr="00F44FD9" w:rsidRDefault="004E0451" w:rsidP="004E045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  <w:highlight w:val="green"/>
        </w:rPr>
      </w:pPr>
    </w:p>
    <w:p w:rsidR="004E0451" w:rsidRPr="00F44FD9" w:rsidRDefault="004E0451" w:rsidP="004E045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>2). Параметры разрешенного строительства и/или реконструкции объектов капитального строительства зоны ИТ1п :</w:t>
      </w:r>
    </w:p>
    <w:p w:rsidR="004E0451" w:rsidRPr="00F44FD9" w:rsidRDefault="004E0451" w:rsidP="004E0451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5"/>
        <w:gridCol w:w="5250"/>
      </w:tblGrid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spacing w:line="276" w:lineRule="auto"/>
              <w:rPr>
                <w:rFonts w:eastAsia="Calibri"/>
                <w:b/>
              </w:rPr>
            </w:pPr>
            <w:r w:rsidRPr="00F44FD9">
              <w:rPr>
                <w:b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Минимальная    площадь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2 кв. м </w:t>
            </w:r>
          </w:p>
        </w:tc>
      </w:tr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Максимальная высота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ограничена</w:t>
            </w:r>
          </w:p>
        </w:tc>
      </w:tr>
      <w:tr w:rsidR="004E0451" w:rsidRPr="00F44FD9" w:rsidTr="00C169B9">
        <w:trPr>
          <w:trHeight w:val="500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spacing w:line="276" w:lineRule="auto"/>
              <w:ind w:left="714" w:firstLine="540"/>
              <w:jc w:val="both"/>
              <w:rPr>
                <w:rFonts w:eastAsia="Calibri"/>
                <w:b/>
                <w:lang w:eastAsia="en-US"/>
              </w:rPr>
            </w:pPr>
            <w:r w:rsidRPr="00F44FD9">
              <w:rPr>
                <w:b/>
              </w:rPr>
              <w:t>Максимальный процент застройки в границах земельного участка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Максимальный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80 %</w:t>
            </w:r>
          </w:p>
        </w:tc>
      </w:tr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spacing w:line="276" w:lineRule="auto"/>
              <w:ind w:left="714" w:hanging="357"/>
              <w:jc w:val="center"/>
              <w:rPr>
                <w:rFonts w:eastAsia="Calibri"/>
                <w:b/>
                <w:lang w:eastAsia="en-US"/>
              </w:rPr>
            </w:pPr>
            <w:r w:rsidRPr="00F44FD9">
              <w:rPr>
                <w:b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4E0451" w:rsidRPr="00F44FD9" w:rsidTr="00C169B9">
        <w:trPr>
          <w:trHeight w:val="663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отступ от границы земельного участка до зданий, строений, сооружений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отступ от границ смежных земельных участков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E0451" w:rsidRPr="00F44FD9" w:rsidRDefault="004E0451" w:rsidP="004E0451">
      <w:pPr>
        <w:pStyle w:val="0"/>
        <w:ind w:firstLine="0"/>
        <w:rPr>
          <w:b/>
        </w:rPr>
      </w:pPr>
    </w:p>
    <w:p w:rsidR="004E0451" w:rsidRPr="00F44FD9" w:rsidRDefault="004E0451" w:rsidP="004E0451">
      <w:pPr>
        <w:ind w:firstLine="709"/>
        <w:rPr>
          <w:b/>
        </w:rPr>
      </w:pPr>
      <w:r w:rsidRPr="00F44FD9">
        <w:rPr>
          <w:b/>
        </w:rPr>
        <w:t>Ограничения и особенности использования земельных участков и объектов капитального строительства участков в зоне ИТ1п:</w:t>
      </w:r>
    </w:p>
    <w:p w:rsidR="004E0451" w:rsidRPr="00F44FD9" w:rsidRDefault="004E0451" w:rsidP="004E0451">
      <w:pPr>
        <w:ind w:firstLine="709"/>
        <w:rPr>
          <w:b/>
        </w:rPr>
      </w:pPr>
    </w:p>
    <w:p w:rsidR="004E0451" w:rsidRPr="00F44FD9" w:rsidRDefault="004E0451" w:rsidP="004E0451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>Необходимо проведение инженерных (топографо-геодезических и др.) изысканий для подготовки предпроектной, проектной и рабочей документации, а также осуществления строительства, реконструкции.</w:t>
      </w:r>
    </w:p>
    <w:p w:rsidR="004E0451" w:rsidRPr="00F44FD9" w:rsidRDefault="004E0451" w:rsidP="004E0451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>Необходимо проведение инженерной подготовки территории</w:t>
      </w:r>
      <w:r w:rsidRPr="00F44FD9">
        <w:rPr>
          <w:rStyle w:val="a9"/>
          <w:rFonts w:eastAsiaTheme="majorEastAsia"/>
          <w:sz w:val="24"/>
          <w:szCs w:val="24"/>
        </w:rPr>
        <w:t>: вертикальная планировка</w:t>
      </w:r>
      <w:r w:rsidRPr="00F44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451" w:rsidRPr="00F44FD9" w:rsidRDefault="004E0451" w:rsidP="004E0451">
      <w:pPr>
        <w:pStyle w:val="aff1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4FD9">
        <w:rPr>
          <w:sz w:val="24"/>
          <w:szCs w:val="24"/>
        </w:rPr>
        <w:t xml:space="preserve">Обязательное условие при размещении объектов инженерной и транспортной инфраструктуры - соблюдение необходимых расстояний от таких объектов до территорий жилых, общественно-деловых и рекреационных зон и других требований для предотвращения вредного воздействия на среду жизнедеятельности. </w:t>
      </w:r>
    </w:p>
    <w:p w:rsidR="004E0451" w:rsidRPr="00F44FD9" w:rsidRDefault="004E0451" w:rsidP="004E0451">
      <w:pPr>
        <w:pStyle w:val="aff1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F44FD9">
        <w:rPr>
          <w:sz w:val="24"/>
          <w:szCs w:val="24"/>
        </w:rPr>
        <w:t xml:space="preserve">Если же объекты инженерной и транспортной инфраструктуры обладают особенностью прямого вредного воздействия на безопасность населения, то они размещаются за пределами городских и сельских поселений. </w:t>
      </w:r>
    </w:p>
    <w:p w:rsidR="004E0451" w:rsidRPr="00F44FD9" w:rsidRDefault="004E0451" w:rsidP="004E0451">
      <w:pPr>
        <w:pStyle w:val="aff1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F44FD9">
        <w:rPr>
          <w:sz w:val="24"/>
          <w:szCs w:val="24"/>
        </w:rPr>
        <w:t>Обязанность по благоустройству территорий отвода объектов инженерной и транспортной инфраструктуры и их санитарно-защитных зон возлагается на собственников сооружений и коммуникаций, транспорта, связи и инженерного оборудования.</w:t>
      </w:r>
    </w:p>
    <w:p w:rsidR="004E0451" w:rsidRPr="00F44FD9" w:rsidRDefault="004E0451" w:rsidP="004E0451">
      <w:pPr>
        <w:pStyle w:val="aff1"/>
        <w:rPr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ind w:right="-1" w:firstLine="540"/>
        <w:outlineLvl w:val="2"/>
        <w:rPr>
          <w:rFonts w:ascii="Times New Roman" w:hAnsi="Times New Roman" w:cs="Times New Roman"/>
          <w:sz w:val="24"/>
          <w:szCs w:val="24"/>
          <w:highlight w:val="red"/>
        </w:rPr>
      </w:pPr>
      <w:r w:rsidRPr="00F44FD9">
        <w:rPr>
          <w:rFonts w:ascii="Times New Roman" w:hAnsi="Times New Roman" w:cs="Times New Roman"/>
          <w:b/>
          <w:sz w:val="24"/>
          <w:szCs w:val="24"/>
        </w:rPr>
        <w:t xml:space="preserve">1.09. </w:t>
      </w:r>
      <w:r w:rsidRPr="00F44FD9">
        <w:rPr>
          <w:rFonts w:ascii="Times New Roman" w:hAnsi="Times New Roman" w:cs="Times New Roman"/>
          <w:sz w:val="24"/>
          <w:szCs w:val="24"/>
        </w:rPr>
        <w:t>п. 23.1.2. Градостроительный регламент зоны общественных рекреационных территории  Р1, части 23.1. Зона общественных рекреационных территории, в т.ч. парков, садов, скверов, бульваров - Р1, Статья 23. Зоны  рекреационного использования, Раздел 3. ГРАДОСТРОИТЕЛЬНЫЕ РЕГЛАМЕНТЫ</w:t>
      </w:r>
    </w:p>
    <w:p w:rsidR="004E0451" w:rsidRPr="00F44FD9" w:rsidRDefault="004E0451" w:rsidP="004E0451">
      <w:pPr>
        <w:pStyle w:val="ConsPlusNormal"/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outlineLvl w:val="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44FD9">
        <w:rPr>
          <w:rFonts w:ascii="Times New Roman" w:hAnsi="Times New Roman" w:cs="Times New Roman"/>
          <w:b/>
          <w:sz w:val="24"/>
          <w:szCs w:val="24"/>
        </w:rPr>
        <w:t>Изложить</w:t>
      </w:r>
      <w:r w:rsidRPr="00F44FD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в следующей редакции:</w:t>
      </w:r>
    </w:p>
    <w:p w:rsidR="004E0451" w:rsidRPr="00F44FD9" w:rsidRDefault="004E0451" w:rsidP="004E0451">
      <w:pPr>
        <w:pStyle w:val="ConsPlusNormal"/>
        <w:widowControl/>
        <w:ind w:firstLine="709"/>
        <w:outlineLvl w:val="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E0451" w:rsidRPr="00F44FD9" w:rsidRDefault="004E0451" w:rsidP="004E0451">
      <w:pPr>
        <w:pStyle w:val="ConsPlusNormal"/>
        <w:ind w:left="900"/>
        <w:rPr>
          <w:rFonts w:ascii="Times New Roman" w:hAnsi="Times New Roman" w:cs="Times New Roman"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>1)Перечень видов разрешенного использования земельных участков и объектов капитального строительства в зоне Р1:</w:t>
      </w:r>
    </w:p>
    <w:p w:rsidR="004E0451" w:rsidRPr="00F44FD9" w:rsidRDefault="004E0451" w:rsidP="004E0451">
      <w:pPr>
        <w:pStyle w:val="ConsPlusNormal"/>
        <w:ind w:left="900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22"/>
        <w:gridCol w:w="5038"/>
      </w:tblGrid>
      <w:tr w:rsidR="004E0451" w:rsidRPr="00F44FD9" w:rsidTr="00C169B9">
        <w:trPr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keepLines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Основные виды разрешенного использования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keepNext/>
              <w:keepLines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Вспомогательные виды разрешенного использования (установленные к основным)</w:t>
            </w:r>
          </w:p>
        </w:tc>
      </w:tr>
      <w:tr w:rsidR="004E0451" w:rsidRPr="00F44FD9" w:rsidTr="00C169B9">
        <w:trPr>
          <w:trHeight w:val="977"/>
        </w:trPr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0451" w:rsidRPr="00F44FD9" w:rsidRDefault="004E0451" w:rsidP="004E0451">
            <w:pPr>
              <w:pStyle w:val="ConsPlusNormal"/>
              <w:widowControl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Земельные участки (территории) общего пользования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0451" w:rsidRPr="00F44FD9" w:rsidRDefault="004E0451" w:rsidP="004E0451">
            <w:pPr>
              <w:pStyle w:val="ConsPlusNormal"/>
              <w:widowControl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Отдых (рекреация)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0451" w:rsidRPr="00F44FD9" w:rsidRDefault="004E0451" w:rsidP="004E0451">
            <w:pPr>
              <w:pStyle w:val="ConsPlusNormal"/>
              <w:widowControl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Коммунальное обслуживание</w:t>
            </w:r>
          </w:p>
        </w:tc>
      </w:tr>
      <w:tr w:rsidR="004E0451" w:rsidRPr="00F44FD9" w:rsidTr="00C169B9">
        <w:trPr>
          <w:trHeight w:val="977"/>
        </w:trPr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keepLines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Условно разрешенные виды использования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keepNext/>
              <w:keepLines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Вспомогательные виды разрешенного использования (установленные к условно разрешенным)</w:t>
            </w:r>
          </w:p>
        </w:tc>
      </w:tr>
      <w:tr w:rsidR="004E0451" w:rsidRPr="00F44FD9" w:rsidTr="00C169B9">
        <w:trPr>
          <w:trHeight w:val="412"/>
        </w:trPr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устанавливается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 устанавливается</w:t>
            </w:r>
          </w:p>
        </w:tc>
      </w:tr>
    </w:tbl>
    <w:p w:rsidR="004E0451" w:rsidRPr="00F44FD9" w:rsidRDefault="004E0451" w:rsidP="004E0451">
      <w:pPr>
        <w:pStyle w:val="ConsPlusNormal"/>
        <w:widowControl/>
        <w:ind w:firstLine="709"/>
        <w:outlineLvl w:val="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E0451" w:rsidRPr="00F44FD9" w:rsidRDefault="004E0451" w:rsidP="004E0451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>2). Параметры соотношения элементов зоны общественных рекреационных территории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4"/>
        <w:gridCol w:w="1794"/>
        <w:gridCol w:w="1936"/>
      </w:tblGrid>
      <w:tr w:rsidR="004E0451" w:rsidRPr="00F44FD9" w:rsidTr="00C169B9"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территории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Ед.изм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</w:t>
            </w:r>
          </w:p>
        </w:tc>
      </w:tr>
      <w:tr w:rsidR="004E0451" w:rsidRPr="00F44FD9" w:rsidTr="00C169B9"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Парки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0451" w:rsidRPr="00F44FD9" w:rsidTr="00C169B9"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Территория парка, общая площадь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0,5-15</w:t>
            </w:r>
          </w:p>
        </w:tc>
      </w:tr>
      <w:tr w:rsidR="004E0451" w:rsidRPr="00F44FD9" w:rsidTr="00C169B9"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территории зеленых насаждений и водоемов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spacing w:line="276" w:lineRule="auto"/>
              <w:ind w:left="714" w:right="-1" w:hanging="357"/>
              <w:jc w:val="both"/>
              <w:rPr>
                <w:rFonts w:eastAsia="Calibri"/>
                <w:lang w:eastAsia="en-US"/>
              </w:rPr>
            </w:pPr>
            <w:r w:rsidRPr="00F44FD9">
              <w:t xml:space="preserve">%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 – 70</w:t>
            </w:r>
          </w:p>
        </w:tc>
      </w:tr>
      <w:tr w:rsidR="004E0451" w:rsidRPr="00F44FD9" w:rsidTr="00C169B9"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Аллеи, дорожки, площадки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spacing w:line="276" w:lineRule="auto"/>
              <w:ind w:left="714" w:right="-1" w:hanging="357"/>
              <w:jc w:val="both"/>
              <w:rPr>
                <w:rFonts w:eastAsia="Calibri"/>
                <w:lang w:eastAsia="en-US"/>
              </w:rPr>
            </w:pPr>
            <w:r w:rsidRPr="00F44FD9">
              <w:t xml:space="preserve">%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25 - 28</w:t>
            </w:r>
          </w:p>
        </w:tc>
      </w:tr>
      <w:tr w:rsidR="004E0451" w:rsidRPr="00F44FD9" w:rsidTr="00C169B9"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Здания и сооружения (</w:t>
            </w:r>
            <w:smartTag w:uri="urn:schemas-microsoft-com:office:smarttags" w:element="metricconverter">
              <w:smartTagPr>
                <w:attr w:name="ProductID" w:val="8 м"/>
              </w:smartTagPr>
              <w:r w:rsidRPr="00F44FD9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8 м</w:t>
              </w:r>
            </w:smartTag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spacing w:line="276" w:lineRule="auto"/>
              <w:ind w:left="714" w:right="-1" w:hanging="357"/>
              <w:jc w:val="both"/>
              <w:rPr>
                <w:rFonts w:eastAsia="Calibri"/>
                <w:lang w:eastAsia="en-US"/>
              </w:rPr>
            </w:pPr>
            <w:r w:rsidRPr="00F44FD9">
              <w:t xml:space="preserve">%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– 7</w:t>
            </w:r>
          </w:p>
        </w:tc>
      </w:tr>
      <w:tr w:rsidR="004E0451" w:rsidRPr="00F44FD9" w:rsidTr="00C169B9"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Максимальная высота зданий и сооружений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spacing w:line="276" w:lineRule="auto"/>
              <w:ind w:left="714" w:right="-1" w:hanging="357"/>
              <w:jc w:val="both"/>
              <w:rPr>
                <w:rFonts w:eastAsia="Calibri"/>
                <w:lang w:eastAsia="en-US"/>
              </w:rPr>
            </w:pPr>
            <w:r w:rsidRPr="00F44FD9">
              <w:t>м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</w:tbl>
    <w:p w:rsidR="004E0451" w:rsidRPr="00F44FD9" w:rsidRDefault="004E0451" w:rsidP="004E0451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>Параметры разрешенного строительства и/или реконструкции объектов капитального строительства зоны Р1</w:t>
      </w:r>
    </w:p>
    <w:p w:rsidR="004E0451" w:rsidRPr="00F44FD9" w:rsidRDefault="004E0451" w:rsidP="004E0451">
      <w:pPr>
        <w:pStyle w:val="ConsPlusNormal"/>
        <w:widowControl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5"/>
        <w:gridCol w:w="5250"/>
      </w:tblGrid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spacing w:line="276" w:lineRule="auto"/>
              <w:rPr>
                <w:rFonts w:eastAsia="Calibri"/>
              </w:rPr>
            </w:pPr>
            <w:r w:rsidRPr="00F44FD9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Максимальная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150 000 кв. м </w:t>
            </w:r>
          </w:p>
        </w:tc>
      </w:tr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Максимальная высота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м</w:t>
            </w:r>
          </w:p>
        </w:tc>
      </w:tr>
      <w:tr w:rsidR="004E0451" w:rsidRPr="00F44FD9" w:rsidTr="00C169B9">
        <w:trPr>
          <w:trHeight w:val="500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spacing w:line="276" w:lineRule="auto"/>
              <w:ind w:left="714" w:firstLine="540"/>
              <w:jc w:val="both"/>
              <w:rPr>
                <w:rFonts w:eastAsia="Calibri"/>
                <w:lang w:eastAsia="en-US"/>
              </w:rPr>
            </w:pPr>
            <w:r w:rsidRPr="00F44FD9">
              <w:t>Максимальный процент застройки в границах земельного участка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Максимальный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30 %</w:t>
            </w:r>
          </w:p>
        </w:tc>
      </w:tr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spacing w:line="276" w:lineRule="auto"/>
              <w:ind w:left="714" w:hanging="357"/>
              <w:jc w:val="center"/>
              <w:rPr>
                <w:rFonts w:eastAsia="Calibri"/>
                <w:lang w:eastAsia="en-US"/>
              </w:rPr>
            </w:pPr>
            <w:r w:rsidRPr="00F44FD9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4E0451" w:rsidRPr="00F44FD9" w:rsidTr="00C169B9">
        <w:trPr>
          <w:trHeight w:val="663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отступ от красной линии  до зданий, строений, сооружений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м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отступ от границ смежных земельных участков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м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F44FD9">
        <w:rPr>
          <w:rFonts w:ascii="Times New Roman" w:hAnsi="Times New Roman" w:cs="Times New Roman"/>
          <w:b/>
          <w:sz w:val="24"/>
          <w:szCs w:val="24"/>
        </w:rPr>
        <w:t>Ограничения и особенности использования земельных участков и объектов капитального строительства участков в зоне Р1:</w:t>
      </w:r>
    </w:p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E0451" w:rsidRPr="00F44FD9" w:rsidRDefault="004E0451" w:rsidP="004E0451">
      <w:pPr>
        <w:pStyle w:val="aff1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4FD9">
        <w:rPr>
          <w:sz w:val="24"/>
          <w:szCs w:val="24"/>
        </w:rPr>
        <w:t xml:space="preserve">В рекреационные зоны могут включаться особо охраняемые природные территории и природные объекты. </w:t>
      </w:r>
    </w:p>
    <w:p w:rsidR="004E0451" w:rsidRPr="00F44FD9" w:rsidRDefault="004E0451" w:rsidP="004E0451">
      <w:pPr>
        <w:pStyle w:val="aff1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F44FD9">
        <w:rPr>
          <w:sz w:val="24"/>
          <w:szCs w:val="24"/>
        </w:rPr>
        <w:t xml:space="preserve">На территории рекреационных зон не допускается строительство и расширение действующих промышленных, коммунальных и складских объектов. </w:t>
      </w:r>
    </w:p>
    <w:p w:rsidR="004E0451" w:rsidRPr="00F44FD9" w:rsidRDefault="004E0451" w:rsidP="004E0451">
      <w:pPr>
        <w:pStyle w:val="aff1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F44FD9">
        <w:rPr>
          <w:sz w:val="24"/>
          <w:szCs w:val="24"/>
        </w:rPr>
        <w:t>Исключение составляют промышленные, коммунальные и складские объекты, непосредственно связанные с эксплуатацией объектов оздоровительного и рекреационного назначения.</w:t>
      </w:r>
    </w:p>
    <w:p w:rsidR="004E0451" w:rsidRPr="00F44FD9" w:rsidRDefault="004E0451" w:rsidP="004E0451">
      <w:pPr>
        <w:pStyle w:val="aff1"/>
        <w:rPr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tabs>
          <w:tab w:val="left" w:pos="1080"/>
          <w:tab w:val="num" w:pos="1260"/>
          <w:tab w:val="left" w:pos="2160"/>
        </w:tabs>
        <w:ind w:right="-1"/>
        <w:outlineLvl w:val="2"/>
        <w:rPr>
          <w:rFonts w:ascii="Times New Roman" w:hAnsi="Times New Roman" w:cs="Times New Roman"/>
          <w:b/>
          <w:sz w:val="24"/>
          <w:szCs w:val="24"/>
          <w:highlight w:val="red"/>
        </w:rPr>
      </w:pPr>
      <w:r w:rsidRPr="00F44FD9">
        <w:rPr>
          <w:rFonts w:ascii="Times New Roman" w:hAnsi="Times New Roman" w:cs="Times New Roman"/>
          <w:b/>
          <w:sz w:val="24"/>
          <w:szCs w:val="24"/>
        </w:rPr>
        <w:t xml:space="preserve">1.10. </w:t>
      </w:r>
      <w:r w:rsidRPr="00F44FD9">
        <w:rPr>
          <w:rFonts w:ascii="Times New Roman" w:hAnsi="Times New Roman" w:cs="Times New Roman"/>
          <w:sz w:val="24"/>
          <w:szCs w:val="24"/>
        </w:rPr>
        <w:t>п.п. 2). Параметры застройки земельных участков и объектов капитального строительства зоны Р2, п.  23.2.1 Градостроительный регламент зоны размещения объектов, предназначенных для отдыха, туризма –  Р2, туризма Р2, части 23.2 Зона размещения объектов, предназначенных для отдыха, туризма – Р2, статьи 23. Зоны  рекреационного использования, Раздел 3. ГРАДОСТРОИТЕЛЬНЫЕ РЕГЛАМЕНТЫ</w:t>
      </w:r>
    </w:p>
    <w:p w:rsidR="004E0451" w:rsidRPr="00F44FD9" w:rsidRDefault="004E0451" w:rsidP="004E0451">
      <w:pPr>
        <w:pStyle w:val="ConsPlusNormal"/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outlineLvl w:val="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44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FD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Изложить в следующей редакции:</w:t>
      </w:r>
    </w:p>
    <w:p w:rsidR="004E0451" w:rsidRPr="00F44FD9" w:rsidRDefault="004E0451" w:rsidP="004E0451">
      <w:pPr>
        <w:pStyle w:val="ConsPlusNormal"/>
        <w:widowControl/>
        <w:ind w:firstLine="709"/>
        <w:outlineLvl w:val="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E0451" w:rsidRPr="00F44FD9" w:rsidRDefault="004E0451" w:rsidP="004E0451">
      <w:pPr>
        <w:pStyle w:val="ConsPlusNormal"/>
        <w:widowControl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>2). Параметры разрешенного строительства и/или реконструкции объектов капитального строительства зоны Р2</w:t>
      </w:r>
    </w:p>
    <w:p w:rsidR="004E0451" w:rsidRPr="00F44FD9" w:rsidRDefault="004E0451" w:rsidP="004E0451">
      <w:pPr>
        <w:pStyle w:val="ConsPlusNormal"/>
        <w:widowControl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5"/>
        <w:gridCol w:w="5250"/>
      </w:tblGrid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spacing w:line="276" w:lineRule="auto"/>
              <w:rPr>
                <w:rFonts w:eastAsia="Calibri"/>
              </w:rPr>
            </w:pPr>
            <w:r w:rsidRPr="00F44FD9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Максимальная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150 000 кв. м </w:t>
            </w:r>
          </w:p>
        </w:tc>
      </w:tr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Максимальная высота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м</w:t>
            </w:r>
          </w:p>
        </w:tc>
      </w:tr>
      <w:tr w:rsidR="004E0451" w:rsidRPr="00F44FD9" w:rsidTr="00C169B9">
        <w:trPr>
          <w:trHeight w:val="500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spacing w:line="276" w:lineRule="auto"/>
              <w:ind w:left="714" w:firstLine="540"/>
              <w:jc w:val="both"/>
              <w:rPr>
                <w:rFonts w:eastAsia="Calibri"/>
                <w:lang w:eastAsia="en-US"/>
              </w:rPr>
            </w:pPr>
            <w:r w:rsidRPr="00F44FD9">
              <w:t>Максимальный процент застройки в границах земельного участка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Максимальный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30 %</w:t>
            </w:r>
          </w:p>
        </w:tc>
      </w:tr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spacing w:line="276" w:lineRule="auto"/>
              <w:ind w:left="714" w:hanging="357"/>
              <w:jc w:val="center"/>
              <w:rPr>
                <w:rFonts w:eastAsia="Calibri"/>
                <w:lang w:eastAsia="en-US"/>
              </w:rPr>
            </w:pPr>
            <w:r w:rsidRPr="00F44FD9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4E0451" w:rsidRPr="00F44FD9" w:rsidTr="00C169B9">
        <w:trPr>
          <w:trHeight w:val="663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отступ от красной линии  до зданий, строений, сооружений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м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отступ от границ смежных земельных участков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м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F44FD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F44FD9">
        <w:rPr>
          <w:rFonts w:ascii="Times New Roman" w:hAnsi="Times New Roman" w:cs="Times New Roman"/>
          <w:b/>
          <w:sz w:val="24"/>
          <w:szCs w:val="24"/>
        </w:rPr>
        <w:t>Ограничения и особенности использования земельных участков и объектов капитального строительства участков в зоне Р2:</w:t>
      </w:r>
    </w:p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E0451" w:rsidRPr="00F44FD9" w:rsidRDefault="004E0451" w:rsidP="004E0451">
      <w:pPr>
        <w:pStyle w:val="aff1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4FD9">
        <w:rPr>
          <w:sz w:val="24"/>
          <w:szCs w:val="24"/>
        </w:rPr>
        <w:t xml:space="preserve">В рекреационные зоны могут включаться особо охраняемые природные территории и природные объекты. </w:t>
      </w:r>
    </w:p>
    <w:p w:rsidR="004E0451" w:rsidRPr="00F44FD9" w:rsidRDefault="004E0451" w:rsidP="004E0451">
      <w:pPr>
        <w:pStyle w:val="aff1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F44FD9">
        <w:rPr>
          <w:sz w:val="24"/>
          <w:szCs w:val="24"/>
        </w:rPr>
        <w:t xml:space="preserve">На территории рекреационных зон не допускается строительство и расширение действующих промышленных, коммунальных и складских объектов. </w:t>
      </w:r>
    </w:p>
    <w:p w:rsidR="004E0451" w:rsidRPr="00F44FD9" w:rsidRDefault="004E0451" w:rsidP="004E0451">
      <w:pPr>
        <w:pStyle w:val="aff1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F44FD9">
        <w:rPr>
          <w:sz w:val="24"/>
          <w:szCs w:val="24"/>
        </w:rPr>
        <w:t>Исключение составляют промышленные, коммунальные и складские объекты, непосредственно связанные с эксплуатацией объектов оздоровительного и рекреационного назначения.</w:t>
      </w:r>
    </w:p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tabs>
          <w:tab w:val="left" w:pos="1080"/>
          <w:tab w:val="num" w:pos="1260"/>
          <w:tab w:val="left" w:pos="2160"/>
        </w:tabs>
        <w:ind w:right="-1"/>
        <w:outlineLvl w:val="2"/>
        <w:rPr>
          <w:rFonts w:ascii="Times New Roman" w:hAnsi="Times New Roman" w:cs="Times New Roman"/>
          <w:b/>
          <w:sz w:val="24"/>
          <w:szCs w:val="24"/>
          <w:highlight w:val="red"/>
        </w:rPr>
      </w:pPr>
      <w:r w:rsidRPr="00F44FD9">
        <w:rPr>
          <w:rFonts w:ascii="Times New Roman" w:hAnsi="Times New Roman" w:cs="Times New Roman"/>
          <w:b/>
          <w:sz w:val="24"/>
          <w:szCs w:val="24"/>
        </w:rPr>
        <w:t xml:space="preserve">1.11. </w:t>
      </w:r>
      <w:r w:rsidRPr="00F44FD9">
        <w:rPr>
          <w:rFonts w:ascii="Times New Roman" w:hAnsi="Times New Roman" w:cs="Times New Roman"/>
          <w:sz w:val="24"/>
          <w:szCs w:val="24"/>
        </w:rPr>
        <w:t>п.  23.2.2 Градостроительный регламент зоны размещения объектов, предназначенных для отдыха, туризма –  Р2п, туризма Р2, части 23.3. Зона планируемого размещения объектов, предназначенных для отдыха, туризма – Р2п, статьи 23. Зоны  рекреационного использования, Раздел 3. ГРАДОСТРОИТЕЛЬНЫЕ РЕГЛАМЕНТЫ</w:t>
      </w:r>
    </w:p>
    <w:p w:rsidR="004E0451" w:rsidRPr="00F44FD9" w:rsidRDefault="004E0451" w:rsidP="004E045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outlineLvl w:val="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44F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F44FD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Изложить в следующей редакции:</w:t>
      </w:r>
    </w:p>
    <w:p w:rsidR="004E0451" w:rsidRPr="00F44FD9" w:rsidRDefault="004E0451" w:rsidP="004E0451">
      <w:pPr>
        <w:pStyle w:val="ConsPlusNormal"/>
        <w:widowControl/>
        <w:ind w:firstLine="709"/>
        <w:outlineLvl w:val="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E0451" w:rsidRPr="00F44FD9" w:rsidRDefault="004E0451" w:rsidP="004E0451">
      <w:pPr>
        <w:pStyle w:val="ConsPlusNormal"/>
        <w:ind w:left="900"/>
        <w:rPr>
          <w:rFonts w:ascii="Times New Roman" w:hAnsi="Times New Roman" w:cs="Times New Roman"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>1)Перечень видов разрешенного использования земельных участков и объектов капитального строительства в зоне Р2п:</w:t>
      </w:r>
    </w:p>
    <w:p w:rsidR="004E0451" w:rsidRPr="00F44FD9" w:rsidRDefault="004E0451" w:rsidP="004E0451">
      <w:pPr>
        <w:pStyle w:val="ConsPlusNormal"/>
        <w:widowControl/>
        <w:ind w:firstLine="709"/>
        <w:outlineLvl w:val="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22"/>
        <w:gridCol w:w="5038"/>
      </w:tblGrid>
      <w:tr w:rsidR="004E0451" w:rsidRPr="00F44FD9" w:rsidTr="00C169B9">
        <w:trPr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keepLines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Основные виды разрешенного использования Р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keepNext/>
              <w:keepLines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Вспомогательные виды разрешенного использования (установленные к основным)</w:t>
            </w:r>
          </w:p>
        </w:tc>
      </w:tr>
      <w:tr w:rsidR="004E0451" w:rsidRPr="00F44FD9" w:rsidTr="00C169B9">
        <w:trPr>
          <w:trHeight w:val="977"/>
        </w:trPr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451" w:rsidRPr="00F44FD9" w:rsidRDefault="004E0451" w:rsidP="004E0451">
            <w:pPr>
              <w:pStyle w:val="ConsPlusNormal"/>
              <w:widowControl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Природно-познавательный туризм</w:t>
            </w:r>
          </w:p>
          <w:p w:rsidR="004E0451" w:rsidRPr="00F44FD9" w:rsidRDefault="004E0451" w:rsidP="004E0451">
            <w:pPr>
              <w:pStyle w:val="ConsPlusNormal"/>
              <w:widowControl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Туристическое обслуживание</w:t>
            </w:r>
          </w:p>
          <w:p w:rsidR="004E0451" w:rsidRPr="00F44FD9" w:rsidRDefault="004E0451" w:rsidP="004E0451">
            <w:pPr>
              <w:pStyle w:val="ConsPlusNormal"/>
              <w:widowControl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Земельные участки (территории) общего пользования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0451" w:rsidRPr="00F44FD9" w:rsidRDefault="004E0451" w:rsidP="004E0451">
            <w:pPr>
              <w:pStyle w:val="ConsPlusNormal"/>
              <w:widowControl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Коммунальное обслуживание</w:t>
            </w:r>
          </w:p>
          <w:p w:rsidR="004E0451" w:rsidRPr="00F44FD9" w:rsidRDefault="004E0451" w:rsidP="004E0451">
            <w:pPr>
              <w:pStyle w:val="ConsPlusNormal"/>
              <w:widowControl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Магазины</w:t>
            </w:r>
          </w:p>
        </w:tc>
      </w:tr>
      <w:tr w:rsidR="004E0451" w:rsidRPr="00F44FD9" w:rsidTr="00C169B9">
        <w:trPr>
          <w:trHeight w:val="977"/>
        </w:trPr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keepLines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Условно разрешенные виды использования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keepNext/>
              <w:keepLines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Вспомогательные виды разрешенного использования (установленные к условно разрешенным)</w:t>
            </w:r>
          </w:p>
        </w:tc>
      </w:tr>
      <w:tr w:rsidR="004E0451" w:rsidRPr="00F44FD9" w:rsidTr="00C169B9">
        <w:trPr>
          <w:trHeight w:val="412"/>
        </w:trPr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0451" w:rsidRPr="00F44FD9" w:rsidRDefault="004E0451" w:rsidP="004E0451">
            <w:pPr>
              <w:pStyle w:val="ConsPlusNormal"/>
              <w:widowControl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Общественное питание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4E0451">
            <w:pPr>
              <w:pStyle w:val="ConsPlusNormal"/>
              <w:widowControl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Коммунальное обслуживание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E0451" w:rsidRPr="00F44FD9" w:rsidRDefault="004E0451" w:rsidP="004E0451">
      <w:pPr>
        <w:pStyle w:val="ConsPlusNormal"/>
        <w:widowControl/>
        <w:ind w:firstLine="709"/>
        <w:outlineLvl w:val="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E0451" w:rsidRPr="00F44FD9" w:rsidRDefault="004E0451" w:rsidP="004E0451">
      <w:pPr>
        <w:pStyle w:val="ConsPlusNormal"/>
        <w:widowControl/>
        <w:ind w:firstLine="709"/>
        <w:outlineLvl w:val="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E0451" w:rsidRPr="00F44FD9" w:rsidRDefault="004E0451" w:rsidP="004E0451">
      <w:pPr>
        <w:pStyle w:val="ConsPlusNormal"/>
        <w:widowControl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>2). Параметры разрешенного строительства и/или реконструкции объектов капитального строительства зоны Р2</w:t>
      </w:r>
    </w:p>
    <w:p w:rsidR="004E0451" w:rsidRPr="00F44FD9" w:rsidRDefault="004E0451" w:rsidP="004E0451">
      <w:pPr>
        <w:pStyle w:val="ConsPlusNormal"/>
        <w:widowControl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5"/>
        <w:gridCol w:w="5250"/>
      </w:tblGrid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spacing w:line="276" w:lineRule="auto"/>
              <w:rPr>
                <w:rFonts w:eastAsia="Calibri"/>
              </w:rPr>
            </w:pPr>
            <w:r w:rsidRPr="00F44FD9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Максимальная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120 000 кв. м </w:t>
            </w:r>
          </w:p>
        </w:tc>
      </w:tr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Максимальная высота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м</w:t>
            </w:r>
          </w:p>
        </w:tc>
      </w:tr>
      <w:tr w:rsidR="004E0451" w:rsidRPr="00F44FD9" w:rsidTr="00C169B9">
        <w:trPr>
          <w:trHeight w:val="500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spacing w:line="276" w:lineRule="auto"/>
              <w:ind w:left="714" w:firstLine="540"/>
              <w:jc w:val="both"/>
              <w:rPr>
                <w:rFonts w:eastAsia="Calibri"/>
                <w:lang w:eastAsia="en-US"/>
              </w:rPr>
            </w:pPr>
            <w:r w:rsidRPr="00F44FD9">
              <w:t>Максимальный процент застройки в границах земельного участка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Максимальный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30 %</w:t>
            </w:r>
          </w:p>
        </w:tc>
      </w:tr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spacing w:line="276" w:lineRule="auto"/>
              <w:ind w:left="714" w:hanging="357"/>
              <w:jc w:val="center"/>
              <w:rPr>
                <w:rFonts w:eastAsia="Calibri"/>
                <w:lang w:eastAsia="en-US"/>
              </w:rPr>
            </w:pPr>
            <w:r w:rsidRPr="00F44FD9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4E0451" w:rsidRPr="00F44FD9" w:rsidTr="00C169B9">
        <w:trPr>
          <w:trHeight w:val="663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отступ от красной линии  до зданий, строений, сооружений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м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отступ от границ смежных земельных участков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м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F44FD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F44FD9">
        <w:rPr>
          <w:rFonts w:ascii="Times New Roman" w:hAnsi="Times New Roman" w:cs="Times New Roman"/>
          <w:b/>
          <w:sz w:val="24"/>
          <w:szCs w:val="24"/>
        </w:rPr>
        <w:t>Ограничения и особенности использования земельных участков и объектов капитального строительства участков в зоне Р2п:</w:t>
      </w:r>
    </w:p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E0451" w:rsidRPr="00F44FD9" w:rsidRDefault="004E0451" w:rsidP="004E0451">
      <w:pPr>
        <w:pStyle w:val="aff1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4FD9">
        <w:rPr>
          <w:sz w:val="24"/>
          <w:szCs w:val="24"/>
        </w:rPr>
        <w:lastRenderedPageBreak/>
        <w:t xml:space="preserve">В рекреационные зоны могут включаться особо охраняемые природные территории и природные объекты. </w:t>
      </w:r>
    </w:p>
    <w:p w:rsidR="004E0451" w:rsidRPr="00F44FD9" w:rsidRDefault="004E0451" w:rsidP="004E0451">
      <w:pPr>
        <w:pStyle w:val="aff1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F44FD9">
        <w:rPr>
          <w:sz w:val="24"/>
          <w:szCs w:val="24"/>
        </w:rPr>
        <w:t xml:space="preserve">На территории рекреационных зон не допускается строительство и расширение действующих промышленных, коммунальных и складских объектов. </w:t>
      </w:r>
    </w:p>
    <w:p w:rsidR="004E0451" w:rsidRPr="00F44FD9" w:rsidRDefault="004E0451" w:rsidP="004E0451">
      <w:pPr>
        <w:pStyle w:val="aff1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F44FD9">
        <w:rPr>
          <w:sz w:val="24"/>
          <w:szCs w:val="24"/>
        </w:rPr>
        <w:t>Исключение составляют промышленные, коммунальные и складские объекты, непосредственно связанные с эксплуатацией объектов оздоровительного и рекреационного назначения.</w:t>
      </w:r>
    </w:p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  <w:highlight w:val="red"/>
        </w:rPr>
      </w:pPr>
      <w:r w:rsidRPr="00F44FD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1.12.</w:t>
      </w:r>
      <w:r w:rsidRPr="00F44FD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п. </w:t>
      </w:r>
      <w:r w:rsidRPr="00F44FD9">
        <w:rPr>
          <w:rFonts w:ascii="Times New Roman" w:hAnsi="Times New Roman" w:cs="Times New Roman"/>
          <w:sz w:val="24"/>
          <w:szCs w:val="24"/>
        </w:rPr>
        <w:t>24.1.2. Градостроительный регламент зоны для сельскохозяйственного использования</w:t>
      </w:r>
      <w:r w:rsidRPr="00F44FD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части 24.1. Зона сельскохозяйственного использования в границах населенных пунктов  - Сх1,  Статья 24. Зоны сельскохозяйственного использования,</w:t>
      </w:r>
      <w:r w:rsidRPr="00F44FD9">
        <w:rPr>
          <w:rFonts w:ascii="Times New Roman" w:hAnsi="Times New Roman" w:cs="Times New Roman"/>
          <w:sz w:val="24"/>
          <w:szCs w:val="24"/>
        </w:rPr>
        <w:t xml:space="preserve"> Раздел 3. ГРАДОСТРОИТЕЛЬНЫЕ РЕГЛАМЕНТЫ</w:t>
      </w:r>
    </w:p>
    <w:p w:rsidR="004E0451" w:rsidRPr="00F44FD9" w:rsidRDefault="004E0451" w:rsidP="004E0451">
      <w:pPr>
        <w:pStyle w:val="ConsPlusNormal"/>
        <w:widowControl/>
        <w:outlineLvl w:val="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44FD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Дополнить п.п.</w:t>
      </w:r>
      <w:r w:rsidRPr="00F44FD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>2) Параметры разрешенного строительства и/или реконструкции объектов капитального строительства зоны Сх1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5"/>
        <w:gridCol w:w="5250"/>
      </w:tblGrid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spacing w:line="276" w:lineRule="auto"/>
              <w:rPr>
                <w:rFonts w:eastAsia="Calibri"/>
                <w:b/>
              </w:rPr>
            </w:pPr>
            <w:r w:rsidRPr="00F44FD9">
              <w:rPr>
                <w:b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Минимальные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400 кв. м </w:t>
            </w:r>
          </w:p>
        </w:tc>
      </w:tr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Максимальная  для ЛПХ 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надземных этажа </w:t>
            </w:r>
          </w:p>
        </w:tc>
      </w:tr>
      <w:tr w:rsidR="004E0451" w:rsidRPr="00F44FD9" w:rsidTr="00C169B9">
        <w:trPr>
          <w:trHeight w:val="500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spacing w:line="276" w:lineRule="auto"/>
              <w:ind w:left="714" w:firstLine="540"/>
              <w:jc w:val="both"/>
              <w:rPr>
                <w:rFonts w:eastAsia="Calibri"/>
                <w:b/>
                <w:lang w:eastAsia="en-US"/>
              </w:rPr>
            </w:pPr>
            <w:r w:rsidRPr="00F44FD9">
              <w:rPr>
                <w:b/>
              </w:rPr>
              <w:t>Максимальный процент застройки в границах земельного участка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Максимальный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50 %</w:t>
            </w:r>
          </w:p>
        </w:tc>
      </w:tr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spacing w:line="276" w:lineRule="auto"/>
              <w:ind w:left="714" w:hanging="357"/>
              <w:jc w:val="center"/>
              <w:rPr>
                <w:rFonts w:eastAsia="Calibri"/>
                <w:b/>
                <w:lang w:eastAsia="en-US"/>
              </w:rPr>
            </w:pPr>
            <w:r w:rsidRPr="00F44FD9">
              <w:rPr>
                <w:b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4E0451" w:rsidRPr="00F44FD9" w:rsidTr="00C169B9">
        <w:trPr>
          <w:trHeight w:val="663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отступ от красной линии  до зданий, строений, сооружений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м</w:t>
            </w:r>
          </w:p>
        </w:tc>
      </w:tr>
      <w:tr w:rsidR="004E0451" w:rsidRPr="00F44FD9" w:rsidTr="00C169B9">
        <w:trPr>
          <w:trHeight w:val="663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отступ от границ смежных земельных участков 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до жилого дома усадебного типа</w:t>
            </w:r>
          </w:p>
          <w:p w:rsidR="004E0451" w:rsidRPr="00F44FD9" w:rsidRDefault="004E0451" w:rsidP="00C169B9">
            <w:pPr>
              <w:spacing w:line="276" w:lineRule="auto"/>
              <w:rPr>
                <w:lang w:eastAsia="en-US"/>
              </w:rPr>
            </w:pPr>
            <w:r w:rsidRPr="00F44FD9">
              <w:t xml:space="preserve">- до постройки для  содержания скота и птицы </w:t>
            </w:r>
          </w:p>
          <w:p w:rsidR="004E0451" w:rsidRPr="00F44FD9" w:rsidRDefault="004E0451" w:rsidP="00C169B9">
            <w:pPr>
              <w:spacing w:line="276" w:lineRule="auto"/>
            </w:pPr>
            <w:r w:rsidRPr="00F44FD9">
              <w:t>- до других построек (бани, гаража, летней кухни и др.)</w:t>
            </w:r>
          </w:p>
          <w:p w:rsidR="004E0451" w:rsidRPr="00F44FD9" w:rsidRDefault="004E0451" w:rsidP="00C169B9">
            <w:pPr>
              <w:spacing w:line="276" w:lineRule="auto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F44FD9">
              <w:t>- от стволов деревьев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3 м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4 м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1 м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2 м</w:t>
            </w:r>
          </w:p>
        </w:tc>
      </w:tr>
      <w:tr w:rsidR="004E0451" w:rsidRPr="00F44FD9" w:rsidTr="00C169B9">
        <w:trPr>
          <w:trHeight w:val="663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показатели</w:t>
            </w:r>
          </w:p>
        </w:tc>
      </w:tr>
      <w:tr w:rsidR="004E0451" w:rsidRPr="00F44FD9" w:rsidTr="00C169B9">
        <w:trPr>
          <w:trHeight w:val="663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максимальная высота оград по границам участка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1,8 м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E0451" w:rsidRPr="00F44FD9" w:rsidRDefault="004E0451" w:rsidP="004E0451">
      <w:pPr>
        <w:pStyle w:val="ConsPlusNormal"/>
        <w:widowControl/>
        <w:ind w:left="720"/>
        <w:rPr>
          <w:rFonts w:ascii="Times New Roman" w:hAnsi="Times New Roman" w:cs="Times New Roman"/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F44FD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1.13.</w:t>
      </w:r>
      <w:r w:rsidRPr="00F44FD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Часть 24.2. </w:t>
      </w:r>
      <w:r w:rsidRPr="00F44FD9">
        <w:rPr>
          <w:rFonts w:ascii="Times New Roman" w:hAnsi="Times New Roman" w:cs="Times New Roman"/>
          <w:bCs/>
          <w:sz w:val="24"/>
          <w:szCs w:val="24"/>
        </w:rPr>
        <w:t>Территория сельскохозяйственных угодий в границах земель сельскохозяйственного назначения Сх2</w:t>
      </w:r>
      <w:r w:rsidRPr="00F44FD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 Статья 24. Зоны сельскохозяйственного использования,</w:t>
      </w:r>
      <w:r w:rsidRPr="00F44FD9">
        <w:rPr>
          <w:rFonts w:ascii="Times New Roman" w:hAnsi="Times New Roman" w:cs="Times New Roman"/>
          <w:sz w:val="24"/>
          <w:szCs w:val="24"/>
        </w:rPr>
        <w:t xml:space="preserve"> Раздел 3. ГРАДОСТРОИТЕЛЬНЫЕ РЕГЛАМЕНТЫ</w:t>
      </w:r>
    </w:p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  <w:highlight w:val="red"/>
        </w:rPr>
      </w:pPr>
      <w:r w:rsidRPr="00F44FD9">
        <w:rPr>
          <w:rFonts w:ascii="Times New Roman" w:hAnsi="Times New Roman" w:cs="Times New Roman"/>
          <w:b/>
          <w:sz w:val="24"/>
          <w:szCs w:val="24"/>
        </w:rPr>
        <w:t>Изложить в следующей редакции:</w:t>
      </w:r>
    </w:p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F44FD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44FD9">
        <w:rPr>
          <w:rFonts w:ascii="Times New Roman" w:hAnsi="Times New Roman" w:cs="Times New Roman"/>
          <w:b/>
          <w:bCs/>
          <w:sz w:val="24"/>
          <w:szCs w:val="24"/>
        </w:rPr>
        <w:t>24.2. Территория сельскохозяйственных угодий в границах земель сельскохозяйственного назначения Сх2</w:t>
      </w:r>
    </w:p>
    <w:p w:rsidR="004E0451" w:rsidRPr="00F44FD9" w:rsidRDefault="004E0451" w:rsidP="004E0451">
      <w:pPr>
        <w:pStyle w:val="ConsPlusNormal"/>
        <w:widowControl/>
        <w:ind w:firstLine="680"/>
        <w:rPr>
          <w:rFonts w:ascii="Times New Roman" w:hAnsi="Times New Roman" w:cs="Times New Roman"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 xml:space="preserve">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назначения. Использование земельных участков, для которых градостроительные регламенты не устанавливаются, определяется уполномоченными органами в соответствии с федеральными законами. </w:t>
      </w:r>
    </w:p>
    <w:p w:rsidR="004E0451" w:rsidRPr="00F44FD9" w:rsidRDefault="004E0451" w:rsidP="004E0451"/>
    <w:p w:rsidR="004E0451" w:rsidRPr="00F44FD9" w:rsidRDefault="004E0451" w:rsidP="004E0451">
      <w:pPr>
        <w:pStyle w:val="ConsPlusNormal"/>
        <w:numPr>
          <w:ilvl w:val="0"/>
          <w:numId w:val="18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Сх2:</w:t>
      </w:r>
    </w:p>
    <w:p w:rsidR="004E0451" w:rsidRPr="00F44FD9" w:rsidRDefault="004E0451" w:rsidP="004E0451">
      <w:pPr>
        <w:pStyle w:val="ConsPlusNormal"/>
        <w:ind w:left="900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22"/>
        <w:gridCol w:w="5038"/>
      </w:tblGrid>
      <w:tr w:rsidR="004E0451" w:rsidRPr="00F44FD9" w:rsidTr="00C169B9">
        <w:trPr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keepLines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Основные виды разрешенного использования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keepNext/>
              <w:keepLines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Вспомогательные виды разрешенного использования (установленные к основным)</w:t>
            </w:r>
          </w:p>
        </w:tc>
      </w:tr>
      <w:tr w:rsidR="004E0451" w:rsidRPr="00F44FD9" w:rsidTr="00C169B9">
        <w:trPr>
          <w:trHeight w:val="977"/>
        </w:trPr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451" w:rsidRPr="00F44FD9" w:rsidRDefault="004E0451" w:rsidP="004E0451">
            <w:pPr>
              <w:pStyle w:val="ConsPlusNormal"/>
              <w:widowControl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Сельскохозяйственное использование на сельскохозяйственных угодьях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 устанавливается</w:t>
            </w:r>
          </w:p>
        </w:tc>
      </w:tr>
      <w:tr w:rsidR="004E0451" w:rsidRPr="00F44FD9" w:rsidTr="00C169B9">
        <w:trPr>
          <w:trHeight w:val="977"/>
        </w:trPr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keepLines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Условно разрешенные виды использования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keepNext/>
              <w:keepLines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Вспомогательные виды разрешенного использования (установленные к условно разрешенным)</w:t>
            </w:r>
          </w:p>
        </w:tc>
      </w:tr>
      <w:tr w:rsidR="004E0451" w:rsidRPr="00F44FD9" w:rsidTr="00C169B9">
        <w:trPr>
          <w:trHeight w:val="412"/>
        </w:trPr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устанавливается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 устанавливается</w:t>
            </w:r>
          </w:p>
        </w:tc>
      </w:tr>
    </w:tbl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>2) Параметры разрешенного строительства и/или реконструкции объектов капитального строительства зоны Сх2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45"/>
      </w:tblGrid>
      <w:tr w:rsidR="004E0451" w:rsidRPr="00F44FD9" w:rsidTr="00C169B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spacing w:line="276" w:lineRule="auto"/>
              <w:rPr>
                <w:rFonts w:eastAsia="Calibri"/>
                <w:b/>
              </w:rPr>
            </w:pPr>
            <w:r w:rsidRPr="00F44FD9">
              <w:rPr>
                <w:b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  <w:p w:rsidR="004E0451" w:rsidRPr="00F44FD9" w:rsidRDefault="004E0451" w:rsidP="00C169B9">
            <w:pPr>
              <w:pStyle w:val="ConsPlusNormal"/>
              <w:widowControl/>
              <w:tabs>
                <w:tab w:val="left" w:pos="224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ab/>
            </w:r>
          </w:p>
        </w:tc>
      </w:tr>
      <w:tr w:rsidR="004E0451" w:rsidRPr="00F44FD9" w:rsidTr="00C169B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</w:tr>
      <w:tr w:rsidR="004E0451" w:rsidRPr="00F44FD9" w:rsidTr="00C169B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autoSpaceDE w:val="0"/>
              <w:autoSpaceDN w:val="0"/>
              <w:adjustRightInd w:val="0"/>
              <w:spacing w:line="276" w:lineRule="auto"/>
              <w:ind w:left="714" w:firstLine="540"/>
              <w:jc w:val="center"/>
              <w:rPr>
                <w:rFonts w:eastAsia="Calibri"/>
                <w:b/>
                <w:lang w:eastAsia="en-US"/>
              </w:rPr>
            </w:pPr>
            <w:r w:rsidRPr="00F44FD9">
              <w:rPr>
                <w:bCs/>
              </w:rPr>
              <w:t>не подлежат установлению</w:t>
            </w:r>
          </w:p>
        </w:tc>
      </w:tr>
      <w:tr w:rsidR="004E0451" w:rsidRPr="00F44FD9" w:rsidTr="00C169B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4E0451" w:rsidRPr="00F44FD9" w:rsidTr="00C169B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autoSpaceDE w:val="0"/>
              <w:autoSpaceDN w:val="0"/>
              <w:adjustRightInd w:val="0"/>
              <w:spacing w:line="276" w:lineRule="auto"/>
              <w:ind w:left="714" w:firstLine="540"/>
              <w:jc w:val="center"/>
              <w:rPr>
                <w:rFonts w:eastAsia="Calibri"/>
                <w:bCs/>
                <w:lang w:val="en-US" w:eastAsia="en-US"/>
              </w:rPr>
            </w:pPr>
            <w:r w:rsidRPr="00F44FD9">
              <w:rPr>
                <w:bCs/>
              </w:rPr>
              <w:t>не подлежат установлению</w:t>
            </w:r>
          </w:p>
        </w:tc>
      </w:tr>
      <w:tr w:rsidR="004E0451" w:rsidRPr="00F44FD9" w:rsidTr="00C169B9">
        <w:trPr>
          <w:trHeight w:val="500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spacing w:line="276" w:lineRule="auto"/>
              <w:ind w:left="714" w:firstLine="540"/>
              <w:jc w:val="both"/>
              <w:rPr>
                <w:rFonts w:eastAsia="Calibri"/>
                <w:b/>
                <w:lang w:eastAsia="en-US"/>
              </w:rPr>
            </w:pPr>
            <w:r w:rsidRPr="00F44FD9">
              <w:rPr>
                <w:b/>
              </w:rPr>
              <w:t>Максимальный процент застройки в границах земельного участка</w:t>
            </w:r>
          </w:p>
        </w:tc>
      </w:tr>
      <w:tr w:rsidR="004E0451" w:rsidRPr="00F44FD9" w:rsidTr="00C169B9">
        <w:trPr>
          <w:trHeight w:val="500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autoSpaceDE w:val="0"/>
              <w:autoSpaceDN w:val="0"/>
              <w:adjustRightInd w:val="0"/>
              <w:spacing w:line="276" w:lineRule="auto"/>
              <w:ind w:left="714" w:firstLine="540"/>
              <w:jc w:val="center"/>
              <w:rPr>
                <w:rFonts w:eastAsia="Calibri"/>
                <w:b/>
                <w:lang w:eastAsia="en-US"/>
              </w:rPr>
            </w:pPr>
            <w:r w:rsidRPr="00F44FD9">
              <w:rPr>
                <w:bCs/>
              </w:rPr>
              <w:t>не подлежат установлению</w:t>
            </w:r>
          </w:p>
        </w:tc>
      </w:tr>
      <w:tr w:rsidR="004E0451" w:rsidRPr="00F44FD9" w:rsidTr="00C169B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spacing w:line="276" w:lineRule="auto"/>
              <w:ind w:left="714" w:hanging="357"/>
              <w:jc w:val="center"/>
              <w:rPr>
                <w:rFonts w:eastAsia="Calibri"/>
                <w:b/>
                <w:lang w:eastAsia="en-US"/>
              </w:rPr>
            </w:pPr>
            <w:r w:rsidRPr="00F44FD9">
              <w:rPr>
                <w:b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4E0451" w:rsidRPr="00F44FD9" w:rsidTr="00C169B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autoSpaceDE w:val="0"/>
              <w:autoSpaceDN w:val="0"/>
              <w:adjustRightInd w:val="0"/>
              <w:spacing w:line="276" w:lineRule="auto"/>
              <w:ind w:left="714" w:firstLine="540"/>
              <w:jc w:val="center"/>
              <w:rPr>
                <w:rFonts w:eastAsia="Calibri"/>
                <w:b/>
                <w:lang w:val="en-US" w:eastAsia="en-US"/>
              </w:rPr>
            </w:pPr>
            <w:r w:rsidRPr="00F44FD9">
              <w:rPr>
                <w:bCs/>
              </w:rPr>
              <w:lastRenderedPageBreak/>
              <w:t>не подлежат установлению</w:t>
            </w:r>
            <w:r w:rsidRPr="00F44FD9">
              <w:rPr>
                <w:bCs/>
                <w:lang w:val="en-US"/>
              </w:rPr>
              <w:t xml:space="preserve"> </w:t>
            </w:r>
          </w:p>
        </w:tc>
      </w:tr>
    </w:tbl>
    <w:p w:rsidR="004E0451" w:rsidRPr="00F44FD9" w:rsidRDefault="004E0451" w:rsidP="004E0451">
      <w:pPr>
        <w:pStyle w:val="ConsPlusNormal"/>
        <w:widowControl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ind w:right="-1"/>
        <w:rPr>
          <w:rFonts w:ascii="Times New Roman" w:hAnsi="Times New Roman" w:cs="Times New Roman"/>
          <w:b/>
          <w:sz w:val="24"/>
          <w:szCs w:val="24"/>
          <w:highlight w:val="red"/>
        </w:rPr>
      </w:pPr>
      <w:r w:rsidRPr="00F44FD9">
        <w:rPr>
          <w:rFonts w:ascii="Times New Roman" w:hAnsi="Times New Roman" w:cs="Times New Roman"/>
          <w:b/>
          <w:sz w:val="24"/>
          <w:szCs w:val="24"/>
        </w:rPr>
        <w:t xml:space="preserve">1.14. </w:t>
      </w:r>
      <w:r w:rsidRPr="00F44FD9">
        <w:rPr>
          <w:rFonts w:ascii="Times New Roman" w:hAnsi="Times New Roman" w:cs="Times New Roman"/>
          <w:sz w:val="24"/>
          <w:szCs w:val="24"/>
        </w:rPr>
        <w:t>П.П.  2). Параметры использования земельных участков и объектов капитального строительства зоны Сн1, п. 25.1.2. Градостроительный регламент зоны кладбищ СН1, части 25.1 Зона кладбищ -Сн1 статьи 25. Зоны специального назначения, Раздел 3. ГРАДОСТРОИТЕЛЬНЫЕ РЕГЛАМЕНТЫ</w:t>
      </w:r>
    </w:p>
    <w:p w:rsidR="004E0451" w:rsidRPr="00F44FD9" w:rsidRDefault="004E0451" w:rsidP="004E045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44FD9">
        <w:rPr>
          <w:rFonts w:ascii="Times New Roman" w:hAnsi="Times New Roman" w:cs="Times New Roman"/>
          <w:b/>
          <w:sz w:val="24"/>
          <w:szCs w:val="24"/>
        </w:rPr>
        <w:t>Изложить в следующей редакции:</w:t>
      </w:r>
    </w:p>
    <w:p w:rsidR="004E0451" w:rsidRPr="00F44FD9" w:rsidRDefault="004E0451" w:rsidP="004E0451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F44FD9">
        <w:rPr>
          <w:rFonts w:ascii="Times New Roman" w:hAnsi="Times New Roman" w:cs="Times New Roman"/>
          <w:b/>
          <w:sz w:val="24"/>
          <w:szCs w:val="24"/>
        </w:rPr>
        <w:t>2). Параметры разрешенного строительства и/или реконструкции объектов капитального строительства зоны СН1</w:t>
      </w:r>
    </w:p>
    <w:p w:rsidR="004E0451" w:rsidRPr="00F44FD9" w:rsidRDefault="004E0451" w:rsidP="004E0451">
      <w:pPr>
        <w:pStyle w:val="ConsPlusNormal"/>
        <w:widowControl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5"/>
        <w:gridCol w:w="5250"/>
      </w:tblGrid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spacing w:line="276" w:lineRule="auto"/>
              <w:rPr>
                <w:rFonts w:eastAsia="Calibri"/>
                <w:b/>
              </w:rPr>
            </w:pPr>
            <w:r w:rsidRPr="00F44FD9">
              <w:rPr>
                <w:b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Минимальные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1 000 кв. м 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Максимальные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40 000 кв. м</w:t>
            </w:r>
          </w:p>
        </w:tc>
      </w:tr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Максимальное (кроме культовых сооружений)  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этаж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Максимальная высота для культовых сооружений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 м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0451" w:rsidRPr="00F44FD9" w:rsidTr="00C169B9">
        <w:trPr>
          <w:trHeight w:val="500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spacing w:line="276" w:lineRule="auto"/>
              <w:ind w:left="714" w:firstLine="540"/>
              <w:jc w:val="both"/>
              <w:rPr>
                <w:rFonts w:eastAsia="Calibri"/>
                <w:b/>
                <w:lang w:eastAsia="en-US"/>
              </w:rPr>
            </w:pPr>
            <w:r w:rsidRPr="00F44FD9">
              <w:rPr>
                <w:b/>
              </w:rPr>
              <w:t>Максимальный процент застройки в границах земельного участка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Максимальный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10 %</w:t>
            </w:r>
          </w:p>
        </w:tc>
      </w:tr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spacing w:line="276" w:lineRule="auto"/>
              <w:ind w:left="714" w:hanging="357"/>
              <w:jc w:val="center"/>
              <w:rPr>
                <w:rFonts w:eastAsia="Calibri"/>
                <w:b/>
                <w:lang w:eastAsia="en-US"/>
              </w:rPr>
            </w:pPr>
            <w:r w:rsidRPr="00F44FD9">
              <w:rPr>
                <w:b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4E0451" w:rsidRPr="00F44FD9" w:rsidTr="00C169B9">
        <w:trPr>
          <w:trHeight w:val="663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отступ от границы участка  до зданий, строений, сооружений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м</w:t>
            </w:r>
          </w:p>
        </w:tc>
      </w:tr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Иные показатели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Минимальный процент площади мест захоронения от общей площади кладбища 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70 %</w:t>
            </w:r>
          </w:p>
        </w:tc>
      </w:tr>
    </w:tbl>
    <w:p w:rsidR="004E0451" w:rsidRPr="00F44FD9" w:rsidRDefault="004E0451" w:rsidP="004E045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4E0451" w:rsidRPr="00F44FD9" w:rsidRDefault="004E0451" w:rsidP="004E0451">
      <w:pPr>
        <w:suppressAutoHyphens/>
        <w:rPr>
          <w:highlight w:val="red"/>
        </w:rPr>
      </w:pPr>
      <w:r w:rsidRPr="00F44FD9">
        <w:rPr>
          <w:b/>
        </w:rPr>
        <w:t xml:space="preserve">1.15. </w:t>
      </w:r>
      <w:r w:rsidRPr="00F44FD9">
        <w:t>П.П.  2) Параметры размещения зоны СН2 устанавливаются с учетом следующих норм, п.2.1 Градостроительный регламент зоны скотомогильников СН2, части 25.2. Зона скотомогильников – СН2, статьи 25. Зоны специального назначения, Раздел 3. ГРАДОСТРОИТЕЛЬНЫЕ РЕГЛАМЕНТЫ</w:t>
      </w:r>
    </w:p>
    <w:p w:rsidR="004E0451" w:rsidRPr="00F44FD9" w:rsidRDefault="004E0451" w:rsidP="004E045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44FD9">
        <w:rPr>
          <w:rFonts w:ascii="Times New Roman" w:hAnsi="Times New Roman" w:cs="Times New Roman"/>
          <w:b/>
          <w:sz w:val="24"/>
          <w:szCs w:val="24"/>
        </w:rPr>
        <w:t>Изложить в следующей редакции:</w:t>
      </w:r>
    </w:p>
    <w:p w:rsidR="004E0451" w:rsidRPr="00F44FD9" w:rsidRDefault="004E0451" w:rsidP="004E0451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F44FD9">
        <w:rPr>
          <w:rFonts w:ascii="Times New Roman" w:hAnsi="Times New Roman" w:cs="Times New Roman"/>
          <w:b/>
          <w:sz w:val="24"/>
          <w:szCs w:val="24"/>
        </w:rPr>
        <w:lastRenderedPageBreak/>
        <w:t>2). Параметры разрешенного строительства и/или реконструкции объектов капитального строительства зоны СН2</w:t>
      </w:r>
    </w:p>
    <w:p w:rsidR="004E0451" w:rsidRPr="00F44FD9" w:rsidRDefault="004E0451" w:rsidP="004E0451">
      <w:pPr>
        <w:pStyle w:val="ConsPlusNormal"/>
        <w:widowControl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5"/>
        <w:gridCol w:w="5250"/>
      </w:tblGrid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spacing w:line="276" w:lineRule="auto"/>
              <w:rPr>
                <w:rFonts w:eastAsia="Calibri"/>
                <w:b/>
              </w:rPr>
            </w:pPr>
            <w:r w:rsidRPr="00F44FD9">
              <w:rPr>
                <w:b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Минимальные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600 кв. м </w:t>
            </w:r>
          </w:p>
        </w:tc>
      </w:tr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Максимальное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этаж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0451" w:rsidRPr="00F44FD9" w:rsidTr="00C169B9">
        <w:trPr>
          <w:trHeight w:val="500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spacing w:line="276" w:lineRule="auto"/>
              <w:ind w:left="714" w:firstLine="540"/>
              <w:jc w:val="both"/>
              <w:rPr>
                <w:rFonts w:eastAsia="Calibri"/>
                <w:b/>
                <w:lang w:eastAsia="en-US"/>
              </w:rPr>
            </w:pPr>
            <w:r w:rsidRPr="00F44FD9">
              <w:rPr>
                <w:b/>
              </w:rPr>
              <w:t>Максимальный процент застройки в границах земельного участка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Максимальный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10 %</w:t>
            </w:r>
          </w:p>
        </w:tc>
      </w:tr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spacing w:line="276" w:lineRule="auto"/>
              <w:ind w:left="714" w:hanging="357"/>
              <w:jc w:val="center"/>
              <w:rPr>
                <w:rFonts w:eastAsia="Calibri"/>
                <w:b/>
                <w:lang w:eastAsia="en-US"/>
              </w:rPr>
            </w:pPr>
            <w:r w:rsidRPr="00F44FD9">
              <w:rPr>
                <w:b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отступ от границ смежных земельных участков до зданий, строений, сооружений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м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Иные показатели</w:t>
            </w:r>
          </w:p>
        </w:tc>
      </w:tr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территорию скотомогильника (биотермической ямы) огораживают глухим забором высотой не менее 2 м с въездными воротами.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стояния грунтовых вод - не менее 2 м от поверхности земли</w:t>
            </w:r>
          </w:p>
        </w:tc>
      </w:tr>
    </w:tbl>
    <w:p w:rsidR="004E0451" w:rsidRPr="00F44FD9" w:rsidRDefault="004E0451" w:rsidP="004E045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F44FD9">
        <w:rPr>
          <w:rFonts w:ascii="Times New Roman" w:hAnsi="Times New Roman" w:cs="Times New Roman"/>
          <w:b/>
          <w:sz w:val="24"/>
          <w:szCs w:val="24"/>
        </w:rPr>
        <w:t>Ограничения и особенности использования земельных участков и объектов капитального строительства участков в зоне СН2:</w:t>
      </w:r>
    </w:p>
    <w:p w:rsidR="004E0451" w:rsidRPr="00F44FD9" w:rsidRDefault="004E0451" w:rsidP="004E045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>Необходимо проведение инженерных (топографо-геодезических и др.) изысканий для подготовки предпроектной, проектной и рабочей документации, а также осуществления строительства, реконструкции.</w:t>
      </w:r>
    </w:p>
    <w:p w:rsidR="004E0451" w:rsidRPr="00F44FD9" w:rsidRDefault="004E0451" w:rsidP="004E0451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>Необходимо проведение инженерной подготовки территории</w:t>
      </w:r>
      <w:r w:rsidRPr="00F44FD9">
        <w:rPr>
          <w:rStyle w:val="a9"/>
          <w:rFonts w:eastAsiaTheme="majorEastAsia"/>
          <w:sz w:val="24"/>
          <w:szCs w:val="24"/>
        </w:rPr>
        <w:t>: вертикальная планировка</w:t>
      </w:r>
      <w:r w:rsidRPr="00F44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451" w:rsidRPr="00F44FD9" w:rsidRDefault="004E0451" w:rsidP="004E0451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>Необходимо предусмотреть</w:t>
      </w:r>
      <w:r w:rsidRPr="00F44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FD9">
        <w:rPr>
          <w:rFonts w:ascii="Times New Roman" w:hAnsi="Times New Roman" w:cs="Times New Roman"/>
          <w:sz w:val="24"/>
          <w:szCs w:val="24"/>
        </w:rPr>
        <w:t>установление охранных или санитарно-защитных зон</w:t>
      </w:r>
    </w:p>
    <w:p w:rsidR="004E0451" w:rsidRPr="00F44FD9" w:rsidRDefault="004E0451" w:rsidP="004E0451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 xml:space="preserve"> Размеры санитарно-защитных зон следует устанавливать с учетом требований </w:t>
      </w:r>
      <w:hyperlink r:id="rId6" w:history="1">
        <w:r w:rsidRPr="00F44FD9">
          <w:rPr>
            <w:rStyle w:val="afd"/>
            <w:rFonts w:eastAsia="Arial Unicode MS"/>
            <w:sz w:val="24"/>
            <w:szCs w:val="24"/>
          </w:rPr>
          <w:t>СанПиН 2.2.1/2.1.1.1200</w:t>
        </w:r>
      </w:hyperlink>
      <w:r w:rsidRPr="00F44FD9">
        <w:rPr>
          <w:rFonts w:ascii="Times New Roman" w:hAnsi="Times New Roman" w:cs="Times New Roman"/>
          <w:sz w:val="24"/>
          <w:szCs w:val="24"/>
        </w:rPr>
        <w:t>. Достаточность ширины санитарно-защитной зоны следует подтверждать расчетами рассеивания в атмосферном воздухе вредных веществ, содержащихся в выбросах промышленных предприятий</w:t>
      </w:r>
    </w:p>
    <w:p w:rsidR="004E0451" w:rsidRPr="00F44FD9" w:rsidRDefault="004E0451" w:rsidP="004E0451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>При размещении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</w:t>
      </w:r>
    </w:p>
    <w:p w:rsidR="004E0451" w:rsidRPr="00F44FD9" w:rsidRDefault="004E0451" w:rsidP="004E0451">
      <w:pPr>
        <w:pStyle w:val="aff1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4FD9">
        <w:rPr>
          <w:sz w:val="24"/>
          <w:szCs w:val="24"/>
        </w:rPr>
        <w:t xml:space="preserve">Собственники производственных объектов за счёт собственных средств проводят благоустройство территории производственной зоны. </w:t>
      </w:r>
    </w:p>
    <w:p w:rsidR="004E0451" w:rsidRPr="00F44FD9" w:rsidRDefault="004E0451" w:rsidP="004E045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suppressAutoHyphens/>
        <w:outlineLvl w:val="2"/>
        <w:rPr>
          <w:rFonts w:ascii="Times New Roman" w:hAnsi="Times New Roman" w:cs="Times New Roman"/>
          <w:sz w:val="24"/>
          <w:szCs w:val="24"/>
          <w:highlight w:val="red"/>
        </w:rPr>
      </w:pPr>
      <w:r w:rsidRPr="00F44F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1.16. </w:t>
      </w:r>
      <w:r w:rsidRPr="00F44FD9">
        <w:rPr>
          <w:rFonts w:ascii="Times New Roman" w:hAnsi="Times New Roman" w:cs="Times New Roman"/>
          <w:sz w:val="24"/>
          <w:szCs w:val="24"/>
        </w:rPr>
        <w:t>П.П.  2) Параметры размещения зоны СН3п устанавливаются с учетом следующих норм, п. Градостроительный регламент зоны сбора отходов потребления (СН3п),части 25.3. Зона планируемого размещения отходов потребления – СН3п, статьи 25. Зоны специального назначения, Раздел 3. ГРАДОСТРОИТЕЛЬНЫЕ РЕГЛАМЕНТЫ</w:t>
      </w:r>
    </w:p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F44FD9">
        <w:rPr>
          <w:rFonts w:ascii="Times New Roman" w:hAnsi="Times New Roman" w:cs="Times New Roman"/>
          <w:b/>
          <w:sz w:val="24"/>
          <w:szCs w:val="24"/>
        </w:rPr>
        <w:t>2). Параметры разрешенного строительства и/или реконструкции объектов капитального строительства зоны СН3п</w:t>
      </w:r>
    </w:p>
    <w:p w:rsidR="004E0451" w:rsidRPr="00F44FD9" w:rsidRDefault="004E0451" w:rsidP="004E0451">
      <w:pPr>
        <w:pStyle w:val="ConsPlusNormal"/>
        <w:widowControl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5"/>
        <w:gridCol w:w="5250"/>
      </w:tblGrid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spacing w:line="276" w:lineRule="auto"/>
              <w:rPr>
                <w:rFonts w:eastAsia="Calibri"/>
                <w:b/>
              </w:rPr>
            </w:pPr>
            <w:r w:rsidRPr="00F44FD9">
              <w:rPr>
                <w:b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Минимальные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500 кв. м </w:t>
            </w:r>
          </w:p>
        </w:tc>
      </w:tr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Максимальная высота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м</w:t>
            </w:r>
          </w:p>
        </w:tc>
      </w:tr>
      <w:tr w:rsidR="004E0451" w:rsidRPr="00F44FD9" w:rsidTr="00C169B9">
        <w:trPr>
          <w:trHeight w:val="500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spacing w:line="276" w:lineRule="auto"/>
              <w:ind w:left="714" w:firstLine="540"/>
              <w:jc w:val="both"/>
              <w:rPr>
                <w:rFonts w:eastAsia="Calibri"/>
                <w:b/>
                <w:lang w:eastAsia="en-US"/>
              </w:rPr>
            </w:pPr>
            <w:r w:rsidRPr="00F44FD9">
              <w:rPr>
                <w:b/>
              </w:rPr>
              <w:t>Максимальный процент застройки в границах земельного участка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Максимальный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10 %</w:t>
            </w:r>
          </w:p>
        </w:tc>
      </w:tr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spacing w:line="276" w:lineRule="auto"/>
              <w:ind w:left="714" w:hanging="357"/>
              <w:jc w:val="center"/>
              <w:rPr>
                <w:rFonts w:eastAsia="Calibri"/>
                <w:b/>
                <w:lang w:eastAsia="en-US"/>
              </w:rPr>
            </w:pPr>
            <w:r w:rsidRPr="00F44FD9">
              <w:rPr>
                <w:b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4E0451" w:rsidRPr="00F44FD9" w:rsidTr="00C169B9">
        <w:trPr>
          <w:trHeight w:val="663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отступ от границы участка  до зданий, строений, сооружений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м</w:t>
            </w:r>
          </w:p>
        </w:tc>
      </w:tr>
    </w:tbl>
    <w:p w:rsidR="004E0451" w:rsidRPr="00F44FD9" w:rsidRDefault="004E0451" w:rsidP="004E045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F44FD9">
        <w:rPr>
          <w:rFonts w:ascii="Times New Roman" w:hAnsi="Times New Roman" w:cs="Times New Roman"/>
          <w:b/>
          <w:sz w:val="24"/>
          <w:szCs w:val="24"/>
        </w:rPr>
        <w:t>Ограничения и особенности использования земельных участков и объектов капитального строительства участков в зоне СН3п:</w:t>
      </w:r>
    </w:p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>Необходимо проведение инженерных (топографо-геодезических и др.) изысканий для подготовки предпроектной, проектной и рабочей документации, а также осуществления строительства, реконструкции.</w:t>
      </w:r>
    </w:p>
    <w:p w:rsidR="004E0451" w:rsidRPr="00F44FD9" w:rsidRDefault="004E0451" w:rsidP="004E0451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>Необходимо проведение инженерной подготовки территории</w:t>
      </w:r>
      <w:r w:rsidRPr="00F44FD9">
        <w:rPr>
          <w:rStyle w:val="a9"/>
          <w:rFonts w:eastAsiaTheme="majorEastAsia"/>
          <w:sz w:val="24"/>
          <w:szCs w:val="24"/>
        </w:rPr>
        <w:t>: вертикальная планировка</w:t>
      </w:r>
      <w:r w:rsidRPr="00F44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451" w:rsidRPr="00F44FD9" w:rsidRDefault="004E0451" w:rsidP="004E0451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>Необходимо предусмотреть</w:t>
      </w:r>
      <w:r w:rsidRPr="00F44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FD9">
        <w:rPr>
          <w:rFonts w:ascii="Times New Roman" w:hAnsi="Times New Roman" w:cs="Times New Roman"/>
          <w:sz w:val="24"/>
          <w:szCs w:val="24"/>
        </w:rPr>
        <w:t>установление охранных или санитарно-защитных зон</w:t>
      </w:r>
    </w:p>
    <w:p w:rsidR="004E0451" w:rsidRPr="00F44FD9" w:rsidRDefault="004E0451" w:rsidP="004E0451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 xml:space="preserve"> Размеры санитарно-защитных зон следует устанавливать с учетом требований </w:t>
      </w:r>
      <w:hyperlink r:id="rId7" w:history="1">
        <w:r w:rsidRPr="00F44FD9">
          <w:rPr>
            <w:rStyle w:val="afd"/>
            <w:rFonts w:eastAsia="Arial Unicode MS"/>
            <w:sz w:val="24"/>
            <w:szCs w:val="24"/>
          </w:rPr>
          <w:t>СанПиН 2.2.1/2.1.1.1200</w:t>
        </w:r>
      </w:hyperlink>
      <w:r w:rsidRPr="00F44FD9">
        <w:rPr>
          <w:rFonts w:ascii="Times New Roman" w:hAnsi="Times New Roman" w:cs="Times New Roman"/>
          <w:sz w:val="24"/>
          <w:szCs w:val="24"/>
        </w:rPr>
        <w:t>. Достаточность ширины санитарно-защитной зоны следует подтверждать расчетами рассеивания в атмосферном воздухе вредных веществ, содержащихся в выбросах промышленных предприятий</w:t>
      </w:r>
    </w:p>
    <w:p w:rsidR="004E0451" w:rsidRPr="00F44FD9" w:rsidRDefault="004E0451" w:rsidP="004E0451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>При размещении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</w:t>
      </w:r>
    </w:p>
    <w:p w:rsidR="004E0451" w:rsidRPr="00F44FD9" w:rsidRDefault="004E0451" w:rsidP="004E0451">
      <w:pPr>
        <w:pStyle w:val="aff1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4FD9">
        <w:rPr>
          <w:sz w:val="24"/>
          <w:szCs w:val="24"/>
        </w:rPr>
        <w:t xml:space="preserve">Собственники производственных объектов за счёт собственных средств проводят благоустройство территории производственной зоны. </w:t>
      </w:r>
    </w:p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  <w:highlight w:val="red"/>
        </w:rPr>
      </w:pPr>
      <w:r w:rsidRPr="00F44FD9">
        <w:rPr>
          <w:rFonts w:ascii="Times New Roman" w:hAnsi="Times New Roman" w:cs="Times New Roman"/>
          <w:b/>
          <w:sz w:val="24"/>
          <w:szCs w:val="24"/>
        </w:rPr>
        <w:t>1.17</w:t>
      </w:r>
      <w:r w:rsidRPr="00F44FD9">
        <w:rPr>
          <w:rFonts w:ascii="Times New Roman" w:hAnsi="Times New Roman" w:cs="Times New Roman"/>
          <w:sz w:val="24"/>
          <w:szCs w:val="24"/>
        </w:rPr>
        <w:t>. Часть 26.1. Зона водных объектов общего пользования - водотоков и замкнутых водоемов (рек, озер, болот, ручьев, родников) – В1,</w:t>
      </w:r>
      <w:r w:rsidRPr="00F44FD9">
        <w:rPr>
          <w:rFonts w:ascii="Times New Roman" w:hAnsi="Times New Roman" w:cs="Times New Roman"/>
          <w:bCs/>
          <w:sz w:val="24"/>
          <w:szCs w:val="24"/>
        </w:rPr>
        <w:t>Статья 26. Зоны водных объектов общего пользования,</w:t>
      </w:r>
      <w:r w:rsidRPr="00F44FD9">
        <w:rPr>
          <w:rFonts w:ascii="Times New Roman" w:hAnsi="Times New Roman" w:cs="Times New Roman"/>
          <w:sz w:val="24"/>
          <w:szCs w:val="24"/>
        </w:rPr>
        <w:t xml:space="preserve"> Раздел 3. ГРАДОСТРОИТЕЛЬНЫЕ РЕГЛАМЕНТЫ</w:t>
      </w:r>
    </w:p>
    <w:p w:rsidR="004E0451" w:rsidRPr="00F44FD9" w:rsidRDefault="004E0451" w:rsidP="004E0451">
      <w:pPr>
        <w:ind w:firstLine="709"/>
        <w:rPr>
          <w:b/>
        </w:rPr>
      </w:pPr>
    </w:p>
    <w:p w:rsidR="004E0451" w:rsidRPr="00F44FD9" w:rsidRDefault="004E0451" w:rsidP="004E0451">
      <w:pPr>
        <w:pStyle w:val="ConsPlusNormal"/>
        <w:widowControl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44FD9">
        <w:rPr>
          <w:rFonts w:ascii="Times New Roman" w:hAnsi="Times New Roman" w:cs="Times New Roman"/>
          <w:b/>
          <w:sz w:val="24"/>
          <w:szCs w:val="24"/>
        </w:rPr>
        <w:t>Дополнить следующим:</w:t>
      </w:r>
    </w:p>
    <w:p w:rsidR="004E0451" w:rsidRPr="00F44FD9" w:rsidRDefault="004E0451" w:rsidP="004E0451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E0451" w:rsidRPr="00F44FD9" w:rsidRDefault="004E0451" w:rsidP="004E0451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В1:</w:t>
      </w:r>
    </w:p>
    <w:p w:rsidR="004E0451" w:rsidRPr="00F44FD9" w:rsidRDefault="004E0451" w:rsidP="004E0451">
      <w:pPr>
        <w:pStyle w:val="ConsPlusNormal"/>
        <w:ind w:left="900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22"/>
        <w:gridCol w:w="5038"/>
      </w:tblGrid>
      <w:tr w:rsidR="004E0451" w:rsidRPr="00F44FD9" w:rsidTr="00C169B9">
        <w:trPr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keepLines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Основные виды разрешенного использования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keepNext/>
              <w:keepLines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Вспомогательные виды разрешенного использования (установленные к основным)</w:t>
            </w:r>
          </w:p>
        </w:tc>
      </w:tr>
      <w:tr w:rsidR="004E0451" w:rsidRPr="00F44FD9" w:rsidTr="00C169B9">
        <w:trPr>
          <w:trHeight w:val="977"/>
        </w:trPr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451" w:rsidRPr="00F44FD9" w:rsidRDefault="004E0451" w:rsidP="004E0451">
            <w:pPr>
              <w:pStyle w:val="ConsPlusNormal"/>
              <w:widowControl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пользование водными объектами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 устанавливается</w:t>
            </w:r>
          </w:p>
        </w:tc>
      </w:tr>
      <w:tr w:rsidR="004E0451" w:rsidRPr="00F44FD9" w:rsidTr="00C169B9">
        <w:trPr>
          <w:trHeight w:val="977"/>
        </w:trPr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keepLines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Условно разрешенные виды использования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keepNext/>
              <w:keepLines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Вспомогательные виды разрешенного использования (установленные к условно разрешенным)</w:t>
            </w:r>
          </w:p>
        </w:tc>
      </w:tr>
      <w:tr w:rsidR="004E0451" w:rsidRPr="00F44FD9" w:rsidTr="00C169B9">
        <w:trPr>
          <w:trHeight w:val="412"/>
        </w:trPr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устанавливается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 устанавливается</w:t>
            </w:r>
          </w:p>
        </w:tc>
      </w:tr>
    </w:tbl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FD9">
        <w:rPr>
          <w:rFonts w:ascii="Times New Roman" w:hAnsi="Times New Roman" w:cs="Times New Roman"/>
          <w:b/>
          <w:sz w:val="24"/>
          <w:szCs w:val="24"/>
        </w:rPr>
        <w:t>2)Параметры разрешенного строительства и/или реконструкции объектов капитального строительства зоны В1</w:t>
      </w:r>
    </w:p>
    <w:p w:rsidR="004E0451" w:rsidRPr="00F44FD9" w:rsidRDefault="004E0451" w:rsidP="004E0451">
      <w:pPr>
        <w:pStyle w:val="ConsPlusNormal"/>
        <w:widowControl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45"/>
      </w:tblGrid>
      <w:tr w:rsidR="004E0451" w:rsidRPr="00F44FD9" w:rsidTr="00C169B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spacing w:line="276" w:lineRule="auto"/>
              <w:rPr>
                <w:rFonts w:eastAsia="Calibri"/>
                <w:b/>
              </w:rPr>
            </w:pPr>
            <w:r w:rsidRPr="00F44FD9">
              <w:rPr>
                <w:b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E0451" w:rsidRPr="00F44FD9" w:rsidTr="00C169B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</w:tr>
      <w:tr w:rsidR="004E0451" w:rsidRPr="00F44FD9" w:rsidTr="00C169B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autoSpaceDE w:val="0"/>
              <w:autoSpaceDN w:val="0"/>
              <w:adjustRightInd w:val="0"/>
              <w:spacing w:line="276" w:lineRule="auto"/>
              <w:ind w:left="714" w:firstLine="540"/>
              <w:jc w:val="center"/>
              <w:rPr>
                <w:rFonts w:eastAsia="Calibri"/>
                <w:b/>
                <w:lang w:eastAsia="en-US"/>
              </w:rPr>
            </w:pPr>
            <w:r w:rsidRPr="00F44FD9">
              <w:rPr>
                <w:bCs/>
              </w:rPr>
              <w:t>не подлежат установлению</w:t>
            </w:r>
          </w:p>
        </w:tc>
      </w:tr>
      <w:tr w:rsidR="004E0451" w:rsidRPr="00F44FD9" w:rsidTr="00C169B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4E0451" w:rsidRPr="00F44FD9" w:rsidTr="00C169B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autoSpaceDE w:val="0"/>
              <w:autoSpaceDN w:val="0"/>
              <w:adjustRightInd w:val="0"/>
              <w:spacing w:line="276" w:lineRule="auto"/>
              <w:ind w:left="714" w:firstLine="540"/>
              <w:jc w:val="center"/>
              <w:rPr>
                <w:rFonts w:eastAsia="Calibri"/>
                <w:bCs/>
                <w:lang w:val="en-US" w:eastAsia="en-US"/>
              </w:rPr>
            </w:pPr>
            <w:r w:rsidRPr="00F44FD9">
              <w:rPr>
                <w:bCs/>
              </w:rPr>
              <w:t>не подлежат установлению</w:t>
            </w:r>
          </w:p>
        </w:tc>
      </w:tr>
      <w:tr w:rsidR="004E0451" w:rsidRPr="00F44FD9" w:rsidTr="00C169B9">
        <w:trPr>
          <w:trHeight w:val="500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spacing w:line="276" w:lineRule="auto"/>
              <w:ind w:left="714" w:firstLine="540"/>
              <w:jc w:val="both"/>
              <w:rPr>
                <w:rFonts w:eastAsia="Calibri"/>
                <w:b/>
                <w:lang w:eastAsia="en-US"/>
              </w:rPr>
            </w:pPr>
            <w:r w:rsidRPr="00F44FD9">
              <w:rPr>
                <w:b/>
              </w:rPr>
              <w:t>Максимальный процент застройки в границах земельного участка</w:t>
            </w:r>
          </w:p>
        </w:tc>
      </w:tr>
      <w:tr w:rsidR="004E0451" w:rsidRPr="00F44FD9" w:rsidTr="00C169B9">
        <w:trPr>
          <w:trHeight w:val="500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autoSpaceDE w:val="0"/>
              <w:autoSpaceDN w:val="0"/>
              <w:adjustRightInd w:val="0"/>
              <w:spacing w:line="276" w:lineRule="auto"/>
              <w:ind w:left="714" w:firstLine="540"/>
              <w:jc w:val="center"/>
              <w:rPr>
                <w:rFonts w:eastAsia="Calibri"/>
                <w:b/>
                <w:lang w:eastAsia="en-US"/>
              </w:rPr>
            </w:pPr>
            <w:r w:rsidRPr="00F44FD9">
              <w:rPr>
                <w:bCs/>
              </w:rPr>
              <w:t>не подлежат установлению</w:t>
            </w:r>
          </w:p>
        </w:tc>
      </w:tr>
      <w:tr w:rsidR="004E0451" w:rsidRPr="00F44FD9" w:rsidTr="00C169B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spacing w:line="276" w:lineRule="auto"/>
              <w:ind w:left="714" w:hanging="357"/>
              <w:jc w:val="center"/>
              <w:rPr>
                <w:rFonts w:eastAsia="Calibri"/>
                <w:b/>
                <w:lang w:eastAsia="en-US"/>
              </w:rPr>
            </w:pPr>
            <w:r w:rsidRPr="00F44FD9">
              <w:rPr>
                <w:b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4E0451" w:rsidRPr="00F44FD9" w:rsidTr="00C169B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autoSpaceDE w:val="0"/>
              <w:autoSpaceDN w:val="0"/>
              <w:adjustRightInd w:val="0"/>
              <w:spacing w:line="276" w:lineRule="auto"/>
              <w:ind w:left="714" w:firstLine="540"/>
              <w:jc w:val="center"/>
              <w:rPr>
                <w:rFonts w:eastAsia="Calibri"/>
                <w:b/>
                <w:lang w:val="en-US" w:eastAsia="en-US"/>
              </w:rPr>
            </w:pPr>
            <w:r w:rsidRPr="00F44FD9">
              <w:rPr>
                <w:bCs/>
              </w:rPr>
              <w:t>не подлежат установлению</w:t>
            </w:r>
            <w:r w:rsidRPr="00F44FD9">
              <w:rPr>
                <w:bCs/>
                <w:lang w:val="en-US"/>
              </w:rPr>
              <w:t xml:space="preserve"> </w:t>
            </w:r>
          </w:p>
        </w:tc>
      </w:tr>
    </w:tbl>
    <w:p w:rsidR="004E0451" w:rsidRPr="00F44FD9" w:rsidRDefault="004E0451" w:rsidP="004E0451">
      <w:pPr>
        <w:ind w:firstLine="709"/>
        <w:rPr>
          <w:rFonts w:eastAsia="Calibri"/>
          <w:lang w:eastAsia="en-US"/>
        </w:rPr>
      </w:pPr>
    </w:p>
    <w:p w:rsidR="004E0451" w:rsidRPr="00F44FD9" w:rsidRDefault="004E0451" w:rsidP="004E0451">
      <w:pPr>
        <w:shd w:val="clear" w:color="auto" w:fill="FFFFFF"/>
        <w:tabs>
          <w:tab w:val="left" w:pos="1876"/>
        </w:tabs>
        <w:rPr>
          <w:b/>
          <w:highlight w:val="red"/>
        </w:rPr>
      </w:pPr>
      <w:r w:rsidRPr="00F44FD9">
        <w:rPr>
          <w:b/>
        </w:rPr>
        <w:t xml:space="preserve">1.18. </w:t>
      </w:r>
      <w:r w:rsidRPr="00F44FD9">
        <w:t>Часть</w:t>
      </w:r>
      <w:r w:rsidRPr="00F44FD9">
        <w:rPr>
          <w:b/>
        </w:rPr>
        <w:t xml:space="preserve"> </w:t>
      </w:r>
      <w:r w:rsidRPr="00F44FD9">
        <w:t>26.2. Зона водных объектов общего пользования - прудов В2,</w:t>
      </w:r>
      <w:r w:rsidRPr="00F44FD9">
        <w:rPr>
          <w:bCs/>
        </w:rPr>
        <w:t>Статья 26. Зоны водных объектов общего пользования,</w:t>
      </w:r>
      <w:r w:rsidRPr="00F44FD9">
        <w:t xml:space="preserve"> Раздел 3. ГРАДОСТРОИТЕЛЬНЫЕ РЕГЛАМЕНТЫ</w:t>
      </w:r>
    </w:p>
    <w:p w:rsidR="004E0451" w:rsidRPr="00F44FD9" w:rsidRDefault="004E0451" w:rsidP="004E0451">
      <w:pPr>
        <w:ind w:firstLine="709"/>
        <w:rPr>
          <w:b/>
        </w:rPr>
      </w:pPr>
    </w:p>
    <w:p w:rsidR="004E0451" w:rsidRPr="00F44FD9" w:rsidRDefault="004E0451" w:rsidP="004E0451">
      <w:pPr>
        <w:pStyle w:val="ConsPlusNormal"/>
        <w:widowControl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44FD9">
        <w:rPr>
          <w:rFonts w:ascii="Times New Roman" w:hAnsi="Times New Roman" w:cs="Times New Roman"/>
          <w:b/>
          <w:sz w:val="24"/>
          <w:szCs w:val="24"/>
        </w:rPr>
        <w:t>Дополнить следующим:</w:t>
      </w:r>
    </w:p>
    <w:p w:rsidR="004E0451" w:rsidRPr="00F44FD9" w:rsidRDefault="004E0451" w:rsidP="004E0451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E0451" w:rsidRPr="00F44FD9" w:rsidRDefault="004E0451" w:rsidP="004E0451">
      <w:pPr>
        <w:pStyle w:val="ConsPlusNormal"/>
        <w:ind w:left="644"/>
        <w:rPr>
          <w:rFonts w:ascii="Times New Roman" w:hAnsi="Times New Roman" w:cs="Times New Roman"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>1).Перечень видов разрешенного использования земельных участков и объектов капитального строительства в зоне В2:</w:t>
      </w:r>
    </w:p>
    <w:p w:rsidR="004E0451" w:rsidRPr="00F44FD9" w:rsidRDefault="004E0451" w:rsidP="004E0451">
      <w:pPr>
        <w:pStyle w:val="ConsPlusNormal"/>
        <w:ind w:left="900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22"/>
        <w:gridCol w:w="5038"/>
      </w:tblGrid>
      <w:tr w:rsidR="004E0451" w:rsidRPr="00F44FD9" w:rsidTr="00C169B9">
        <w:trPr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keepLines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Основные виды разрешенного использования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keepNext/>
              <w:keepLines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Вспомогательные виды разрешенного использования (установленные к основным)</w:t>
            </w:r>
          </w:p>
        </w:tc>
      </w:tr>
      <w:tr w:rsidR="004E0451" w:rsidRPr="00F44FD9" w:rsidTr="00C169B9">
        <w:trPr>
          <w:trHeight w:val="977"/>
        </w:trPr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0451" w:rsidRPr="00F44FD9" w:rsidRDefault="004E0451" w:rsidP="004E0451">
            <w:pPr>
              <w:pStyle w:val="ConsPlusNormal"/>
              <w:widowControl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Общее пользование водными объектами</w:t>
            </w:r>
          </w:p>
          <w:p w:rsidR="004E0451" w:rsidRPr="00F44FD9" w:rsidRDefault="004E0451" w:rsidP="004E0451">
            <w:pPr>
              <w:pStyle w:val="ConsPlusNormal"/>
              <w:widowControl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Земельные участки (территории) общего пользования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0451" w:rsidRPr="00F44FD9" w:rsidRDefault="004E0451" w:rsidP="004E0451">
            <w:pPr>
              <w:pStyle w:val="ConsPlusNormal"/>
              <w:widowControl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Отдых (рекреация)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 устанавливается</w:t>
            </w:r>
          </w:p>
        </w:tc>
      </w:tr>
      <w:tr w:rsidR="004E0451" w:rsidRPr="00F44FD9" w:rsidTr="00C169B9">
        <w:trPr>
          <w:trHeight w:val="977"/>
        </w:trPr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keepLines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Условно разрешенные виды использования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keepNext/>
              <w:keepLines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Вспомогательные виды разрешенного использования (установленные к условно разрешенным)</w:t>
            </w:r>
          </w:p>
        </w:tc>
      </w:tr>
      <w:tr w:rsidR="004E0451" w:rsidRPr="00F44FD9" w:rsidTr="00C169B9">
        <w:trPr>
          <w:trHeight w:val="412"/>
        </w:trPr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устанавливается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 устанавливается</w:t>
            </w:r>
          </w:p>
        </w:tc>
      </w:tr>
    </w:tbl>
    <w:p w:rsidR="004E0451" w:rsidRPr="00F44FD9" w:rsidRDefault="004E0451" w:rsidP="004E0451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E0451" w:rsidRPr="00F44FD9" w:rsidRDefault="004E0451" w:rsidP="004E0451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F44FD9">
        <w:rPr>
          <w:rFonts w:ascii="Times New Roman" w:hAnsi="Times New Roman" w:cs="Times New Roman"/>
          <w:b/>
          <w:sz w:val="24"/>
          <w:szCs w:val="24"/>
        </w:rPr>
        <w:t>2).Параметры разрешенного строительства и/или реконструкции объектов капитального строительства зоны В2</w:t>
      </w:r>
    </w:p>
    <w:p w:rsidR="004E0451" w:rsidRPr="00F44FD9" w:rsidRDefault="004E0451" w:rsidP="004E0451">
      <w:pPr>
        <w:ind w:firstLine="68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5"/>
        <w:gridCol w:w="5250"/>
      </w:tblGrid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spacing w:line="276" w:lineRule="auto"/>
              <w:rPr>
                <w:rFonts w:eastAsia="Calibri"/>
                <w:b/>
              </w:rPr>
            </w:pPr>
            <w:r w:rsidRPr="00F44FD9">
              <w:rPr>
                <w:b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Минимальные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5 000 кв. м </w:t>
            </w:r>
          </w:p>
        </w:tc>
      </w:tr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Максимальная высота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м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0451" w:rsidRPr="00F44FD9" w:rsidTr="00C169B9">
        <w:trPr>
          <w:trHeight w:val="500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spacing w:line="276" w:lineRule="auto"/>
              <w:ind w:left="714" w:firstLine="540"/>
              <w:jc w:val="both"/>
              <w:rPr>
                <w:rFonts w:eastAsia="Calibri"/>
                <w:b/>
                <w:lang w:eastAsia="en-US"/>
              </w:rPr>
            </w:pPr>
            <w:r w:rsidRPr="00F44FD9">
              <w:rPr>
                <w:b/>
              </w:rPr>
              <w:t>Максимальный процент застройки в границах земельного участка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Максимальный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20 %</w:t>
            </w:r>
          </w:p>
        </w:tc>
      </w:tr>
      <w:tr w:rsidR="004E0451" w:rsidRPr="00F44FD9" w:rsidTr="00C169B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spacing w:line="276" w:lineRule="auto"/>
              <w:ind w:left="714" w:hanging="357"/>
              <w:jc w:val="center"/>
              <w:rPr>
                <w:rFonts w:eastAsia="Calibri"/>
                <w:b/>
                <w:lang w:eastAsia="en-US"/>
              </w:rPr>
            </w:pPr>
            <w:r w:rsidRPr="00F44FD9">
              <w:rPr>
                <w:b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4E0451" w:rsidRPr="00F44FD9" w:rsidTr="00C169B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отступ от границы земельного участка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м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E0451" w:rsidRPr="00F44FD9" w:rsidRDefault="004E0451" w:rsidP="004E0451">
      <w:pPr>
        <w:ind w:firstLine="680"/>
        <w:jc w:val="center"/>
        <w:rPr>
          <w:rFonts w:eastAsia="Calibri"/>
          <w:b/>
          <w:bCs/>
          <w:lang w:eastAsia="en-US"/>
        </w:rPr>
      </w:pPr>
    </w:p>
    <w:p w:rsidR="004E0451" w:rsidRPr="00F44FD9" w:rsidRDefault="004E0451" w:rsidP="004E0451">
      <w:pPr>
        <w:rPr>
          <w:b/>
          <w:highlight w:val="red"/>
        </w:rPr>
      </w:pPr>
      <w:r w:rsidRPr="00F44FD9">
        <w:rPr>
          <w:b/>
        </w:rPr>
        <w:t xml:space="preserve">1.19.  </w:t>
      </w:r>
      <w:r w:rsidRPr="00F44FD9">
        <w:t xml:space="preserve">Часть 27.1. Зона земель лесного фонда Л1 , статьи 27. </w:t>
      </w:r>
      <w:r w:rsidRPr="00F44FD9">
        <w:rPr>
          <w:bCs/>
        </w:rPr>
        <w:t>Зона лесов</w:t>
      </w:r>
      <w:r w:rsidRPr="00F44FD9">
        <w:t>, Раздел 3. ГРАДОСТРОИТЕЛЬНЫЕ РЕГЛАМЕНТЫ</w:t>
      </w:r>
    </w:p>
    <w:p w:rsidR="004E0451" w:rsidRPr="00F44FD9" w:rsidRDefault="004E0451" w:rsidP="004E0451">
      <w:pPr>
        <w:ind w:left="357"/>
        <w:rPr>
          <w:b/>
        </w:rPr>
      </w:pPr>
    </w:p>
    <w:p w:rsidR="004E0451" w:rsidRPr="00F44FD9" w:rsidRDefault="004E0451" w:rsidP="004E0451">
      <w:pPr>
        <w:pStyle w:val="ConsPlusNormal"/>
        <w:widowControl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44FD9">
        <w:rPr>
          <w:rFonts w:ascii="Times New Roman" w:hAnsi="Times New Roman" w:cs="Times New Roman"/>
          <w:b/>
          <w:sz w:val="24"/>
          <w:szCs w:val="24"/>
        </w:rPr>
        <w:t>Дополнить следующим:</w:t>
      </w:r>
    </w:p>
    <w:p w:rsidR="004E0451" w:rsidRPr="00F44FD9" w:rsidRDefault="004E0451" w:rsidP="004E0451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Л1:</w:t>
      </w:r>
    </w:p>
    <w:p w:rsidR="004E0451" w:rsidRPr="00F44FD9" w:rsidRDefault="004E0451" w:rsidP="004E0451">
      <w:pPr>
        <w:pStyle w:val="ConsPlusNormal"/>
        <w:ind w:left="900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22"/>
        <w:gridCol w:w="5038"/>
      </w:tblGrid>
      <w:tr w:rsidR="004E0451" w:rsidRPr="00F44FD9" w:rsidTr="00C169B9">
        <w:trPr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keepLines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Основные виды разрешенного использования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keepNext/>
              <w:keepLines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Вспомогательные виды разрешенного использования (установленные к основным)</w:t>
            </w:r>
          </w:p>
        </w:tc>
      </w:tr>
      <w:tr w:rsidR="004E0451" w:rsidRPr="00F44FD9" w:rsidTr="00C169B9">
        <w:trPr>
          <w:trHeight w:val="977"/>
        </w:trPr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451" w:rsidRPr="00F44FD9" w:rsidRDefault="004E0451" w:rsidP="004E0451">
            <w:pPr>
              <w:pStyle w:val="ConsPlusNormal"/>
              <w:widowControl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Использование лесов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 устанавливается</w:t>
            </w:r>
          </w:p>
        </w:tc>
      </w:tr>
      <w:tr w:rsidR="004E0451" w:rsidRPr="00F44FD9" w:rsidTr="00C169B9">
        <w:trPr>
          <w:trHeight w:val="977"/>
        </w:trPr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keepLines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Условно разрешенные виды использования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keepNext/>
              <w:keepLines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Вспомогательные виды разрешенного использования (установленные к условно разрешенным)</w:t>
            </w:r>
          </w:p>
        </w:tc>
      </w:tr>
      <w:tr w:rsidR="004E0451" w:rsidRPr="00F44FD9" w:rsidTr="00C169B9">
        <w:trPr>
          <w:trHeight w:val="412"/>
        </w:trPr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устанавливается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 устанавливается</w:t>
            </w:r>
          </w:p>
        </w:tc>
      </w:tr>
    </w:tbl>
    <w:p w:rsidR="004E0451" w:rsidRPr="00F44FD9" w:rsidRDefault="004E0451" w:rsidP="004E0451">
      <w:pPr>
        <w:rPr>
          <w:rFonts w:eastAsia="Calibri"/>
          <w:b/>
          <w:lang w:eastAsia="en-US"/>
        </w:rPr>
      </w:pPr>
    </w:p>
    <w:p w:rsidR="004E0451" w:rsidRPr="00F44FD9" w:rsidRDefault="004E0451" w:rsidP="004E0451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FD9">
        <w:rPr>
          <w:rFonts w:ascii="Times New Roman" w:hAnsi="Times New Roman" w:cs="Times New Roman"/>
          <w:bCs/>
          <w:sz w:val="24"/>
          <w:szCs w:val="24"/>
          <w:lang w:eastAsia="ar-SA"/>
        </w:rPr>
        <w:t>2)</w:t>
      </w:r>
      <w:r w:rsidRPr="00F44FD9">
        <w:rPr>
          <w:rFonts w:ascii="Times New Roman" w:hAnsi="Times New Roman" w:cs="Times New Roman"/>
          <w:b/>
          <w:sz w:val="24"/>
          <w:szCs w:val="24"/>
        </w:rPr>
        <w:t>Параметры разрешенного строительства и/или реконструкции объектов капитального строительства зоны Л1</w:t>
      </w:r>
    </w:p>
    <w:p w:rsidR="004E0451" w:rsidRPr="00F44FD9" w:rsidRDefault="004E0451" w:rsidP="004E0451">
      <w:pPr>
        <w:pStyle w:val="ConsPlusNormal"/>
        <w:widowControl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45"/>
      </w:tblGrid>
      <w:tr w:rsidR="004E0451" w:rsidRPr="00F44FD9" w:rsidTr="00C169B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spacing w:line="276" w:lineRule="auto"/>
              <w:rPr>
                <w:rFonts w:eastAsia="Calibri"/>
                <w:b/>
              </w:rPr>
            </w:pPr>
            <w:r w:rsidRPr="00F44FD9">
              <w:rPr>
                <w:b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E0451" w:rsidRPr="00F44FD9" w:rsidTr="00C169B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</w:tr>
      <w:tr w:rsidR="004E0451" w:rsidRPr="00F44FD9" w:rsidTr="00C169B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autoSpaceDE w:val="0"/>
              <w:autoSpaceDN w:val="0"/>
              <w:adjustRightInd w:val="0"/>
              <w:spacing w:line="276" w:lineRule="auto"/>
              <w:ind w:left="714" w:firstLine="540"/>
              <w:jc w:val="center"/>
              <w:rPr>
                <w:rFonts w:eastAsia="Calibri"/>
                <w:b/>
                <w:lang w:eastAsia="en-US"/>
              </w:rPr>
            </w:pPr>
            <w:r w:rsidRPr="00F44FD9">
              <w:rPr>
                <w:bCs/>
              </w:rPr>
              <w:t>не подлежат установлению</w:t>
            </w:r>
          </w:p>
        </w:tc>
      </w:tr>
      <w:tr w:rsidR="004E0451" w:rsidRPr="00F44FD9" w:rsidTr="00C169B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4E0451" w:rsidRPr="00F44FD9" w:rsidTr="00C169B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autoSpaceDE w:val="0"/>
              <w:autoSpaceDN w:val="0"/>
              <w:adjustRightInd w:val="0"/>
              <w:spacing w:line="276" w:lineRule="auto"/>
              <w:ind w:left="714" w:firstLine="540"/>
              <w:jc w:val="center"/>
              <w:rPr>
                <w:rFonts w:eastAsia="Calibri"/>
                <w:bCs/>
                <w:lang w:val="en-US" w:eastAsia="en-US"/>
              </w:rPr>
            </w:pPr>
            <w:r w:rsidRPr="00F44FD9">
              <w:rPr>
                <w:bCs/>
              </w:rPr>
              <w:t>не подлежат установлению</w:t>
            </w:r>
          </w:p>
        </w:tc>
      </w:tr>
      <w:tr w:rsidR="004E0451" w:rsidRPr="00F44FD9" w:rsidTr="00C169B9">
        <w:trPr>
          <w:trHeight w:val="500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spacing w:line="276" w:lineRule="auto"/>
              <w:ind w:left="714" w:firstLine="540"/>
              <w:jc w:val="both"/>
              <w:rPr>
                <w:rFonts w:eastAsia="Calibri"/>
                <w:b/>
                <w:lang w:eastAsia="en-US"/>
              </w:rPr>
            </w:pPr>
            <w:r w:rsidRPr="00F44FD9">
              <w:rPr>
                <w:b/>
              </w:rPr>
              <w:t>Максимальный процент застройки в границах земельного участка</w:t>
            </w:r>
          </w:p>
        </w:tc>
      </w:tr>
      <w:tr w:rsidR="004E0451" w:rsidRPr="00F44FD9" w:rsidTr="00C169B9">
        <w:trPr>
          <w:trHeight w:val="500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autoSpaceDE w:val="0"/>
              <w:autoSpaceDN w:val="0"/>
              <w:adjustRightInd w:val="0"/>
              <w:spacing w:line="276" w:lineRule="auto"/>
              <w:ind w:left="714" w:firstLine="540"/>
              <w:jc w:val="center"/>
              <w:rPr>
                <w:rFonts w:eastAsia="Calibri"/>
                <w:b/>
                <w:lang w:eastAsia="en-US"/>
              </w:rPr>
            </w:pPr>
            <w:r w:rsidRPr="00F44FD9">
              <w:rPr>
                <w:bCs/>
              </w:rPr>
              <w:t>не подлежат установлению</w:t>
            </w:r>
          </w:p>
        </w:tc>
      </w:tr>
      <w:tr w:rsidR="004E0451" w:rsidRPr="00F44FD9" w:rsidTr="00C169B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spacing w:line="276" w:lineRule="auto"/>
              <w:ind w:left="714" w:hanging="357"/>
              <w:jc w:val="center"/>
              <w:rPr>
                <w:rFonts w:eastAsia="Calibri"/>
                <w:b/>
                <w:lang w:eastAsia="en-US"/>
              </w:rPr>
            </w:pPr>
            <w:r w:rsidRPr="00F44FD9">
              <w:rPr>
                <w:b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4E0451" w:rsidRPr="00F44FD9" w:rsidTr="00C169B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autoSpaceDE w:val="0"/>
              <w:autoSpaceDN w:val="0"/>
              <w:adjustRightInd w:val="0"/>
              <w:spacing w:line="276" w:lineRule="auto"/>
              <w:ind w:left="714" w:firstLine="540"/>
              <w:jc w:val="center"/>
              <w:rPr>
                <w:rFonts w:eastAsia="Calibri"/>
                <w:b/>
                <w:lang w:val="en-US" w:eastAsia="en-US"/>
              </w:rPr>
            </w:pPr>
            <w:r w:rsidRPr="00F44FD9">
              <w:rPr>
                <w:bCs/>
              </w:rPr>
              <w:t>не подлежат установлению</w:t>
            </w:r>
            <w:r w:rsidRPr="00F44FD9">
              <w:rPr>
                <w:bCs/>
                <w:lang w:val="en-US"/>
              </w:rPr>
              <w:t xml:space="preserve"> </w:t>
            </w:r>
          </w:p>
        </w:tc>
      </w:tr>
    </w:tbl>
    <w:p w:rsidR="004E0451" w:rsidRPr="00F44FD9" w:rsidRDefault="004E0451" w:rsidP="004E0451">
      <w:pPr>
        <w:pStyle w:val="FR2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451" w:rsidRDefault="004E0451" w:rsidP="004E0451">
      <w:pPr>
        <w:pStyle w:val="FR2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451" w:rsidRDefault="004E0451" w:rsidP="004E0451">
      <w:pPr>
        <w:pStyle w:val="FR2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451" w:rsidRDefault="004E0451" w:rsidP="004E0451">
      <w:pPr>
        <w:pStyle w:val="FR2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451" w:rsidRDefault="004E0451" w:rsidP="004E0451">
      <w:pPr>
        <w:pStyle w:val="FR2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451" w:rsidRDefault="004E0451" w:rsidP="004E0451">
      <w:pPr>
        <w:pStyle w:val="FR2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451" w:rsidRDefault="004E0451" w:rsidP="004E0451">
      <w:pPr>
        <w:pStyle w:val="FR2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451" w:rsidRDefault="004E0451" w:rsidP="004E0451">
      <w:pPr>
        <w:pStyle w:val="FR2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451" w:rsidRDefault="004E0451" w:rsidP="004E0451">
      <w:pPr>
        <w:pStyle w:val="FR2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451" w:rsidRDefault="004E0451" w:rsidP="004E0451">
      <w:pPr>
        <w:pStyle w:val="FR2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451" w:rsidRDefault="004E0451" w:rsidP="004E0451">
      <w:pPr>
        <w:pStyle w:val="FR2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451" w:rsidRDefault="004E0451" w:rsidP="004E0451">
      <w:pPr>
        <w:pStyle w:val="FR2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451" w:rsidRDefault="004E0451" w:rsidP="004E0451">
      <w:pPr>
        <w:pStyle w:val="FR2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451" w:rsidRDefault="004E0451" w:rsidP="004E0451">
      <w:pPr>
        <w:pStyle w:val="FR2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451" w:rsidRDefault="004E0451" w:rsidP="004E0451">
      <w:pPr>
        <w:pStyle w:val="FR2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451" w:rsidRDefault="004E0451" w:rsidP="004E0451">
      <w:pPr>
        <w:pStyle w:val="FR2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451" w:rsidRDefault="004E0451" w:rsidP="004E0451">
      <w:pPr>
        <w:pStyle w:val="FR2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451" w:rsidRPr="00F44FD9" w:rsidRDefault="004E0451" w:rsidP="004E0451">
      <w:pPr>
        <w:pStyle w:val="FR2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E0451" w:rsidRPr="00F44FD9" w:rsidRDefault="004E0451" w:rsidP="004E0451">
      <w:pPr>
        <w:pStyle w:val="FR2"/>
        <w:jc w:val="right"/>
        <w:rPr>
          <w:rFonts w:ascii="Times New Roman" w:hAnsi="Times New Roman" w:cs="Times New Roman"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>к  решению Совета народных депутатов</w:t>
      </w:r>
    </w:p>
    <w:p w:rsidR="004E0451" w:rsidRPr="00F44FD9" w:rsidRDefault="004E0451" w:rsidP="004E0451">
      <w:pPr>
        <w:pStyle w:val="FR2"/>
        <w:jc w:val="right"/>
        <w:rPr>
          <w:rFonts w:ascii="Times New Roman" w:hAnsi="Times New Roman" w:cs="Times New Roman"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>Семидесятского сельского поселения</w:t>
      </w:r>
    </w:p>
    <w:p w:rsidR="004E0451" w:rsidRPr="00F44FD9" w:rsidRDefault="004E0451" w:rsidP="004E0451">
      <w:pPr>
        <w:pStyle w:val="FR2"/>
        <w:jc w:val="right"/>
        <w:rPr>
          <w:rFonts w:ascii="Times New Roman" w:hAnsi="Times New Roman" w:cs="Times New Roman"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Хохольского муниципального района </w:t>
      </w:r>
    </w:p>
    <w:p w:rsidR="004E0451" w:rsidRPr="00F44FD9" w:rsidRDefault="004E0451" w:rsidP="004E0451">
      <w:pPr>
        <w:pStyle w:val="FR2"/>
        <w:jc w:val="right"/>
        <w:rPr>
          <w:rFonts w:ascii="Times New Roman" w:hAnsi="Times New Roman" w:cs="Times New Roman"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4E0451" w:rsidRPr="00F44FD9" w:rsidRDefault="004E0451" w:rsidP="004E0451">
      <w:pPr>
        <w:pStyle w:val="FR2"/>
        <w:jc w:val="right"/>
        <w:rPr>
          <w:rFonts w:ascii="Times New Roman" w:hAnsi="Times New Roman" w:cs="Times New Roman"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>От 26.08.2016 года № 19</w:t>
      </w:r>
    </w:p>
    <w:p w:rsidR="004E0451" w:rsidRPr="00F44FD9" w:rsidRDefault="004E0451" w:rsidP="004E0451">
      <w:pPr>
        <w:rPr>
          <w:rFonts w:eastAsia="Arial Unicode MS"/>
          <w:kern w:val="2"/>
          <w:lang w:eastAsia="ar-SA"/>
        </w:rPr>
      </w:pPr>
    </w:p>
    <w:p w:rsidR="004E0451" w:rsidRPr="00F44FD9" w:rsidRDefault="004E0451" w:rsidP="004E0451">
      <w:pPr>
        <w:jc w:val="center"/>
        <w:rPr>
          <w:rFonts w:eastAsia="Calibri"/>
          <w:b/>
          <w:lang w:eastAsia="en-US"/>
        </w:rPr>
      </w:pPr>
    </w:p>
    <w:p w:rsidR="004E0451" w:rsidRPr="00F44FD9" w:rsidRDefault="004E0451" w:rsidP="004E0451">
      <w:pPr>
        <w:jc w:val="center"/>
        <w:rPr>
          <w:b/>
        </w:rPr>
      </w:pPr>
    </w:p>
    <w:p w:rsidR="004E0451" w:rsidRPr="00F44FD9" w:rsidRDefault="004E0451" w:rsidP="004E0451">
      <w:pPr>
        <w:jc w:val="center"/>
        <w:rPr>
          <w:b/>
        </w:rPr>
      </w:pPr>
    </w:p>
    <w:p w:rsidR="004E0451" w:rsidRPr="00F44FD9" w:rsidRDefault="004E0451" w:rsidP="004E0451">
      <w:pPr>
        <w:jc w:val="center"/>
        <w:rPr>
          <w:b/>
        </w:rPr>
      </w:pPr>
      <w:r w:rsidRPr="00F44FD9">
        <w:rPr>
          <w:b/>
        </w:rPr>
        <w:t>Состав комиссии по подготовке и проведению публичных слушаний</w:t>
      </w:r>
    </w:p>
    <w:p w:rsidR="004E0451" w:rsidRPr="00F44FD9" w:rsidRDefault="004E0451" w:rsidP="004E0451">
      <w:pPr>
        <w:jc w:val="center"/>
        <w:rPr>
          <w:b/>
        </w:rPr>
      </w:pPr>
    </w:p>
    <w:p w:rsidR="004E0451" w:rsidRPr="00F44FD9" w:rsidRDefault="004E0451" w:rsidP="004E0451">
      <w:r w:rsidRPr="00F44FD9">
        <w:t xml:space="preserve">      - Зинченко Сергей Федорович – глава Семидесятского сельского поселения;</w:t>
      </w:r>
    </w:p>
    <w:p w:rsidR="004E0451" w:rsidRPr="00F44FD9" w:rsidRDefault="004E0451" w:rsidP="004E0451">
      <w:r w:rsidRPr="00F44FD9">
        <w:t>- Бухтоярова Наталья Алексеевна, ведущий специалист администрации Семидесятского сельского поселения;</w:t>
      </w:r>
    </w:p>
    <w:p w:rsidR="004E0451" w:rsidRPr="00F44FD9" w:rsidRDefault="004E0451" w:rsidP="004E0451">
      <w:r w:rsidRPr="00F44FD9">
        <w:t>- Беляева Татьяна Федоровна, - депутат Совета народных депутатов Семидесятского сельского поселения;</w:t>
      </w:r>
    </w:p>
    <w:p w:rsidR="004E0451" w:rsidRPr="00F44FD9" w:rsidRDefault="004E0451" w:rsidP="004E0451">
      <w:r w:rsidRPr="00F44FD9">
        <w:t>- Арепьев Анатолий Николаевич, - депутат Совета народных депутатов Семидесятского сельского поселения;</w:t>
      </w:r>
    </w:p>
    <w:p w:rsidR="004E0451" w:rsidRPr="00F44FD9" w:rsidRDefault="004E0451" w:rsidP="004E0451">
      <w:r w:rsidRPr="00F44FD9">
        <w:t>- Демидова Валентина Ивановна депутат Совета народных депутатов Семидесятского сельского поселения.</w:t>
      </w:r>
    </w:p>
    <w:p w:rsidR="004E0451" w:rsidRPr="00F44FD9" w:rsidRDefault="004E0451" w:rsidP="004E0451">
      <w:pPr>
        <w:pStyle w:val="a4"/>
        <w:rPr>
          <w:sz w:val="24"/>
          <w:szCs w:val="24"/>
        </w:rPr>
      </w:pPr>
    </w:p>
    <w:p w:rsidR="004E0451" w:rsidRPr="00F44FD9" w:rsidRDefault="004E0451" w:rsidP="004E0451"/>
    <w:p w:rsidR="004E0451" w:rsidRPr="00F44FD9" w:rsidRDefault="004E0451" w:rsidP="004E0451">
      <w:r w:rsidRPr="00F44FD9">
        <w:br w:type="page"/>
      </w:r>
    </w:p>
    <w:p w:rsidR="004E0451" w:rsidRPr="00F44FD9" w:rsidRDefault="004E0451" w:rsidP="004E0451">
      <w:pPr>
        <w:pStyle w:val="FR2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4E0451" w:rsidRPr="00F44FD9" w:rsidRDefault="004E0451" w:rsidP="004E0451">
      <w:pPr>
        <w:pStyle w:val="FR2"/>
        <w:jc w:val="right"/>
        <w:rPr>
          <w:rFonts w:ascii="Times New Roman" w:hAnsi="Times New Roman" w:cs="Times New Roman"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>к  решению Совета народных депутатов</w:t>
      </w:r>
    </w:p>
    <w:p w:rsidR="004E0451" w:rsidRPr="00F44FD9" w:rsidRDefault="004E0451" w:rsidP="004E0451">
      <w:pPr>
        <w:pStyle w:val="FR2"/>
        <w:jc w:val="right"/>
        <w:rPr>
          <w:rFonts w:ascii="Times New Roman" w:hAnsi="Times New Roman" w:cs="Times New Roman"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>Семидесятского сельского поселения</w:t>
      </w:r>
    </w:p>
    <w:p w:rsidR="004E0451" w:rsidRPr="00F44FD9" w:rsidRDefault="004E0451" w:rsidP="004E0451">
      <w:pPr>
        <w:pStyle w:val="FR2"/>
        <w:jc w:val="right"/>
        <w:rPr>
          <w:rFonts w:ascii="Times New Roman" w:hAnsi="Times New Roman" w:cs="Times New Roman"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Хохольского муниципального района </w:t>
      </w:r>
    </w:p>
    <w:p w:rsidR="004E0451" w:rsidRPr="00F44FD9" w:rsidRDefault="004E0451" w:rsidP="004E0451">
      <w:pPr>
        <w:pStyle w:val="FR2"/>
        <w:jc w:val="right"/>
        <w:rPr>
          <w:rFonts w:ascii="Times New Roman" w:hAnsi="Times New Roman" w:cs="Times New Roman"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4E0451" w:rsidRPr="00F44FD9" w:rsidRDefault="004E0451" w:rsidP="004E0451">
      <w:pPr>
        <w:pStyle w:val="FR2"/>
        <w:jc w:val="right"/>
        <w:rPr>
          <w:rFonts w:ascii="Times New Roman" w:hAnsi="Times New Roman" w:cs="Times New Roman"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>От 26.08.2016 года № 19</w:t>
      </w:r>
    </w:p>
    <w:p w:rsidR="004E0451" w:rsidRPr="00F44FD9" w:rsidRDefault="004E0451" w:rsidP="004E0451">
      <w:pPr>
        <w:pStyle w:val="FR2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4E0451" w:rsidRPr="00F44FD9" w:rsidRDefault="004E0451" w:rsidP="004E045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F44FD9">
        <w:rPr>
          <w:rFonts w:ascii="Times New Roman" w:hAnsi="Times New Roman"/>
          <w:b/>
          <w:sz w:val="24"/>
          <w:szCs w:val="24"/>
        </w:rPr>
        <w:t>ПОРЯДОК</w:t>
      </w:r>
    </w:p>
    <w:p w:rsidR="004E0451" w:rsidRPr="00F44FD9" w:rsidRDefault="004E0451" w:rsidP="004E045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F44FD9">
        <w:rPr>
          <w:rFonts w:ascii="Times New Roman" w:hAnsi="Times New Roman"/>
          <w:b/>
          <w:sz w:val="24"/>
          <w:szCs w:val="24"/>
        </w:rPr>
        <w:t>учета предложений и участия граждан в обсуждении проекта решения Совета народных депутатов Семидесятского сельского поселения Хохольского муниципального района Воронежской области «О внесении изменений в Решение Совета народных депутатов Семидесятского сельского поселения Хохольского</w:t>
      </w:r>
      <w:r w:rsidRPr="00F44FD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F44FD9">
        <w:rPr>
          <w:rFonts w:ascii="Times New Roman" w:hAnsi="Times New Roman"/>
          <w:b/>
          <w:sz w:val="24"/>
          <w:szCs w:val="24"/>
        </w:rPr>
        <w:t>муниципального района Воронежской области от  08 декабря 2011 года №29б «Об утверждении Правил землепользования и застройки Семидесятского</w:t>
      </w:r>
      <w:r w:rsidRPr="00F44FD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F44FD9">
        <w:rPr>
          <w:rFonts w:ascii="Times New Roman" w:hAnsi="Times New Roman"/>
          <w:b/>
          <w:sz w:val="24"/>
          <w:szCs w:val="24"/>
        </w:rPr>
        <w:t>сельского поселения Хохольского муниципального района</w:t>
      </w:r>
      <w:r w:rsidRPr="00F44FD9">
        <w:rPr>
          <w:rFonts w:ascii="Times New Roman" w:hAnsi="Times New Roman"/>
          <w:b/>
          <w:bCs/>
          <w:sz w:val="24"/>
          <w:szCs w:val="24"/>
        </w:rPr>
        <w:t>»</w:t>
      </w:r>
    </w:p>
    <w:p w:rsidR="004E0451" w:rsidRPr="00F44FD9" w:rsidRDefault="004E0451" w:rsidP="004E0451">
      <w:pPr>
        <w:pStyle w:val="FR2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E0451" w:rsidRPr="00F44FD9" w:rsidRDefault="004E0451" w:rsidP="004E0451">
      <w:pPr>
        <w:pStyle w:val="FR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>Комиссия, с учетом требований Совета народных депутатов Семидесятского сельского поселения Хохольского муниципального района Воронежской области от 26.08.2016  года № 19 «О проекте решения Совета народных депутатов Семидесятского сельского поселения Хохольского муниципального района Воронежской области «О внесении изменений в Решение Совета народных депутатов Семидесятского сельского поселения Хохольского</w:t>
      </w:r>
      <w:r w:rsidRPr="00F44F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4FD9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 от  08 декабря 2011 года №29б «Об утверждении Правил землепользования и застройки Семидесятского</w:t>
      </w:r>
      <w:r w:rsidRPr="00F44F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4FD9">
        <w:rPr>
          <w:rFonts w:ascii="Times New Roman" w:hAnsi="Times New Roman" w:cs="Times New Roman"/>
          <w:sz w:val="24"/>
          <w:szCs w:val="24"/>
        </w:rPr>
        <w:t>сельского поселения Хохольского муниципального района</w:t>
      </w:r>
      <w:r w:rsidRPr="00F44FD9">
        <w:rPr>
          <w:rFonts w:ascii="Times New Roman" w:hAnsi="Times New Roman" w:cs="Times New Roman"/>
          <w:bCs/>
          <w:sz w:val="24"/>
          <w:szCs w:val="24"/>
        </w:rPr>
        <w:t>»</w:t>
      </w:r>
      <w:r w:rsidRPr="00F44FD9">
        <w:rPr>
          <w:rFonts w:ascii="Times New Roman" w:hAnsi="Times New Roman" w:cs="Times New Roman"/>
          <w:sz w:val="24"/>
          <w:szCs w:val="24"/>
        </w:rPr>
        <w:t>, подготовили проект «О внесении изменений в Решение Совета народных депутатов Семидесятского сельского поселения Хохольского</w:t>
      </w:r>
      <w:r w:rsidRPr="00F44F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4FD9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 от  08 декабря 2011 года №29б «Об утверждении Правил землепользования и застройки Семидесятского</w:t>
      </w:r>
      <w:r w:rsidRPr="00F44F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4FD9">
        <w:rPr>
          <w:rFonts w:ascii="Times New Roman" w:hAnsi="Times New Roman" w:cs="Times New Roman"/>
          <w:sz w:val="24"/>
          <w:szCs w:val="24"/>
        </w:rPr>
        <w:t>сельского поселения Хохольского муниципального района Воронежской области.</w:t>
      </w:r>
    </w:p>
    <w:p w:rsidR="004E0451" w:rsidRPr="00F44FD9" w:rsidRDefault="004E0451" w:rsidP="004E0451">
      <w:pPr>
        <w:pStyle w:val="FR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 xml:space="preserve">     В целях предоставления жителям Семидесятского сельского поселения Хохольского муниципального района возможности для участия в обсуждении и доработке решения «О внесении изменений в Решение Совета народных депутатов Семидесятского сельского поселения Хохольского</w:t>
      </w:r>
      <w:r w:rsidRPr="00F44F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4FD9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 от   08 декабря 2011 года №29б «Об утверждении Правил землепользования и застройки Семидесятского</w:t>
      </w:r>
      <w:r w:rsidRPr="00F44F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4FD9">
        <w:rPr>
          <w:rFonts w:ascii="Times New Roman" w:hAnsi="Times New Roman" w:cs="Times New Roman"/>
          <w:sz w:val="24"/>
          <w:szCs w:val="24"/>
        </w:rPr>
        <w:t>сельского поселения Хохольского муниципального района Воронежской области, проект решения «О внесении изменений в Решение Совета народных депутатов Семидесятского сельского поселения Хохольского</w:t>
      </w:r>
      <w:r w:rsidRPr="00F44F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4FD9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 от  08 декабря 2011 года №29б «Об утверждении Правил землепользования и застройки Семидесятского</w:t>
      </w:r>
      <w:r w:rsidRPr="00F44F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4FD9">
        <w:rPr>
          <w:rFonts w:ascii="Times New Roman" w:hAnsi="Times New Roman" w:cs="Times New Roman"/>
          <w:sz w:val="24"/>
          <w:szCs w:val="24"/>
        </w:rPr>
        <w:t>сельского поселения Хохольского муниципального района Воронежской области обнародуется.</w:t>
      </w:r>
    </w:p>
    <w:p w:rsidR="004E0451" w:rsidRPr="00F44FD9" w:rsidRDefault="004E0451" w:rsidP="004E0451">
      <w:pPr>
        <w:pStyle w:val="FR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lastRenderedPageBreak/>
        <w:t>Совет народных депутатов Семидесятского  сельского поселения  Хохольского</w:t>
      </w:r>
    </w:p>
    <w:p w:rsidR="004E0451" w:rsidRPr="00F44FD9" w:rsidRDefault="004E0451" w:rsidP="004E0451">
      <w:pPr>
        <w:pStyle w:val="FR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>муниципального района обращается к жителям Семидесятского  сельского поселения с просьбой направлять свои предложения по проекту решения «О внесении изменений в Решение Совета народных депутатов Семидесятского сельского поселения Хохольского</w:t>
      </w:r>
      <w:r w:rsidRPr="00F44F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4FD9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 от  08 декабря 2011 года №29б «Об утверждении Правил землепользования и застройки Семидесятского</w:t>
      </w:r>
      <w:r w:rsidRPr="00F44F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4FD9">
        <w:rPr>
          <w:rFonts w:ascii="Times New Roman" w:hAnsi="Times New Roman" w:cs="Times New Roman"/>
          <w:sz w:val="24"/>
          <w:szCs w:val="24"/>
        </w:rPr>
        <w:t>сельского поселения Хохольского муниципального района Воронежской области в письменном виде по предлагаемой форме в комиссию по подготовке проекта решения не позднее  27.10.2016 года по адресу: село Семидесятное, улица Бабенко, дом 18, Совет  народных депутатов  Семидесятского сельского поселения Хохольского муниципального района (администрация, телефон 8-473-71-78-2-21)</w:t>
      </w:r>
    </w:p>
    <w:p w:rsidR="004E0451" w:rsidRPr="00F44FD9" w:rsidRDefault="004E0451" w:rsidP="004E0451">
      <w:pPr>
        <w:pStyle w:val="FR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 xml:space="preserve">             Все поступившие предложения обязательно будут рассмотрены вышеназванной комиссией с участием лиц, направивших предложения.</w:t>
      </w:r>
    </w:p>
    <w:p w:rsidR="004E0451" w:rsidRPr="00F44FD9" w:rsidRDefault="004E0451" w:rsidP="004E0451">
      <w:pPr>
        <w:pStyle w:val="FR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FD9">
        <w:rPr>
          <w:rFonts w:ascii="Times New Roman" w:hAnsi="Times New Roman" w:cs="Times New Roman"/>
          <w:sz w:val="24"/>
          <w:szCs w:val="24"/>
        </w:rPr>
        <w:t>Форма предлагаемых изменений в проект решения Совета народных депутатов Семидесятского сельского поселения о принятии проекта «О внесении изменений в Решение Совета народных депутатов Семидесятского сельского поселения Хохольского</w:t>
      </w:r>
      <w:r w:rsidRPr="00F44F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4FD9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 от  08 декабря 2011 года №29б«Об утверждении Правил землепользования и застройки Семидесятского</w:t>
      </w:r>
      <w:r w:rsidRPr="00F44F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4FD9">
        <w:rPr>
          <w:rFonts w:ascii="Times New Roman" w:hAnsi="Times New Roman" w:cs="Times New Roman"/>
          <w:sz w:val="24"/>
          <w:szCs w:val="24"/>
        </w:rPr>
        <w:t>сельского поселения Хохольского муниципального района Воронежской области</w:t>
      </w:r>
    </w:p>
    <w:p w:rsidR="004E0451" w:rsidRPr="00F44FD9" w:rsidRDefault="004E0451" w:rsidP="004E0451">
      <w:pPr>
        <w:pStyle w:val="FR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4E0451" w:rsidRPr="00F44FD9" w:rsidTr="00C169B9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FR2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Ф, И. О, адрес места жительства, № телефона, гражданина направившего предложения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FR2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Текст  обнародованного проекта решения о внесении изменений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FR2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Предполагаемая редакция проекта решения о внесении изменений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FR2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законодательных актов, на основании</w:t>
            </w:r>
          </w:p>
          <w:p w:rsidR="004E0451" w:rsidRPr="00F44FD9" w:rsidRDefault="004E0451" w:rsidP="00C169B9">
            <w:pPr>
              <w:pStyle w:val="FR2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которых предполагается внести изменения</w:t>
            </w:r>
          </w:p>
        </w:tc>
      </w:tr>
      <w:tr w:rsidR="004E0451" w:rsidRPr="00F44FD9" w:rsidTr="00C169B9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pStyle w:val="FR2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FR2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№ ____</w:t>
            </w:r>
          </w:p>
          <w:p w:rsidR="004E0451" w:rsidRPr="00F44FD9" w:rsidRDefault="004E0451" w:rsidP="00C169B9">
            <w:pPr>
              <w:pStyle w:val="FR2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 № ____</w:t>
            </w:r>
          </w:p>
          <w:p w:rsidR="004E0451" w:rsidRPr="00F44FD9" w:rsidRDefault="004E0451" w:rsidP="00C169B9">
            <w:pPr>
              <w:pStyle w:val="FR2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абзац № ___</w:t>
            </w:r>
          </w:p>
          <w:p w:rsidR="004E0451" w:rsidRPr="00F44FD9" w:rsidRDefault="004E0451" w:rsidP="00C169B9">
            <w:pPr>
              <w:pStyle w:val="FR2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изложение текста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FR2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_____</w:t>
            </w:r>
          </w:p>
          <w:p w:rsidR="004E0451" w:rsidRPr="00F44FD9" w:rsidRDefault="004E0451" w:rsidP="00C169B9">
            <w:pPr>
              <w:pStyle w:val="FR2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 № ____</w:t>
            </w:r>
          </w:p>
          <w:p w:rsidR="004E0451" w:rsidRPr="00F44FD9" w:rsidRDefault="004E0451" w:rsidP="00C169B9">
            <w:pPr>
              <w:pStyle w:val="FR2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Абзац____</w:t>
            </w:r>
          </w:p>
          <w:p w:rsidR="004E0451" w:rsidRPr="00F44FD9" w:rsidRDefault="004E0451" w:rsidP="00C169B9">
            <w:pPr>
              <w:pStyle w:val="FR2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Изложение теста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51" w:rsidRPr="00F44FD9" w:rsidRDefault="004E0451" w:rsidP="00C169B9">
            <w:pPr>
              <w:pStyle w:val="FR2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, дата и полное наименование Закона, номера статей, пунктов, подпунктов , абзацев и т.д</w:t>
            </w:r>
          </w:p>
        </w:tc>
      </w:tr>
      <w:tr w:rsidR="004E0451" w:rsidRPr="00F44FD9" w:rsidTr="00C169B9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pStyle w:val="FR2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pStyle w:val="FR2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pStyle w:val="FR2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1" w:rsidRPr="00F44FD9" w:rsidRDefault="004E0451" w:rsidP="00C169B9">
            <w:pPr>
              <w:pStyle w:val="FR2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E0451" w:rsidRPr="00F44FD9" w:rsidRDefault="004E0451" w:rsidP="004E0451">
      <w:pPr>
        <w:rPr>
          <w:rFonts w:eastAsia="Calibri"/>
          <w:lang w:eastAsia="en-US"/>
        </w:rPr>
      </w:pPr>
    </w:p>
    <w:p w:rsidR="00A97455" w:rsidRDefault="00A97455"/>
    <w:sectPr w:rsidR="00A97455" w:rsidSect="00A97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1">
    <w:nsid w:val="029945F8"/>
    <w:multiLevelType w:val="hybridMultilevel"/>
    <w:tmpl w:val="ED624D3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076845F8"/>
    <w:multiLevelType w:val="hybridMultilevel"/>
    <w:tmpl w:val="60866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B4B38"/>
    <w:multiLevelType w:val="hybridMultilevel"/>
    <w:tmpl w:val="286E8AC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0F4044BE"/>
    <w:multiLevelType w:val="hybridMultilevel"/>
    <w:tmpl w:val="BBAC3FC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138C0C76"/>
    <w:multiLevelType w:val="hybridMultilevel"/>
    <w:tmpl w:val="44921A7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13990A19"/>
    <w:multiLevelType w:val="hybridMultilevel"/>
    <w:tmpl w:val="13F0273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15562913"/>
    <w:multiLevelType w:val="hybridMultilevel"/>
    <w:tmpl w:val="5980EF52"/>
    <w:lvl w:ilvl="0" w:tplc="AD08843A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>
    <w:nsid w:val="1E8F7A72"/>
    <w:multiLevelType w:val="hybridMultilevel"/>
    <w:tmpl w:val="92CC1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74EA7"/>
    <w:multiLevelType w:val="hybridMultilevel"/>
    <w:tmpl w:val="BFC6BDE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F63C0"/>
    <w:multiLevelType w:val="hybridMultilevel"/>
    <w:tmpl w:val="8CBC805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31B06A2A"/>
    <w:multiLevelType w:val="hybridMultilevel"/>
    <w:tmpl w:val="3426EC08"/>
    <w:lvl w:ilvl="0" w:tplc="AC20C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AD151E"/>
    <w:multiLevelType w:val="hybridMultilevel"/>
    <w:tmpl w:val="F05A4FB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512F3E52"/>
    <w:multiLevelType w:val="multilevel"/>
    <w:tmpl w:val="441421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  <w:b/>
      </w:rPr>
    </w:lvl>
  </w:abstractNum>
  <w:abstractNum w:abstractNumId="14">
    <w:nsid w:val="55AB4164"/>
    <w:multiLevelType w:val="hybridMultilevel"/>
    <w:tmpl w:val="A62ECE4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57187E74"/>
    <w:multiLevelType w:val="hybridMultilevel"/>
    <w:tmpl w:val="06E84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6755B3"/>
    <w:multiLevelType w:val="hybridMultilevel"/>
    <w:tmpl w:val="D43ECDB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>
    <w:nsid w:val="59FB33BF"/>
    <w:multiLevelType w:val="hybridMultilevel"/>
    <w:tmpl w:val="A3289FE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>
    <w:nsid w:val="5D95742C"/>
    <w:multiLevelType w:val="hybridMultilevel"/>
    <w:tmpl w:val="867E049A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>
    <w:nsid w:val="608353EE"/>
    <w:multiLevelType w:val="hybridMultilevel"/>
    <w:tmpl w:val="CE2AA516"/>
    <w:lvl w:ilvl="0" w:tplc="041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>
    <w:nsid w:val="629A66C4"/>
    <w:multiLevelType w:val="hybridMultilevel"/>
    <w:tmpl w:val="69FA2B4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>
    <w:nsid w:val="6B8D4DC8"/>
    <w:multiLevelType w:val="hybridMultilevel"/>
    <w:tmpl w:val="54ACE33A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>
    <w:nsid w:val="74EC5997"/>
    <w:multiLevelType w:val="hybridMultilevel"/>
    <w:tmpl w:val="1BC84B2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>
    <w:nsid w:val="753F55FA"/>
    <w:multiLevelType w:val="hybridMultilevel"/>
    <w:tmpl w:val="1F88E63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>
    <w:nsid w:val="7B774CEC"/>
    <w:multiLevelType w:val="hybridMultilevel"/>
    <w:tmpl w:val="2014F28A"/>
    <w:lvl w:ilvl="0" w:tplc="B326311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7DC67BF1"/>
    <w:multiLevelType w:val="hybridMultilevel"/>
    <w:tmpl w:val="4FDC2534"/>
    <w:lvl w:ilvl="0" w:tplc="443E72F6">
      <w:start w:val="1"/>
      <w:numFmt w:val="bullet"/>
      <w:pStyle w:val="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4E0451"/>
    <w:rsid w:val="004E0451"/>
    <w:rsid w:val="00A9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HTML Cite" w:uiPriority="0"/>
    <w:lsdException w:name="HTML Preformatted" w:uiPriority="0"/>
    <w:lsdException w:name="HTML Typewriter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0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4E0451"/>
    <w:pPr>
      <w:keepNext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2">
    <w:name w:val="heading 2"/>
    <w:basedOn w:val="a0"/>
    <w:next w:val="a0"/>
    <w:link w:val="20"/>
    <w:qFormat/>
    <w:rsid w:val="004E0451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4E04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4E0451"/>
    <w:pPr>
      <w:keepNext/>
      <w:spacing w:before="240" w:after="60" w:line="276" w:lineRule="auto"/>
      <w:outlineLvl w:val="3"/>
    </w:pPr>
    <w:rPr>
      <w:rFonts w:eastAsia="Calibr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nhideWhenUsed/>
    <w:qFormat/>
    <w:rsid w:val="004E04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nhideWhenUsed/>
    <w:qFormat/>
    <w:rsid w:val="004E04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4E0451"/>
    <w:pPr>
      <w:keepNext/>
      <w:jc w:val="center"/>
      <w:outlineLvl w:val="6"/>
    </w:pPr>
    <w:rPr>
      <w:b/>
      <w:bCs/>
      <w:color w:val="000000"/>
      <w:u w:val="single"/>
    </w:rPr>
  </w:style>
  <w:style w:type="paragraph" w:styleId="8">
    <w:name w:val="heading 8"/>
    <w:basedOn w:val="a0"/>
    <w:next w:val="a0"/>
    <w:link w:val="80"/>
    <w:qFormat/>
    <w:rsid w:val="004E0451"/>
    <w:pPr>
      <w:keepNext/>
      <w:widowControl w:val="0"/>
      <w:spacing w:before="60"/>
      <w:jc w:val="center"/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0"/>
    <w:link w:val="90"/>
    <w:qFormat/>
    <w:rsid w:val="004E0451"/>
    <w:pPr>
      <w:keepNext/>
      <w:spacing w:before="30" w:after="30"/>
      <w:jc w:val="both"/>
      <w:outlineLvl w:val="8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E0451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4E0451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4E04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4E0451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4E04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4E045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4E0451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ru-RU"/>
    </w:rPr>
  </w:style>
  <w:style w:type="character" w:customStyle="1" w:styleId="80">
    <w:name w:val="Заголовок 8 Знак"/>
    <w:basedOn w:val="a1"/>
    <w:link w:val="8"/>
    <w:rsid w:val="004E0451"/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customStyle="1" w:styleId="90">
    <w:name w:val="Заголовок 9 Знак"/>
    <w:basedOn w:val="a1"/>
    <w:link w:val="9"/>
    <w:rsid w:val="004E0451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Title"/>
    <w:basedOn w:val="a0"/>
    <w:link w:val="a5"/>
    <w:qFormat/>
    <w:rsid w:val="004E0451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4E045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 Spacing"/>
    <w:link w:val="a7"/>
    <w:uiPriority w:val="1"/>
    <w:qFormat/>
    <w:rsid w:val="004E04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4E0451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4E0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045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E045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E04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0"/>
    <w:uiPriority w:val="99"/>
    <w:rsid w:val="004E0451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4E0451"/>
    <w:rPr>
      <w:b/>
      <w:bCs/>
    </w:rPr>
  </w:style>
  <w:style w:type="paragraph" w:customStyle="1" w:styleId="ConsPlusNonformat">
    <w:name w:val="ConsPlusNonformat"/>
    <w:rsid w:val="004E04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aliases w:val="Заг1,BO,ID,body indent,ändrad, ändrad,EHPT,Body Text2"/>
    <w:basedOn w:val="a0"/>
    <w:link w:val="ab"/>
    <w:rsid w:val="004E045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aliases w:val="Заг1 Знак,BO Знак,ID Знак,body indent Знак,ändrad Знак, ändrad Знак,EHPT Знак,Body Text2 Знак"/>
    <w:basedOn w:val="a1"/>
    <w:link w:val="aa"/>
    <w:rsid w:val="004E0451"/>
    <w:rPr>
      <w:rFonts w:ascii="Calibri" w:eastAsia="Calibri" w:hAnsi="Calibri" w:cs="Times New Roman"/>
    </w:rPr>
  </w:style>
  <w:style w:type="paragraph" w:styleId="ac">
    <w:name w:val="Salutation"/>
    <w:basedOn w:val="a0"/>
    <w:next w:val="a0"/>
    <w:link w:val="ad"/>
    <w:rsid w:val="004E045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Приветствие Знак"/>
    <w:basedOn w:val="a1"/>
    <w:link w:val="ac"/>
    <w:rsid w:val="004E0451"/>
    <w:rPr>
      <w:rFonts w:ascii="Calibri" w:eastAsia="Calibri" w:hAnsi="Calibri" w:cs="Times New Roman"/>
    </w:rPr>
  </w:style>
  <w:style w:type="paragraph" w:styleId="ae">
    <w:name w:val="Subtitle"/>
    <w:basedOn w:val="a0"/>
    <w:link w:val="af"/>
    <w:qFormat/>
    <w:rsid w:val="004E0451"/>
    <w:pPr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">
    <w:name w:val="Подзаголовок Знак"/>
    <w:basedOn w:val="a1"/>
    <w:link w:val="ae"/>
    <w:rsid w:val="004E0451"/>
    <w:rPr>
      <w:rFonts w:ascii="Arial" w:eastAsia="Calibri" w:hAnsi="Arial" w:cs="Arial"/>
      <w:sz w:val="24"/>
      <w:szCs w:val="24"/>
    </w:rPr>
  </w:style>
  <w:style w:type="paragraph" w:styleId="af0">
    <w:name w:val="Note Heading"/>
    <w:basedOn w:val="a0"/>
    <w:next w:val="a0"/>
    <w:link w:val="af1"/>
    <w:rsid w:val="004E045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Заголовок записки Знак"/>
    <w:basedOn w:val="a1"/>
    <w:link w:val="af0"/>
    <w:rsid w:val="004E0451"/>
    <w:rPr>
      <w:rFonts w:ascii="Calibri" w:eastAsia="Calibri" w:hAnsi="Calibri" w:cs="Times New Roman"/>
    </w:rPr>
  </w:style>
  <w:style w:type="character" w:styleId="HTML">
    <w:name w:val="HTML Typewriter"/>
    <w:rsid w:val="004E0451"/>
    <w:rPr>
      <w:rFonts w:ascii="Courier New" w:hAnsi="Courier New" w:cs="Courier New"/>
      <w:sz w:val="20"/>
      <w:szCs w:val="20"/>
    </w:rPr>
  </w:style>
  <w:style w:type="paragraph" w:customStyle="1" w:styleId="11">
    <w:name w:val="Стиль1"/>
    <w:basedOn w:val="aa"/>
    <w:rsid w:val="004E0451"/>
    <w:pPr>
      <w:spacing w:line="240" w:lineRule="auto"/>
    </w:pPr>
    <w:rPr>
      <w:rFonts w:ascii="Times New Roman" w:hAnsi="Times New Roman"/>
    </w:rPr>
  </w:style>
  <w:style w:type="paragraph" w:styleId="af2">
    <w:name w:val="E-mail Signature"/>
    <w:basedOn w:val="a0"/>
    <w:link w:val="af3"/>
    <w:rsid w:val="004E045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Электронная подпись Знак"/>
    <w:basedOn w:val="a1"/>
    <w:link w:val="af2"/>
    <w:rsid w:val="004E0451"/>
    <w:rPr>
      <w:rFonts w:ascii="Calibri" w:eastAsia="Calibri" w:hAnsi="Calibri" w:cs="Times New Roman"/>
    </w:rPr>
  </w:style>
  <w:style w:type="character" w:styleId="HTML0">
    <w:name w:val="HTML Cite"/>
    <w:rsid w:val="004E0451"/>
    <w:rPr>
      <w:i/>
      <w:iCs/>
    </w:rPr>
  </w:style>
  <w:style w:type="paragraph" w:styleId="af4">
    <w:name w:val="Plain Text"/>
    <w:basedOn w:val="a0"/>
    <w:link w:val="af5"/>
    <w:rsid w:val="004E0451"/>
    <w:pPr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5">
    <w:name w:val="Текст Знак"/>
    <w:basedOn w:val="a1"/>
    <w:link w:val="af4"/>
    <w:rsid w:val="004E0451"/>
    <w:rPr>
      <w:rFonts w:ascii="Courier New" w:eastAsia="Calibri" w:hAnsi="Courier New" w:cs="Courier New"/>
      <w:sz w:val="20"/>
      <w:szCs w:val="20"/>
    </w:rPr>
  </w:style>
  <w:style w:type="paragraph" w:styleId="af6">
    <w:name w:val="Date"/>
    <w:basedOn w:val="a0"/>
    <w:next w:val="a0"/>
    <w:link w:val="af7"/>
    <w:rsid w:val="004E045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Дата Знак"/>
    <w:basedOn w:val="a1"/>
    <w:link w:val="af6"/>
    <w:rsid w:val="004E0451"/>
    <w:rPr>
      <w:rFonts w:ascii="Calibri" w:eastAsia="Calibri" w:hAnsi="Calibri" w:cs="Times New Roman"/>
    </w:rPr>
  </w:style>
  <w:style w:type="paragraph" w:styleId="af8">
    <w:name w:val="header"/>
    <w:basedOn w:val="a0"/>
    <w:link w:val="af9"/>
    <w:rsid w:val="004E045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Верхний колонтитул Знак"/>
    <w:basedOn w:val="a1"/>
    <w:link w:val="af8"/>
    <w:rsid w:val="004E0451"/>
    <w:rPr>
      <w:rFonts w:ascii="Calibri" w:eastAsia="Calibri" w:hAnsi="Calibri" w:cs="Times New Roman"/>
    </w:rPr>
  </w:style>
  <w:style w:type="character" w:customStyle="1" w:styleId="afa">
    <w:name w:val="Текст выноски Знак"/>
    <w:basedOn w:val="a1"/>
    <w:link w:val="afb"/>
    <w:rsid w:val="004E0451"/>
    <w:rPr>
      <w:rFonts w:ascii="Tahoma" w:eastAsia="Calibri" w:hAnsi="Tahoma" w:cs="Times New Roman"/>
      <w:sz w:val="16"/>
      <w:szCs w:val="16"/>
    </w:rPr>
  </w:style>
  <w:style w:type="paragraph" w:styleId="afb">
    <w:name w:val="Balloon Text"/>
    <w:basedOn w:val="a0"/>
    <w:link w:val="afa"/>
    <w:unhideWhenUsed/>
    <w:rsid w:val="004E0451"/>
    <w:rPr>
      <w:rFonts w:ascii="Tahoma" w:eastAsia="Calibri" w:hAnsi="Tahoma"/>
      <w:sz w:val="16"/>
      <w:szCs w:val="16"/>
      <w:lang w:eastAsia="en-US"/>
    </w:rPr>
  </w:style>
  <w:style w:type="character" w:customStyle="1" w:styleId="12">
    <w:name w:val="Текст выноски Знак1"/>
    <w:basedOn w:val="a1"/>
    <w:link w:val="afb"/>
    <w:rsid w:val="004E0451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caption"/>
    <w:basedOn w:val="a0"/>
    <w:next w:val="a0"/>
    <w:qFormat/>
    <w:rsid w:val="004E0451"/>
    <w:pPr>
      <w:ind w:right="85"/>
      <w:jc w:val="center"/>
    </w:pPr>
    <w:rPr>
      <w:sz w:val="32"/>
      <w:szCs w:val="20"/>
    </w:rPr>
  </w:style>
  <w:style w:type="paragraph" w:customStyle="1" w:styleId="ConsPlusTitle">
    <w:name w:val="ConsPlusTitle"/>
    <w:rsid w:val="004E0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d">
    <w:name w:val="Hyperlink"/>
    <w:basedOn w:val="a1"/>
    <w:uiPriority w:val="99"/>
    <w:unhideWhenUsed/>
    <w:rsid w:val="004E0451"/>
    <w:rPr>
      <w:color w:val="0000FF"/>
      <w:u w:val="single"/>
    </w:rPr>
  </w:style>
  <w:style w:type="paragraph" w:styleId="afe">
    <w:name w:val="footer"/>
    <w:basedOn w:val="a0"/>
    <w:link w:val="aff"/>
    <w:uiPriority w:val="99"/>
    <w:unhideWhenUsed/>
    <w:rsid w:val="004E045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f">
    <w:name w:val="Нижний колонтитул Знак"/>
    <w:basedOn w:val="a1"/>
    <w:link w:val="afe"/>
    <w:uiPriority w:val="99"/>
    <w:rsid w:val="004E0451"/>
    <w:rPr>
      <w:rFonts w:ascii="Calibri" w:eastAsia="Times New Roman" w:hAnsi="Calibri" w:cs="Times New Roman"/>
      <w:lang w:eastAsia="ru-RU"/>
    </w:rPr>
  </w:style>
  <w:style w:type="character" w:customStyle="1" w:styleId="aff0">
    <w:name w:val="Основной текст_"/>
    <w:basedOn w:val="a1"/>
    <w:link w:val="21"/>
    <w:rsid w:val="004E0451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0"/>
    <w:link w:val="aff0"/>
    <w:rsid w:val="004E0451"/>
    <w:pPr>
      <w:shd w:val="clear" w:color="auto" w:fill="FFFFFF"/>
      <w:spacing w:before="120" w:after="300" w:line="0" w:lineRule="atLeast"/>
    </w:pPr>
    <w:rPr>
      <w:rFonts w:cstheme="minorBidi"/>
      <w:sz w:val="27"/>
      <w:szCs w:val="27"/>
      <w:lang w:eastAsia="en-US"/>
    </w:rPr>
  </w:style>
  <w:style w:type="character" w:customStyle="1" w:styleId="13">
    <w:name w:val="Основной текст1"/>
    <w:basedOn w:val="aff0"/>
    <w:rsid w:val="004E0451"/>
    <w:rPr>
      <w:spacing w:val="0"/>
    </w:rPr>
  </w:style>
  <w:style w:type="paragraph" w:styleId="aff1">
    <w:name w:val="List Paragraph"/>
    <w:basedOn w:val="a0"/>
    <w:uiPriority w:val="34"/>
    <w:qFormat/>
    <w:rsid w:val="004E04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2">
    <w:name w:val="Знак Знак Знак Знак Знак Знак Знак Знак Знак Знак"/>
    <w:basedOn w:val="a0"/>
    <w:rsid w:val="004E0451"/>
    <w:pPr>
      <w:spacing w:after="160" w:line="240" w:lineRule="exact"/>
    </w:pPr>
    <w:rPr>
      <w:rFonts w:ascii="Verdana" w:hAnsi="Verdana"/>
      <w:lang w:val="en-US" w:eastAsia="en-US"/>
    </w:rPr>
  </w:style>
  <w:style w:type="table" w:styleId="aff3">
    <w:name w:val="Table Grid"/>
    <w:basedOn w:val="a2"/>
    <w:rsid w:val="004E04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4E0451"/>
    <w:pPr>
      <w:widowControl w:val="0"/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А. Основной текст 0 Знак Знак Знак Знак,А. Основной текст 0 Знак Знак Знак Знак Знак Знак,Основной тек...,95 ПК,1 Основной текст 0,А. Основной текст 0,1. Основной текст 0,А. Основной текст 0 Знак Знак,Основной тек... Знак"/>
    <w:basedOn w:val="a0"/>
    <w:link w:val="10950"/>
    <w:rsid w:val="004E0451"/>
    <w:pPr>
      <w:suppressAutoHyphens/>
      <w:ind w:firstLine="539"/>
      <w:jc w:val="both"/>
    </w:pPr>
    <w:rPr>
      <w:color w:val="000000"/>
      <w:kern w:val="1"/>
      <w:lang w:eastAsia="ar-SA"/>
    </w:rPr>
  </w:style>
  <w:style w:type="character" w:customStyle="1" w:styleId="10950">
    <w:name w:val="1 Основной текст 0;95 ПК;А. Основной текст 0 Знак Знак Знак Знак Знак Знак"/>
    <w:basedOn w:val="a1"/>
    <w:link w:val="0"/>
    <w:rsid w:val="004E0451"/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ff4">
    <w:name w:val="Обычный.Название подразделения"/>
    <w:rsid w:val="004E045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22">
    <w:name w:val="Body Text 2"/>
    <w:basedOn w:val="a0"/>
    <w:link w:val="23"/>
    <w:unhideWhenUsed/>
    <w:rsid w:val="004E0451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4E0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Body Text Indent"/>
    <w:basedOn w:val="a0"/>
    <w:link w:val="aff6"/>
    <w:unhideWhenUsed/>
    <w:rsid w:val="004E0451"/>
    <w:pPr>
      <w:spacing w:after="120"/>
      <w:ind w:left="283"/>
    </w:pPr>
  </w:style>
  <w:style w:type="character" w:customStyle="1" w:styleId="aff6">
    <w:name w:val="Основной текст с отступом Знак"/>
    <w:basedOn w:val="a1"/>
    <w:link w:val="aff5"/>
    <w:rsid w:val="004E04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FollowedHyperlink"/>
    <w:basedOn w:val="a1"/>
    <w:unhideWhenUsed/>
    <w:rsid w:val="004E0451"/>
    <w:rPr>
      <w:color w:val="800080" w:themeColor="followedHyperlink"/>
      <w:u w:val="single"/>
    </w:rPr>
  </w:style>
  <w:style w:type="character" w:customStyle="1" w:styleId="14">
    <w:name w:val="Основной текст Знак1"/>
    <w:aliases w:val="Заг1 Знак1,BO Знак1,ID Знак1,body indent Знак1,ändrad Знак1,EHPT Знак1,Body Text2 Знак1"/>
    <w:basedOn w:val="a1"/>
    <w:semiHidden/>
    <w:rsid w:val="004E0451"/>
    <w:rPr>
      <w:rFonts w:ascii="Calibri" w:eastAsia="Calibri" w:hAnsi="Calibri" w:cs="Times New Roman"/>
    </w:rPr>
  </w:style>
  <w:style w:type="paragraph" w:customStyle="1" w:styleId="FR2">
    <w:name w:val="FR2"/>
    <w:rsid w:val="004E0451"/>
    <w:pPr>
      <w:widowControl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5">
    <w:name w:val="Основной текст с отступом Знак1"/>
    <w:basedOn w:val="a1"/>
    <w:uiPriority w:val="99"/>
    <w:semiHidden/>
    <w:locked/>
    <w:rsid w:val="004E04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1">
    <w:name w:val="Стандартный HTML Знак"/>
    <w:basedOn w:val="a1"/>
    <w:link w:val="HTML2"/>
    <w:rsid w:val="004E04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2">
    <w:name w:val="HTML Preformatted"/>
    <w:basedOn w:val="a0"/>
    <w:link w:val="HTML1"/>
    <w:rsid w:val="004E04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0">
    <w:name w:val="Стандартный HTML Знак1"/>
    <w:basedOn w:val="a1"/>
    <w:link w:val="HTML2"/>
    <w:uiPriority w:val="99"/>
    <w:semiHidden/>
    <w:rsid w:val="004E0451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31">
    <w:name w:val="Основной текст с отступом 3 Знак"/>
    <w:basedOn w:val="a1"/>
    <w:link w:val="32"/>
    <w:rsid w:val="004E04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0"/>
    <w:link w:val="31"/>
    <w:rsid w:val="004E045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1"/>
    <w:link w:val="32"/>
    <w:uiPriority w:val="99"/>
    <w:semiHidden/>
    <w:rsid w:val="004E045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8">
    <w:name w:val="Текст сноски Знак"/>
    <w:basedOn w:val="a1"/>
    <w:link w:val="aff9"/>
    <w:uiPriority w:val="99"/>
    <w:semiHidden/>
    <w:rsid w:val="004E04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footnote text"/>
    <w:basedOn w:val="a0"/>
    <w:link w:val="aff8"/>
    <w:uiPriority w:val="99"/>
    <w:semiHidden/>
    <w:rsid w:val="004E0451"/>
    <w:rPr>
      <w:sz w:val="20"/>
      <w:szCs w:val="20"/>
    </w:rPr>
  </w:style>
  <w:style w:type="character" w:customStyle="1" w:styleId="16">
    <w:name w:val="Текст сноски Знак1"/>
    <w:basedOn w:val="a1"/>
    <w:link w:val="aff9"/>
    <w:uiPriority w:val="99"/>
    <w:semiHidden/>
    <w:rsid w:val="004E04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ienie">
    <w:name w:val="nienie"/>
    <w:basedOn w:val="a0"/>
    <w:rsid w:val="004E0451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styleId="33">
    <w:name w:val="Body Text 3"/>
    <w:basedOn w:val="a0"/>
    <w:link w:val="34"/>
    <w:rsid w:val="004E0451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character" w:customStyle="1" w:styleId="34">
    <w:name w:val="Основной текст 3 Знак"/>
    <w:basedOn w:val="a1"/>
    <w:link w:val="33"/>
    <w:rsid w:val="004E0451"/>
    <w:rPr>
      <w:rFonts w:ascii="Times New Roman" w:eastAsia="Lucida Sans Unicode" w:hAnsi="Times New Roman" w:cs="Tahoma"/>
      <w:color w:val="000000"/>
      <w:sz w:val="16"/>
      <w:szCs w:val="16"/>
      <w:lang w:val="en-US" w:bidi="en-US"/>
    </w:rPr>
  </w:style>
  <w:style w:type="paragraph" w:customStyle="1" w:styleId="24">
    <w:name w:val="Îñíîâíîé òåêñò ñ îòñòóïîì 2"/>
    <w:basedOn w:val="affa"/>
    <w:rsid w:val="004E0451"/>
  </w:style>
  <w:style w:type="paragraph" w:customStyle="1" w:styleId="affa">
    <w:name w:val="Îáû÷íûé"/>
    <w:rsid w:val="004E04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ffa"/>
    <w:rsid w:val="004E0451"/>
  </w:style>
  <w:style w:type="character" w:customStyle="1" w:styleId="25">
    <w:name w:val="Основной текст с отступом 2 Знак"/>
    <w:basedOn w:val="a1"/>
    <w:link w:val="26"/>
    <w:rsid w:val="004E0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0"/>
    <w:link w:val="25"/>
    <w:rsid w:val="004E0451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1"/>
    <w:link w:val="26"/>
    <w:uiPriority w:val="99"/>
    <w:semiHidden/>
    <w:rsid w:val="004E0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Document Map"/>
    <w:basedOn w:val="a0"/>
    <w:link w:val="affb"/>
    <w:rsid w:val="004E0451"/>
    <w:pPr>
      <w:numPr>
        <w:numId w:val="25"/>
      </w:num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b">
    <w:name w:val="Схема документа Знак"/>
    <w:basedOn w:val="a1"/>
    <w:link w:val="a"/>
    <w:rsid w:val="004E045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c">
    <w:name w:val="Emphasis"/>
    <w:qFormat/>
    <w:rsid w:val="004E0451"/>
    <w:rPr>
      <w:i/>
      <w:iCs/>
    </w:rPr>
  </w:style>
  <w:style w:type="paragraph" w:customStyle="1" w:styleId="00">
    <w:name w:val="Основной 0"/>
    <w:aliases w:val="95ПК"/>
    <w:basedOn w:val="a0"/>
    <w:link w:val="01"/>
    <w:qFormat/>
    <w:rsid w:val="004E0451"/>
    <w:pPr>
      <w:ind w:firstLine="539"/>
      <w:jc w:val="both"/>
    </w:pPr>
    <w:rPr>
      <w:szCs w:val="22"/>
      <w:lang w:val="en-US"/>
    </w:rPr>
  </w:style>
  <w:style w:type="character" w:customStyle="1" w:styleId="01">
    <w:name w:val="Основной 0 Знак"/>
    <w:aliases w:val="95ПК Знак"/>
    <w:basedOn w:val="a1"/>
    <w:link w:val="00"/>
    <w:rsid w:val="004E0451"/>
    <w:rPr>
      <w:rFonts w:ascii="Times New Roman" w:eastAsia="Times New Roman" w:hAnsi="Times New Roman" w:cs="Times New Roman"/>
      <w:sz w:val="24"/>
      <w:lang w:val="en-US" w:eastAsia="ru-RU"/>
    </w:rPr>
  </w:style>
  <w:style w:type="paragraph" w:customStyle="1" w:styleId="FORMATTEXT">
    <w:name w:val=".FORMATTEXT"/>
    <w:rsid w:val="004E04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4E0451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98FCD277018E4E482595F78AFE57D859925BA33AAD11D2497C3CA417044D8A987DFEDD96DC0EC6n0e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398FCD277018E4E482595F78AFE57D859925BA33AAD11D2497C3CA417044D8A987DFEDD96DC0EC6n0eBM" TargetMode="External"/><Relationship Id="rId5" Type="http://schemas.openxmlformats.org/officeDocument/2006/relationships/hyperlink" Target="consultantplus://offline/ref=3398FCD277018E4E482595F78AFE57D859925BA33AAD11D2497C3CA417044D8A987DFEDD96DC0EC6n0eB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7673</Words>
  <Characters>43741</Characters>
  <Application>Microsoft Office Word</Application>
  <DocSecurity>0</DocSecurity>
  <Lines>364</Lines>
  <Paragraphs>102</Paragraphs>
  <ScaleCrop>false</ScaleCrop>
  <Company/>
  <LinksUpToDate>false</LinksUpToDate>
  <CharactersWithSpaces>51312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1</cp:revision>
  <dcterms:created xsi:type="dcterms:W3CDTF">2017-10-01T04:54:00Z</dcterms:created>
  <dcterms:modified xsi:type="dcterms:W3CDTF">2017-10-01T04:54:00Z</dcterms:modified>
</cp:coreProperties>
</file>