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D6E" w:rsidRPr="00B655B2" w:rsidRDefault="00B90D6E" w:rsidP="00B90D6E">
      <w:pPr>
        <w:pStyle w:val="a7"/>
        <w:rPr>
          <w:b/>
          <w:bCs/>
          <w:sz w:val="22"/>
          <w:szCs w:val="22"/>
        </w:rPr>
      </w:pPr>
    </w:p>
    <w:p w:rsidR="00B90D6E" w:rsidRPr="00703D71" w:rsidRDefault="00B90D6E" w:rsidP="00B90D6E">
      <w:pPr>
        <w:pStyle w:val="a7"/>
        <w:rPr>
          <w:b/>
          <w:bCs/>
          <w:sz w:val="22"/>
          <w:szCs w:val="22"/>
        </w:rPr>
      </w:pPr>
      <w:r w:rsidRPr="00703D71">
        <w:rPr>
          <w:b/>
          <w:bCs/>
          <w:sz w:val="22"/>
          <w:szCs w:val="22"/>
        </w:rPr>
        <w:t>СОВЕТ НАРОДНЫХ ДЕПУТАТОВ</w:t>
      </w:r>
    </w:p>
    <w:p w:rsidR="00B90D6E" w:rsidRPr="00703D71" w:rsidRDefault="00B90D6E" w:rsidP="00B90D6E">
      <w:pPr>
        <w:jc w:val="center"/>
        <w:rPr>
          <w:b/>
          <w:bCs/>
          <w:sz w:val="22"/>
          <w:szCs w:val="22"/>
        </w:rPr>
      </w:pPr>
      <w:r w:rsidRPr="00703D71">
        <w:rPr>
          <w:b/>
          <w:bCs/>
          <w:sz w:val="22"/>
          <w:szCs w:val="22"/>
        </w:rPr>
        <w:t>СЕМИДЕСЯТСКОГО  СЕЛЬСКОГО ПОСЕЛЕНИЯ</w:t>
      </w:r>
    </w:p>
    <w:p w:rsidR="00B90D6E" w:rsidRPr="00703D71" w:rsidRDefault="00B90D6E" w:rsidP="00B90D6E">
      <w:pPr>
        <w:jc w:val="center"/>
        <w:rPr>
          <w:b/>
          <w:bCs/>
          <w:sz w:val="22"/>
          <w:szCs w:val="22"/>
        </w:rPr>
      </w:pPr>
      <w:r w:rsidRPr="00703D71">
        <w:rPr>
          <w:b/>
          <w:bCs/>
          <w:sz w:val="22"/>
          <w:szCs w:val="22"/>
        </w:rPr>
        <w:t xml:space="preserve">ХОХОЛЬСКОГО МУНИЦИПАЛЬНОГО  РАЙОНА </w:t>
      </w:r>
    </w:p>
    <w:p w:rsidR="00B90D6E" w:rsidRPr="00703D71" w:rsidRDefault="00B90D6E" w:rsidP="00B90D6E">
      <w:pPr>
        <w:jc w:val="center"/>
        <w:rPr>
          <w:b/>
          <w:bCs/>
          <w:sz w:val="22"/>
          <w:szCs w:val="22"/>
        </w:rPr>
      </w:pPr>
      <w:r w:rsidRPr="00703D71">
        <w:rPr>
          <w:b/>
          <w:bCs/>
          <w:sz w:val="22"/>
          <w:szCs w:val="22"/>
        </w:rPr>
        <w:t>ВОРОНЕЖСКОЙ ОБЛАСТИ</w:t>
      </w:r>
    </w:p>
    <w:p w:rsidR="00B90D6E" w:rsidRPr="00703D71" w:rsidRDefault="00B90D6E" w:rsidP="00B90D6E">
      <w:pPr>
        <w:rPr>
          <w:sz w:val="22"/>
          <w:szCs w:val="22"/>
        </w:rPr>
      </w:pPr>
    </w:p>
    <w:p w:rsidR="00B90D6E" w:rsidRPr="00703D71" w:rsidRDefault="00B90D6E" w:rsidP="00B90D6E">
      <w:pPr>
        <w:pStyle w:val="5"/>
        <w:rPr>
          <w:b w:val="0"/>
          <w:bCs w:val="0"/>
          <w:sz w:val="22"/>
          <w:szCs w:val="22"/>
        </w:rPr>
      </w:pPr>
      <w:r w:rsidRPr="00703D71">
        <w:rPr>
          <w:b w:val="0"/>
          <w:bCs w:val="0"/>
          <w:sz w:val="22"/>
          <w:szCs w:val="22"/>
        </w:rPr>
        <w:t xml:space="preserve">                                                           </w:t>
      </w:r>
      <w:proofErr w:type="gramStart"/>
      <w:r w:rsidRPr="00703D71">
        <w:rPr>
          <w:b w:val="0"/>
          <w:bCs w:val="0"/>
          <w:sz w:val="22"/>
          <w:szCs w:val="22"/>
        </w:rPr>
        <w:t>Р</w:t>
      </w:r>
      <w:proofErr w:type="gramEnd"/>
      <w:r w:rsidRPr="00703D71">
        <w:rPr>
          <w:b w:val="0"/>
          <w:bCs w:val="0"/>
          <w:sz w:val="22"/>
          <w:szCs w:val="22"/>
        </w:rPr>
        <w:t xml:space="preserve"> Е Ш Е Н И Е</w:t>
      </w:r>
    </w:p>
    <w:p w:rsidR="00B90D6E" w:rsidRPr="00703D71" w:rsidRDefault="00B90D6E" w:rsidP="00B90D6E">
      <w:pPr>
        <w:rPr>
          <w:sz w:val="22"/>
          <w:szCs w:val="22"/>
        </w:rPr>
      </w:pPr>
    </w:p>
    <w:p w:rsidR="00B90D6E" w:rsidRPr="00703D71" w:rsidRDefault="00B90D6E" w:rsidP="00B90D6E">
      <w:pPr>
        <w:widowControl w:val="0"/>
        <w:autoSpaceDE w:val="0"/>
        <w:autoSpaceDN w:val="0"/>
        <w:rPr>
          <w:b/>
          <w:sz w:val="22"/>
          <w:szCs w:val="22"/>
        </w:rPr>
      </w:pPr>
      <w:r w:rsidRPr="00703D71">
        <w:rPr>
          <w:b/>
          <w:i/>
          <w:iCs/>
          <w:sz w:val="22"/>
          <w:szCs w:val="22"/>
        </w:rPr>
        <w:t>От 05.07. 2011 года</w:t>
      </w:r>
      <w:r w:rsidRPr="00703D71">
        <w:rPr>
          <w:b/>
          <w:sz w:val="22"/>
          <w:szCs w:val="22"/>
        </w:rPr>
        <w:t xml:space="preserve"> №  15</w:t>
      </w:r>
    </w:p>
    <w:p w:rsidR="00B90D6E" w:rsidRPr="00703D71" w:rsidRDefault="00B90D6E" w:rsidP="00B90D6E">
      <w:pPr>
        <w:widowControl w:val="0"/>
        <w:autoSpaceDE w:val="0"/>
        <w:autoSpaceDN w:val="0"/>
        <w:rPr>
          <w:b/>
          <w:sz w:val="22"/>
          <w:szCs w:val="22"/>
        </w:rPr>
      </w:pPr>
      <w:r w:rsidRPr="00703D71">
        <w:rPr>
          <w:b/>
          <w:sz w:val="22"/>
          <w:szCs w:val="22"/>
        </w:rPr>
        <w:t xml:space="preserve">с. </w:t>
      </w:r>
      <w:proofErr w:type="spellStart"/>
      <w:r w:rsidRPr="00703D71">
        <w:rPr>
          <w:b/>
          <w:sz w:val="22"/>
          <w:szCs w:val="22"/>
        </w:rPr>
        <w:t>Семидесятное</w:t>
      </w:r>
      <w:proofErr w:type="spellEnd"/>
    </w:p>
    <w:p w:rsidR="00B90D6E" w:rsidRPr="00703D71" w:rsidRDefault="00B90D6E" w:rsidP="00B90D6E">
      <w:pPr>
        <w:widowControl w:val="0"/>
        <w:autoSpaceDE w:val="0"/>
        <w:autoSpaceDN w:val="0"/>
        <w:rPr>
          <w:sz w:val="22"/>
          <w:szCs w:val="22"/>
        </w:rPr>
      </w:pPr>
    </w:p>
    <w:p w:rsidR="00B90D6E" w:rsidRPr="00703D71" w:rsidRDefault="00B90D6E" w:rsidP="00B90D6E">
      <w:pPr>
        <w:ind w:right="4392"/>
        <w:jc w:val="both"/>
        <w:rPr>
          <w:sz w:val="22"/>
          <w:szCs w:val="22"/>
        </w:rPr>
      </w:pPr>
      <w:r w:rsidRPr="00703D71">
        <w:rPr>
          <w:sz w:val="22"/>
          <w:szCs w:val="22"/>
        </w:rPr>
        <w:t xml:space="preserve">О проекте решения  Совета народных депутатов </w:t>
      </w:r>
      <w:proofErr w:type="spellStart"/>
      <w:r w:rsidRPr="00703D71">
        <w:rPr>
          <w:sz w:val="22"/>
          <w:szCs w:val="22"/>
        </w:rPr>
        <w:t>Семидесятского</w:t>
      </w:r>
      <w:proofErr w:type="spellEnd"/>
      <w:r w:rsidRPr="00703D71">
        <w:rPr>
          <w:sz w:val="22"/>
          <w:szCs w:val="22"/>
        </w:rPr>
        <w:t xml:space="preserve">  сельского поселения « Правила землепользования и застройки </w:t>
      </w:r>
      <w:proofErr w:type="spellStart"/>
      <w:r w:rsidRPr="00703D71">
        <w:rPr>
          <w:sz w:val="22"/>
          <w:szCs w:val="22"/>
        </w:rPr>
        <w:t>Семидесятского</w:t>
      </w:r>
      <w:proofErr w:type="spellEnd"/>
      <w:r w:rsidRPr="00703D71">
        <w:rPr>
          <w:sz w:val="22"/>
          <w:szCs w:val="22"/>
        </w:rPr>
        <w:t xml:space="preserve"> сельского поселения Хохольского муниципального района Воронежской области»</w:t>
      </w:r>
    </w:p>
    <w:p w:rsidR="00B90D6E" w:rsidRPr="00703D71" w:rsidRDefault="00B90D6E" w:rsidP="00B90D6E">
      <w:pPr>
        <w:ind w:right="4392"/>
        <w:jc w:val="both"/>
        <w:rPr>
          <w:sz w:val="22"/>
          <w:szCs w:val="22"/>
        </w:rPr>
      </w:pPr>
      <w:r w:rsidRPr="00703D71">
        <w:rPr>
          <w:sz w:val="22"/>
          <w:szCs w:val="22"/>
        </w:rPr>
        <w:t xml:space="preserve">и </w:t>
      </w:r>
      <w:proofErr w:type="gramStart"/>
      <w:r w:rsidRPr="00703D71">
        <w:rPr>
          <w:sz w:val="22"/>
          <w:szCs w:val="22"/>
        </w:rPr>
        <w:t>назначении</w:t>
      </w:r>
      <w:proofErr w:type="gramEnd"/>
      <w:r w:rsidRPr="00703D71">
        <w:rPr>
          <w:sz w:val="22"/>
          <w:szCs w:val="22"/>
        </w:rPr>
        <w:t xml:space="preserve"> публичных слушаний.</w:t>
      </w:r>
    </w:p>
    <w:p w:rsidR="00B90D6E" w:rsidRPr="00703D71" w:rsidRDefault="00B90D6E" w:rsidP="00B90D6E">
      <w:pPr>
        <w:ind w:right="4392"/>
        <w:jc w:val="both"/>
        <w:rPr>
          <w:sz w:val="22"/>
          <w:szCs w:val="22"/>
        </w:rPr>
      </w:pPr>
    </w:p>
    <w:p w:rsidR="00B90D6E" w:rsidRPr="00703D71" w:rsidRDefault="00B90D6E" w:rsidP="00B90D6E">
      <w:pPr>
        <w:ind w:right="4392"/>
        <w:jc w:val="both"/>
        <w:rPr>
          <w:sz w:val="22"/>
          <w:szCs w:val="22"/>
        </w:rPr>
      </w:pPr>
    </w:p>
    <w:p w:rsidR="00B90D6E" w:rsidRPr="00703D71" w:rsidRDefault="00B90D6E" w:rsidP="00B90D6E">
      <w:pPr>
        <w:pStyle w:val="ConsPlusNormal"/>
        <w:widowControl/>
        <w:ind w:firstLine="360"/>
        <w:jc w:val="both"/>
        <w:rPr>
          <w:rFonts w:ascii="Times New Roman" w:hAnsi="Times New Roman" w:cs="Times New Roman"/>
          <w:sz w:val="22"/>
          <w:szCs w:val="22"/>
        </w:rPr>
      </w:pPr>
      <w:r w:rsidRPr="00703D71">
        <w:rPr>
          <w:rFonts w:ascii="Times New Roman" w:hAnsi="Times New Roman" w:cs="Times New Roman"/>
          <w:sz w:val="22"/>
          <w:szCs w:val="22"/>
        </w:rPr>
        <w:t xml:space="preserve">Руководствуясь  № 131-ФЗ « Об общих принципах организации местного самоуправления в Российской Федерации», Совет народных депутатов </w:t>
      </w:r>
      <w:proofErr w:type="spellStart"/>
      <w:r w:rsidRPr="00703D71">
        <w:rPr>
          <w:sz w:val="22"/>
          <w:szCs w:val="22"/>
        </w:rPr>
        <w:t>Семидесятского</w:t>
      </w:r>
      <w:proofErr w:type="spellEnd"/>
      <w:r w:rsidRPr="00703D71">
        <w:rPr>
          <w:sz w:val="22"/>
          <w:szCs w:val="22"/>
        </w:rPr>
        <w:t xml:space="preserve"> </w:t>
      </w:r>
      <w:r w:rsidRPr="00703D71">
        <w:rPr>
          <w:rFonts w:ascii="Times New Roman" w:hAnsi="Times New Roman" w:cs="Times New Roman"/>
          <w:sz w:val="22"/>
          <w:szCs w:val="22"/>
        </w:rPr>
        <w:t>сельского поселения  Хохольского муниципального района</w:t>
      </w:r>
    </w:p>
    <w:p w:rsidR="00B90D6E" w:rsidRPr="00703D71" w:rsidRDefault="00B90D6E" w:rsidP="00B90D6E">
      <w:pPr>
        <w:ind w:firstLine="720"/>
        <w:jc w:val="both"/>
        <w:rPr>
          <w:sz w:val="22"/>
          <w:szCs w:val="22"/>
        </w:rPr>
      </w:pPr>
    </w:p>
    <w:p w:rsidR="00B90D6E" w:rsidRPr="00703D71" w:rsidRDefault="00B90D6E" w:rsidP="00B90D6E">
      <w:pPr>
        <w:jc w:val="center"/>
        <w:rPr>
          <w:b/>
          <w:bCs/>
          <w:sz w:val="22"/>
          <w:szCs w:val="22"/>
        </w:rPr>
      </w:pPr>
      <w:r w:rsidRPr="00703D71">
        <w:rPr>
          <w:b/>
          <w:bCs/>
          <w:sz w:val="22"/>
          <w:szCs w:val="22"/>
        </w:rPr>
        <w:t>РЕШИЛ:</w:t>
      </w:r>
    </w:p>
    <w:p w:rsidR="00B90D6E" w:rsidRPr="00703D71" w:rsidRDefault="00B90D6E" w:rsidP="00B90D6E">
      <w:pPr>
        <w:jc w:val="center"/>
        <w:rPr>
          <w:sz w:val="22"/>
          <w:szCs w:val="22"/>
        </w:rPr>
      </w:pPr>
    </w:p>
    <w:p w:rsidR="00B90D6E" w:rsidRPr="00703D71" w:rsidRDefault="00B90D6E" w:rsidP="00B90D6E">
      <w:pPr>
        <w:ind w:firstLine="720"/>
        <w:jc w:val="both"/>
        <w:rPr>
          <w:sz w:val="22"/>
          <w:szCs w:val="22"/>
        </w:rPr>
      </w:pPr>
      <w:r w:rsidRPr="00703D71">
        <w:rPr>
          <w:sz w:val="22"/>
          <w:szCs w:val="22"/>
        </w:rPr>
        <w:t xml:space="preserve">1. Утвердить проект решения Совета народных депутатов </w:t>
      </w:r>
      <w:proofErr w:type="spellStart"/>
      <w:r w:rsidRPr="00703D71">
        <w:rPr>
          <w:sz w:val="22"/>
          <w:szCs w:val="22"/>
        </w:rPr>
        <w:t>Семидесятского</w:t>
      </w:r>
      <w:proofErr w:type="spellEnd"/>
      <w:r w:rsidRPr="00703D71">
        <w:rPr>
          <w:sz w:val="22"/>
          <w:szCs w:val="22"/>
        </w:rPr>
        <w:t xml:space="preserve"> сельского поселения Хохольского муниципального района Воронежской области «Правила землепользования и застройки </w:t>
      </w:r>
      <w:proofErr w:type="spellStart"/>
      <w:r w:rsidRPr="00703D71">
        <w:rPr>
          <w:sz w:val="22"/>
          <w:szCs w:val="22"/>
        </w:rPr>
        <w:t>Семидесятского</w:t>
      </w:r>
      <w:proofErr w:type="spellEnd"/>
      <w:r w:rsidRPr="00703D71">
        <w:rPr>
          <w:sz w:val="22"/>
          <w:szCs w:val="22"/>
        </w:rPr>
        <w:t xml:space="preserve"> сельского Хохольского муниципального района Воронежской области » согласно приложению.</w:t>
      </w:r>
    </w:p>
    <w:p w:rsidR="00B90D6E" w:rsidRPr="00703D71" w:rsidRDefault="00B90D6E" w:rsidP="00B90D6E">
      <w:pPr>
        <w:ind w:firstLine="720"/>
        <w:jc w:val="both"/>
        <w:rPr>
          <w:sz w:val="22"/>
          <w:szCs w:val="22"/>
        </w:rPr>
      </w:pPr>
      <w:r w:rsidRPr="00703D71">
        <w:rPr>
          <w:sz w:val="22"/>
          <w:szCs w:val="22"/>
        </w:rPr>
        <w:t xml:space="preserve">2. Назначить публичные слушания по правилам землепользования и застройки  </w:t>
      </w:r>
      <w:proofErr w:type="spellStart"/>
      <w:r w:rsidRPr="00703D71">
        <w:rPr>
          <w:sz w:val="22"/>
          <w:szCs w:val="22"/>
        </w:rPr>
        <w:t>Семидесятского</w:t>
      </w:r>
      <w:proofErr w:type="spellEnd"/>
      <w:r w:rsidRPr="00703D71">
        <w:rPr>
          <w:sz w:val="22"/>
          <w:szCs w:val="22"/>
        </w:rPr>
        <w:t xml:space="preserve"> сельского поселения Хохольского муниципального района Воронежской области </w:t>
      </w:r>
      <w:r w:rsidRPr="00703D71">
        <w:rPr>
          <w:iCs/>
          <w:sz w:val="22"/>
          <w:szCs w:val="22"/>
        </w:rPr>
        <w:t>на 05.08.2011 года</w:t>
      </w:r>
      <w:r w:rsidRPr="00703D71">
        <w:rPr>
          <w:sz w:val="22"/>
          <w:szCs w:val="22"/>
        </w:rPr>
        <w:t xml:space="preserve"> в 10 часов в здании администрации </w:t>
      </w:r>
      <w:proofErr w:type="spellStart"/>
      <w:r w:rsidRPr="00703D71">
        <w:rPr>
          <w:sz w:val="22"/>
          <w:szCs w:val="22"/>
        </w:rPr>
        <w:t>Семидесятского</w:t>
      </w:r>
      <w:proofErr w:type="spellEnd"/>
      <w:r w:rsidRPr="00703D71">
        <w:rPr>
          <w:sz w:val="22"/>
          <w:szCs w:val="22"/>
        </w:rPr>
        <w:t xml:space="preserve"> сельского поселения по адресу: с. </w:t>
      </w:r>
      <w:proofErr w:type="spellStart"/>
      <w:r w:rsidRPr="00703D71">
        <w:rPr>
          <w:sz w:val="22"/>
          <w:szCs w:val="22"/>
        </w:rPr>
        <w:t>Семидесятное</w:t>
      </w:r>
      <w:proofErr w:type="spellEnd"/>
      <w:r w:rsidRPr="00703D71">
        <w:rPr>
          <w:sz w:val="22"/>
          <w:szCs w:val="22"/>
        </w:rPr>
        <w:t>, ул. Бабенко, д. 18.</w:t>
      </w:r>
    </w:p>
    <w:p w:rsidR="00B90D6E" w:rsidRPr="00703D71" w:rsidRDefault="00B90D6E" w:rsidP="00B90D6E">
      <w:pPr>
        <w:ind w:firstLine="720"/>
        <w:jc w:val="both"/>
        <w:rPr>
          <w:sz w:val="22"/>
          <w:szCs w:val="22"/>
        </w:rPr>
      </w:pPr>
      <w:r w:rsidRPr="00703D71">
        <w:rPr>
          <w:sz w:val="22"/>
          <w:szCs w:val="22"/>
        </w:rPr>
        <w:t xml:space="preserve">3. Создать оргкомитет по подготовке и проведению публичных слушаний по проекту решения Совета народных депутатов </w:t>
      </w:r>
      <w:proofErr w:type="spellStart"/>
      <w:r w:rsidRPr="00703D71">
        <w:rPr>
          <w:sz w:val="22"/>
          <w:szCs w:val="22"/>
        </w:rPr>
        <w:t>Семидесятского</w:t>
      </w:r>
      <w:proofErr w:type="spellEnd"/>
      <w:r w:rsidRPr="00703D71">
        <w:rPr>
          <w:sz w:val="22"/>
          <w:szCs w:val="22"/>
        </w:rPr>
        <w:t xml:space="preserve"> сельского поселения Хохольского муниципального района Воронежской области «Правила землепользования и застройки </w:t>
      </w:r>
      <w:proofErr w:type="spellStart"/>
      <w:r w:rsidRPr="00703D71">
        <w:rPr>
          <w:sz w:val="22"/>
          <w:szCs w:val="22"/>
        </w:rPr>
        <w:t>Семидесятского</w:t>
      </w:r>
      <w:proofErr w:type="spellEnd"/>
      <w:r w:rsidRPr="00703D71">
        <w:rPr>
          <w:sz w:val="22"/>
          <w:szCs w:val="22"/>
        </w:rPr>
        <w:t xml:space="preserve"> сельского Хохольского муниципального района Воронежской области» в составе:</w:t>
      </w:r>
    </w:p>
    <w:p w:rsidR="00B90D6E" w:rsidRPr="00703D71" w:rsidRDefault="00B90D6E" w:rsidP="00B90D6E">
      <w:pPr>
        <w:ind w:firstLine="720"/>
        <w:jc w:val="both"/>
        <w:rPr>
          <w:sz w:val="22"/>
          <w:szCs w:val="22"/>
        </w:rPr>
      </w:pPr>
    </w:p>
    <w:p w:rsidR="00B90D6E" w:rsidRPr="00703D71" w:rsidRDefault="00B90D6E" w:rsidP="00B90D6E">
      <w:pPr>
        <w:ind w:firstLine="720"/>
        <w:jc w:val="both"/>
        <w:rPr>
          <w:sz w:val="22"/>
          <w:szCs w:val="22"/>
        </w:rPr>
      </w:pPr>
      <w:r w:rsidRPr="00703D71">
        <w:rPr>
          <w:sz w:val="22"/>
          <w:szCs w:val="22"/>
        </w:rPr>
        <w:t xml:space="preserve">- Бухтоярова Наталья Алексеевна, заместитель главы </w:t>
      </w:r>
      <w:proofErr w:type="spellStart"/>
      <w:r w:rsidRPr="00703D71">
        <w:rPr>
          <w:sz w:val="22"/>
          <w:szCs w:val="22"/>
        </w:rPr>
        <w:t>Семидесятского</w:t>
      </w:r>
      <w:proofErr w:type="spellEnd"/>
      <w:r w:rsidRPr="00703D71">
        <w:rPr>
          <w:sz w:val="22"/>
          <w:szCs w:val="22"/>
        </w:rPr>
        <w:t xml:space="preserve"> сельского поселения;</w:t>
      </w:r>
    </w:p>
    <w:p w:rsidR="00B90D6E" w:rsidRPr="00703D71" w:rsidRDefault="00B90D6E" w:rsidP="00B90D6E">
      <w:pPr>
        <w:ind w:firstLine="720"/>
        <w:jc w:val="both"/>
        <w:rPr>
          <w:sz w:val="22"/>
          <w:szCs w:val="22"/>
        </w:rPr>
      </w:pPr>
      <w:r w:rsidRPr="00703D71">
        <w:rPr>
          <w:sz w:val="22"/>
          <w:szCs w:val="22"/>
        </w:rPr>
        <w:t xml:space="preserve">- </w:t>
      </w:r>
      <w:proofErr w:type="spellStart"/>
      <w:r w:rsidRPr="00703D71">
        <w:rPr>
          <w:sz w:val="22"/>
          <w:szCs w:val="22"/>
        </w:rPr>
        <w:t>Прилепина</w:t>
      </w:r>
      <w:proofErr w:type="spellEnd"/>
      <w:r w:rsidRPr="00703D71">
        <w:rPr>
          <w:sz w:val="22"/>
          <w:szCs w:val="22"/>
        </w:rPr>
        <w:t xml:space="preserve"> Лариса Алексеевна, депутат Совета народных депутатов </w:t>
      </w:r>
      <w:proofErr w:type="spellStart"/>
      <w:r w:rsidRPr="00703D71">
        <w:rPr>
          <w:sz w:val="22"/>
          <w:szCs w:val="22"/>
        </w:rPr>
        <w:t>Семидесятского</w:t>
      </w:r>
      <w:proofErr w:type="spellEnd"/>
      <w:r w:rsidRPr="00703D71">
        <w:rPr>
          <w:sz w:val="22"/>
          <w:szCs w:val="22"/>
        </w:rPr>
        <w:t xml:space="preserve"> сельского поселения;</w:t>
      </w:r>
    </w:p>
    <w:p w:rsidR="00B90D6E" w:rsidRPr="00703D71" w:rsidRDefault="00B90D6E" w:rsidP="00B90D6E">
      <w:pPr>
        <w:ind w:firstLine="720"/>
        <w:jc w:val="both"/>
        <w:rPr>
          <w:sz w:val="22"/>
          <w:szCs w:val="22"/>
        </w:rPr>
      </w:pPr>
      <w:r w:rsidRPr="00703D71">
        <w:rPr>
          <w:sz w:val="22"/>
          <w:szCs w:val="22"/>
        </w:rPr>
        <w:t xml:space="preserve">- </w:t>
      </w:r>
      <w:proofErr w:type="spellStart"/>
      <w:r w:rsidRPr="00703D71">
        <w:rPr>
          <w:sz w:val="22"/>
          <w:szCs w:val="22"/>
        </w:rPr>
        <w:t>Лядова</w:t>
      </w:r>
      <w:proofErr w:type="spellEnd"/>
      <w:r w:rsidRPr="00703D71">
        <w:rPr>
          <w:sz w:val="22"/>
          <w:szCs w:val="22"/>
        </w:rPr>
        <w:t xml:space="preserve"> Елена Тимофеевна, депутат Совета народных депутатов </w:t>
      </w:r>
      <w:proofErr w:type="spellStart"/>
      <w:r w:rsidRPr="00703D71">
        <w:rPr>
          <w:sz w:val="22"/>
          <w:szCs w:val="22"/>
        </w:rPr>
        <w:t>Семидесятского</w:t>
      </w:r>
      <w:proofErr w:type="spellEnd"/>
      <w:r w:rsidRPr="00703D71">
        <w:rPr>
          <w:sz w:val="22"/>
          <w:szCs w:val="22"/>
        </w:rPr>
        <w:t xml:space="preserve"> сельского поселения;</w:t>
      </w:r>
    </w:p>
    <w:p w:rsidR="00B90D6E" w:rsidRPr="00703D71" w:rsidRDefault="00B90D6E" w:rsidP="00B90D6E">
      <w:pPr>
        <w:ind w:firstLine="720"/>
        <w:jc w:val="both"/>
        <w:rPr>
          <w:sz w:val="22"/>
          <w:szCs w:val="22"/>
        </w:rPr>
      </w:pPr>
      <w:r w:rsidRPr="00703D71">
        <w:rPr>
          <w:sz w:val="22"/>
          <w:szCs w:val="22"/>
        </w:rPr>
        <w:t>- Арепьев Анатолий Николаевич, директор НОО «</w:t>
      </w:r>
      <w:proofErr w:type="spellStart"/>
      <w:r w:rsidRPr="00703D71">
        <w:rPr>
          <w:sz w:val="22"/>
          <w:szCs w:val="22"/>
        </w:rPr>
        <w:t>Семидесятская</w:t>
      </w:r>
      <w:proofErr w:type="spellEnd"/>
      <w:r w:rsidRPr="00703D71">
        <w:rPr>
          <w:sz w:val="22"/>
          <w:szCs w:val="22"/>
        </w:rPr>
        <w:t xml:space="preserve"> СОШ» (от общественности);</w:t>
      </w:r>
    </w:p>
    <w:p w:rsidR="00B90D6E" w:rsidRPr="00703D71" w:rsidRDefault="00B90D6E" w:rsidP="00B90D6E">
      <w:pPr>
        <w:ind w:firstLine="720"/>
        <w:jc w:val="both"/>
        <w:rPr>
          <w:sz w:val="22"/>
          <w:szCs w:val="22"/>
        </w:rPr>
      </w:pPr>
      <w:r w:rsidRPr="00703D71">
        <w:rPr>
          <w:sz w:val="22"/>
          <w:szCs w:val="22"/>
        </w:rPr>
        <w:t>- Капустин Петр Иванович, генеральный директор ЗАО «</w:t>
      </w:r>
      <w:proofErr w:type="spellStart"/>
      <w:r w:rsidRPr="00703D71">
        <w:rPr>
          <w:sz w:val="22"/>
          <w:szCs w:val="22"/>
        </w:rPr>
        <w:t>БИОиндустрия</w:t>
      </w:r>
      <w:proofErr w:type="spellEnd"/>
      <w:r w:rsidRPr="00703D71">
        <w:rPr>
          <w:sz w:val="22"/>
          <w:szCs w:val="22"/>
        </w:rPr>
        <w:t>» (от общественности).</w:t>
      </w:r>
    </w:p>
    <w:p w:rsidR="00B90D6E" w:rsidRPr="00703D71" w:rsidRDefault="00B90D6E" w:rsidP="00B90D6E">
      <w:pPr>
        <w:ind w:firstLine="720"/>
        <w:jc w:val="both"/>
        <w:rPr>
          <w:sz w:val="22"/>
          <w:szCs w:val="22"/>
        </w:rPr>
      </w:pPr>
    </w:p>
    <w:p w:rsidR="00B90D6E" w:rsidRPr="00703D71" w:rsidRDefault="00B90D6E" w:rsidP="00B90D6E">
      <w:pPr>
        <w:ind w:firstLine="720"/>
        <w:jc w:val="both"/>
        <w:rPr>
          <w:sz w:val="22"/>
          <w:szCs w:val="22"/>
        </w:rPr>
      </w:pPr>
      <w:r w:rsidRPr="00703D71">
        <w:rPr>
          <w:sz w:val="22"/>
          <w:szCs w:val="22"/>
        </w:rPr>
        <w:t xml:space="preserve">4. Определить следующий порядок участия в обсуждении проекта решения Совета народных депутатов </w:t>
      </w:r>
      <w:proofErr w:type="spellStart"/>
      <w:r w:rsidRPr="00703D71">
        <w:rPr>
          <w:sz w:val="22"/>
          <w:szCs w:val="22"/>
        </w:rPr>
        <w:t>Семидесятского</w:t>
      </w:r>
      <w:proofErr w:type="spellEnd"/>
      <w:r w:rsidRPr="00703D71">
        <w:rPr>
          <w:sz w:val="22"/>
          <w:szCs w:val="22"/>
        </w:rPr>
        <w:t xml:space="preserve"> сельского поселения Хохольского муниципального района Воронежской области «Правила землепользования и застройки </w:t>
      </w:r>
      <w:proofErr w:type="spellStart"/>
      <w:r w:rsidRPr="00703D71">
        <w:rPr>
          <w:sz w:val="22"/>
          <w:szCs w:val="22"/>
        </w:rPr>
        <w:t>Семидесятского</w:t>
      </w:r>
      <w:proofErr w:type="spellEnd"/>
      <w:r w:rsidRPr="00703D71">
        <w:rPr>
          <w:sz w:val="22"/>
          <w:szCs w:val="22"/>
        </w:rPr>
        <w:t xml:space="preserve"> сельского поселения Хохольского муниципального района Воронежской области»</w:t>
      </w:r>
    </w:p>
    <w:p w:rsidR="00B90D6E" w:rsidRPr="00703D71" w:rsidRDefault="00B90D6E" w:rsidP="00B90D6E">
      <w:pPr>
        <w:pStyle w:val="a5"/>
        <w:ind w:firstLine="720"/>
        <w:rPr>
          <w:sz w:val="22"/>
          <w:szCs w:val="22"/>
        </w:rPr>
      </w:pPr>
      <w:r w:rsidRPr="00703D71">
        <w:rPr>
          <w:sz w:val="22"/>
          <w:szCs w:val="22"/>
        </w:rPr>
        <w:t xml:space="preserve">4.1. </w:t>
      </w:r>
      <w:proofErr w:type="gramStart"/>
      <w:r w:rsidRPr="00703D71">
        <w:rPr>
          <w:sz w:val="22"/>
          <w:szCs w:val="22"/>
        </w:rPr>
        <w:t xml:space="preserve">Граждане, зарегистрированные в </w:t>
      </w:r>
      <w:proofErr w:type="spellStart"/>
      <w:r w:rsidRPr="00703D71">
        <w:rPr>
          <w:sz w:val="22"/>
          <w:szCs w:val="22"/>
        </w:rPr>
        <w:t>Семидесятском</w:t>
      </w:r>
      <w:proofErr w:type="spellEnd"/>
      <w:r w:rsidRPr="00703D71">
        <w:rPr>
          <w:sz w:val="22"/>
          <w:szCs w:val="22"/>
        </w:rPr>
        <w:t xml:space="preserve"> сельском поселении Хохольского района,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w:t>
      </w:r>
      <w:r w:rsidRPr="00703D71">
        <w:rPr>
          <w:sz w:val="22"/>
          <w:szCs w:val="22"/>
        </w:rPr>
        <w:lastRenderedPageBreak/>
        <w:t xml:space="preserve">форм собственности, расположенных на территории </w:t>
      </w:r>
      <w:proofErr w:type="spellStart"/>
      <w:r w:rsidRPr="00703D71">
        <w:rPr>
          <w:sz w:val="22"/>
          <w:szCs w:val="22"/>
        </w:rPr>
        <w:t>Семидесятского</w:t>
      </w:r>
      <w:proofErr w:type="spellEnd"/>
      <w:r w:rsidRPr="00703D71">
        <w:rPr>
          <w:sz w:val="22"/>
          <w:szCs w:val="22"/>
        </w:rPr>
        <w:t xml:space="preserve"> сельского поселения Хохольского муниципального района имеют право: ознакомится с проектом  решения Совета народных депутатов </w:t>
      </w:r>
      <w:proofErr w:type="spellStart"/>
      <w:r w:rsidRPr="00703D71">
        <w:rPr>
          <w:sz w:val="22"/>
          <w:szCs w:val="22"/>
        </w:rPr>
        <w:t>Семидесятского</w:t>
      </w:r>
      <w:proofErr w:type="spellEnd"/>
      <w:r w:rsidRPr="00703D71">
        <w:rPr>
          <w:sz w:val="22"/>
          <w:szCs w:val="22"/>
        </w:rPr>
        <w:t xml:space="preserve"> сельского поселения Хохольского муниципального района Воронежской области «Правила землепользования и застройки </w:t>
      </w:r>
      <w:proofErr w:type="spellStart"/>
      <w:r w:rsidRPr="00703D71">
        <w:rPr>
          <w:sz w:val="22"/>
          <w:szCs w:val="22"/>
        </w:rPr>
        <w:t>Семидесятского</w:t>
      </w:r>
      <w:proofErr w:type="spellEnd"/>
      <w:r w:rsidRPr="00703D71">
        <w:rPr>
          <w:sz w:val="22"/>
          <w:szCs w:val="22"/>
        </w:rPr>
        <w:t xml:space="preserve"> сельского поселения Хохольского</w:t>
      </w:r>
      <w:proofErr w:type="gramEnd"/>
      <w:r w:rsidRPr="00703D71">
        <w:rPr>
          <w:sz w:val="22"/>
          <w:szCs w:val="22"/>
        </w:rPr>
        <w:t xml:space="preserve"> муниципального района Воронежской области» направить (представить) замечания и предложения по проекту, принять участие в публичных слушаниях по вышеуказанному проекту;</w:t>
      </w:r>
    </w:p>
    <w:p w:rsidR="00B90D6E" w:rsidRPr="00703D71" w:rsidRDefault="00B90D6E" w:rsidP="00B90D6E">
      <w:pPr>
        <w:ind w:firstLine="720"/>
        <w:jc w:val="both"/>
        <w:rPr>
          <w:sz w:val="22"/>
          <w:szCs w:val="22"/>
        </w:rPr>
      </w:pPr>
      <w:r w:rsidRPr="00703D71">
        <w:rPr>
          <w:sz w:val="22"/>
          <w:szCs w:val="22"/>
        </w:rPr>
        <w:t xml:space="preserve">4.2. </w:t>
      </w:r>
      <w:proofErr w:type="gramStart"/>
      <w:r w:rsidRPr="00703D71">
        <w:rPr>
          <w:sz w:val="22"/>
          <w:szCs w:val="22"/>
        </w:rPr>
        <w:t xml:space="preserve">Замечания и предложения принимаются к рассмотрению представленные нарочно или направленные по почте в течение 30 дней со дня обнародования проекта решения Совета народных депутатов </w:t>
      </w:r>
      <w:proofErr w:type="spellStart"/>
      <w:r w:rsidRPr="00703D71">
        <w:rPr>
          <w:sz w:val="22"/>
          <w:szCs w:val="22"/>
        </w:rPr>
        <w:t>Семидесятского</w:t>
      </w:r>
      <w:proofErr w:type="spellEnd"/>
      <w:r w:rsidRPr="00703D71">
        <w:rPr>
          <w:sz w:val="22"/>
          <w:szCs w:val="22"/>
        </w:rPr>
        <w:t xml:space="preserve"> сельского поселения Хохольского муниципального района Воронежской области «Правила землепользования и застройки </w:t>
      </w:r>
      <w:proofErr w:type="spellStart"/>
      <w:r w:rsidRPr="00703D71">
        <w:rPr>
          <w:sz w:val="22"/>
          <w:szCs w:val="22"/>
        </w:rPr>
        <w:t>Семидесятского</w:t>
      </w:r>
      <w:proofErr w:type="spellEnd"/>
      <w:r w:rsidRPr="00703D71">
        <w:rPr>
          <w:sz w:val="22"/>
          <w:szCs w:val="22"/>
        </w:rPr>
        <w:t xml:space="preserve"> сельского Хохольского муниципального района Воронежской области» по адресу: с. </w:t>
      </w:r>
      <w:proofErr w:type="spellStart"/>
      <w:r w:rsidRPr="00703D71">
        <w:rPr>
          <w:sz w:val="22"/>
          <w:szCs w:val="22"/>
        </w:rPr>
        <w:t>Семидесятное</w:t>
      </w:r>
      <w:proofErr w:type="spellEnd"/>
      <w:r w:rsidRPr="00703D71">
        <w:rPr>
          <w:sz w:val="22"/>
          <w:szCs w:val="22"/>
        </w:rPr>
        <w:t>, ул. Бабенко, д. 18, администрация сельского поселения;</w:t>
      </w:r>
      <w:proofErr w:type="gramEnd"/>
    </w:p>
    <w:p w:rsidR="00B90D6E" w:rsidRPr="00703D71" w:rsidRDefault="00B90D6E" w:rsidP="00B90D6E">
      <w:pPr>
        <w:ind w:firstLine="720"/>
        <w:jc w:val="both"/>
        <w:rPr>
          <w:sz w:val="22"/>
          <w:szCs w:val="22"/>
        </w:rPr>
      </w:pPr>
      <w:r w:rsidRPr="00703D71">
        <w:rPr>
          <w:sz w:val="22"/>
          <w:szCs w:val="22"/>
        </w:rPr>
        <w:t>4.3. Поступившие замечания и предложения рассматриваются оргкомитетом открыто и гласно с приглашением для участия в рассмотрении лиц направивших замечания и предложения.</w:t>
      </w:r>
    </w:p>
    <w:p w:rsidR="00B90D6E" w:rsidRPr="00703D71" w:rsidRDefault="00B90D6E" w:rsidP="00B90D6E">
      <w:pPr>
        <w:ind w:firstLine="720"/>
        <w:jc w:val="both"/>
        <w:rPr>
          <w:sz w:val="22"/>
          <w:szCs w:val="22"/>
        </w:rPr>
      </w:pPr>
      <w:r w:rsidRPr="00703D71">
        <w:rPr>
          <w:sz w:val="22"/>
          <w:szCs w:val="22"/>
        </w:rPr>
        <w:t>5. Оргкомитету:</w:t>
      </w:r>
    </w:p>
    <w:p w:rsidR="00B90D6E" w:rsidRPr="00703D71" w:rsidRDefault="00B90D6E" w:rsidP="00B90D6E">
      <w:pPr>
        <w:numPr>
          <w:ilvl w:val="0"/>
          <w:numId w:val="1"/>
        </w:numPr>
        <w:tabs>
          <w:tab w:val="num" w:pos="0"/>
        </w:tabs>
        <w:ind w:left="0" w:firstLine="720"/>
        <w:jc w:val="both"/>
        <w:rPr>
          <w:sz w:val="22"/>
          <w:szCs w:val="22"/>
        </w:rPr>
      </w:pPr>
      <w:r w:rsidRPr="00703D71">
        <w:rPr>
          <w:sz w:val="22"/>
          <w:szCs w:val="22"/>
        </w:rPr>
        <w:t xml:space="preserve">подготовить и провести публичные слушания в </w:t>
      </w:r>
      <w:proofErr w:type="gramStart"/>
      <w:r w:rsidRPr="00703D71">
        <w:rPr>
          <w:sz w:val="22"/>
          <w:szCs w:val="22"/>
        </w:rPr>
        <w:t>порядке</w:t>
      </w:r>
      <w:proofErr w:type="gramEnd"/>
      <w:r w:rsidRPr="00703D71">
        <w:rPr>
          <w:sz w:val="22"/>
          <w:szCs w:val="22"/>
        </w:rPr>
        <w:t xml:space="preserve"> установленном положением о публичных слушаниях в </w:t>
      </w:r>
      <w:proofErr w:type="spellStart"/>
      <w:r w:rsidRPr="00703D71">
        <w:rPr>
          <w:sz w:val="22"/>
          <w:szCs w:val="22"/>
        </w:rPr>
        <w:t>Семидесятском</w:t>
      </w:r>
      <w:proofErr w:type="spellEnd"/>
      <w:r w:rsidRPr="00703D71">
        <w:rPr>
          <w:sz w:val="22"/>
          <w:szCs w:val="22"/>
        </w:rPr>
        <w:t xml:space="preserve"> сельском поселении, утвержденном решением Совета народных депутатов </w:t>
      </w:r>
      <w:proofErr w:type="spellStart"/>
      <w:r w:rsidRPr="00703D71">
        <w:rPr>
          <w:sz w:val="22"/>
          <w:szCs w:val="22"/>
        </w:rPr>
        <w:t>Семидесятского</w:t>
      </w:r>
      <w:proofErr w:type="spellEnd"/>
      <w:r w:rsidRPr="00703D71">
        <w:rPr>
          <w:sz w:val="22"/>
          <w:szCs w:val="22"/>
        </w:rPr>
        <w:t xml:space="preserve"> сельского поселения Хохольского муниципального района от 25.11.2005 года № 31;</w:t>
      </w:r>
    </w:p>
    <w:p w:rsidR="00B90D6E" w:rsidRPr="00703D71" w:rsidRDefault="00B90D6E" w:rsidP="00B90D6E">
      <w:pPr>
        <w:numPr>
          <w:ilvl w:val="0"/>
          <w:numId w:val="1"/>
        </w:numPr>
        <w:ind w:left="0" w:firstLine="709"/>
        <w:jc w:val="both"/>
        <w:rPr>
          <w:sz w:val="22"/>
          <w:szCs w:val="22"/>
        </w:rPr>
      </w:pPr>
      <w:r w:rsidRPr="00703D71">
        <w:rPr>
          <w:sz w:val="22"/>
          <w:szCs w:val="22"/>
        </w:rPr>
        <w:t xml:space="preserve">рассмотреть и систематизировать все замечания и предложения по проекту «Правила землепользования и застройки </w:t>
      </w:r>
      <w:proofErr w:type="spellStart"/>
      <w:r w:rsidRPr="00703D71">
        <w:rPr>
          <w:sz w:val="22"/>
          <w:szCs w:val="22"/>
        </w:rPr>
        <w:t>Семидесятского</w:t>
      </w:r>
      <w:proofErr w:type="spellEnd"/>
      <w:r w:rsidRPr="00703D71">
        <w:rPr>
          <w:sz w:val="22"/>
          <w:szCs w:val="22"/>
        </w:rPr>
        <w:t xml:space="preserve"> сельского поселения Хохольского муниципального района Воронежской области» сделать по ним заключение и представить на рассмотрение Совета народных депутатов </w:t>
      </w:r>
      <w:proofErr w:type="spellStart"/>
      <w:r w:rsidRPr="00703D71">
        <w:rPr>
          <w:sz w:val="22"/>
          <w:szCs w:val="22"/>
        </w:rPr>
        <w:t>Семидесятского</w:t>
      </w:r>
      <w:proofErr w:type="spellEnd"/>
      <w:r w:rsidRPr="00703D71">
        <w:rPr>
          <w:sz w:val="22"/>
          <w:szCs w:val="22"/>
        </w:rPr>
        <w:t xml:space="preserve"> сельского поселения Хохольского муниципального района.</w:t>
      </w:r>
    </w:p>
    <w:p w:rsidR="00B90D6E" w:rsidRPr="00703D71" w:rsidRDefault="00B90D6E" w:rsidP="00B90D6E">
      <w:pPr>
        <w:ind w:firstLine="720"/>
        <w:jc w:val="both"/>
        <w:rPr>
          <w:sz w:val="22"/>
          <w:szCs w:val="22"/>
        </w:rPr>
      </w:pPr>
      <w:r w:rsidRPr="00703D71">
        <w:rPr>
          <w:sz w:val="22"/>
          <w:szCs w:val="22"/>
        </w:rPr>
        <w:t xml:space="preserve">6. Настоящее решение подлежит опубликованию в Вестнике муниципальных правовых актов </w:t>
      </w:r>
      <w:proofErr w:type="spellStart"/>
      <w:r w:rsidRPr="00703D71">
        <w:rPr>
          <w:sz w:val="22"/>
          <w:szCs w:val="22"/>
        </w:rPr>
        <w:t>Семидесятского</w:t>
      </w:r>
      <w:proofErr w:type="spellEnd"/>
      <w:r w:rsidRPr="00703D71">
        <w:rPr>
          <w:sz w:val="22"/>
          <w:szCs w:val="22"/>
        </w:rPr>
        <w:t xml:space="preserve"> сельского поселения Хохольского муниципального района Воронежской области.</w:t>
      </w:r>
    </w:p>
    <w:p w:rsidR="00B90D6E" w:rsidRPr="00703D71" w:rsidRDefault="00B90D6E" w:rsidP="00B90D6E">
      <w:pPr>
        <w:jc w:val="both"/>
        <w:rPr>
          <w:sz w:val="22"/>
          <w:szCs w:val="22"/>
        </w:rPr>
      </w:pPr>
    </w:p>
    <w:p w:rsidR="00B90D6E" w:rsidRPr="00703D71" w:rsidRDefault="00B90D6E" w:rsidP="00B90D6E">
      <w:pPr>
        <w:jc w:val="both"/>
        <w:rPr>
          <w:sz w:val="22"/>
          <w:szCs w:val="22"/>
        </w:rPr>
      </w:pPr>
      <w:r w:rsidRPr="00703D71">
        <w:rPr>
          <w:sz w:val="22"/>
          <w:szCs w:val="22"/>
        </w:rPr>
        <w:t xml:space="preserve">Глава </w:t>
      </w:r>
      <w:proofErr w:type="spellStart"/>
      <w:r w:rsidRPr="00703D71">
        <w:rPr>
          <w:sz w:val="22"/>
          <w:szCs w:val="22"/>
        </w:rPr>
        <w:t>Семидесятского</w:t>
      </w:r>
      <w:proofErr w:type="spellEnd"/>
      <w:r w:rsidRPr="00703D71">
        <w:rPr>
          <w:sz w:val="22"/>
          <w:szCs w:val="22"/>
        </w:rPr>
        <w:t xml:space="preserve"> </w:t>
      </w:r>
    </w:p>
    <w:p w:rsidR="00B90D6E" w:rsidRPr="00703D71" w:rsidRDefault="00B90D6E" w:rsidP="00B90D6E">
      <w:pPr>
        <w:jc w:val="both"/>
        <w:rPr>
          <w:sz w:val="22"/>
          <w:szCs w:val="22"/>
        </w:rPr>
      </w:pPr>
      <w:r w:rsidRPr="00703D71">
        <w:rPr>
          <w:sz w:val="22"/>
          <w:szCs w:val="22"/>
        </w:rPr>
        <w:t xml:space="preserve">сельского поселения </w:t>
      </w:r>
    </w:p>
    <w:p w:rsidR="00B90D6E" w:rsidRPr="00703D71" w:rsidRDefault="00B90D6E" w:rsidP="00B90D6E">
      <w:pPr>
        <w:jc w:val="both"/>
        <w:rPr>
          <w:sz w:val="22"/>
          <w:szCs w:val="22"/>
        </w:rPr>
      </w:pPr>
      <w:r w:rsidRPr="00703D71">
        <w:rPr>
          <w:sz w:val="22"/>
          <w:szCs w:val="22"/>
        </w:rPr>
        <w:t>Хохольского муниципального района</w:t>
      </w:r>
      <w:r w:rsidRPr="00703D71">
        <w:rPr>
          <w:sz w:val="22"/>
          <w:szCs w:val="22"/>
        </w:rPr>
        <w:tab/>
      </w:r>
      <w:r w:rsidRPr="00703D71">
        <w:rPr>
          <w:sz w:val="22"/>
          <w:szCs w:val="22"/>
        </w:rPr>
        <w:tab/>
        <w:t xml:space="preserve">                        С.Ф.Зинченко</w:t>
      </w:r>
    </w:p>
    <w:p w:rsidR="00B90D6E" w:rsidRPr="00703D71" w:rsidRDefault="00B90D6E" w:rsidP="00B90D6E">
      <w:pPr>
        <w:jc w:val="both"/>
        <w:rPr>
          <w:sz w:val="22"/>
          <w:szCs w:val="22"/>
        </w:rPr>
      </w:pPr>
    </w:p>
    <w:p w:rsidR="00B90D6E" w:rsidRPr="00703D71" w:rsidRDefault="00B90D6E" w:rsidP="00B90D6E">
      <w:pPr>
        <w:jc w:val="both"/>
        <w:rPr>
          <w:sz w:val="22"/>
          <w:szCs w:val="22"/>
        </w:rPr>
      </w:pPr>
    </w:p>
    <w:p w:rsidR="00B90D6E" w:rsidRPr="00703D71" w:rsidRDefault="00B90D6E" w:rsidP="00B90D6E">
      <w:pPr>
        <w:jc w:val="both"/>
        <w:rPr>
          <w:sz w:val="22"/>
          <w:szCs w:val="22"/>
        </w:rPr>
      </w:pPr>
    </w:p>
    <w:p w:rsidR="00B90D6E" w:rsidRPr="00703D71" w:rsidRDefault="00B90D6E" w:rsidP="00B90D6E">
      <w:pPr>
        <w:jc w:val="both"/>
        <w:rPr>
          <w:sz w:val="22"/>
          <w:szCs w:val="22"/>
        </w:rPr>
      </w:pPr>
    </w:p>
    <w:p w:rsidR="00B90D6E" w:rsidRPr="00703D71" w:rsidRDefault="00B90D6E" w:rsidP="00B90D6E">
      <w:pPr>
        <w:jc w:val="both"/>
        <w:rPr>
          <w:sz w:val="22"/>
          <w:szCs w:val="22"/>
        </w:rPr>
      </w:pPr>
    </w:p>
    <w:p w:rsidR="00B90D6E" w:rsidRPr="00703D71" w:rsidRDefault="00B90D6E" w:rsidP="00B90D6E">
      <w:pPr>
        <w:jc w:val="both"/>
        <w:rPr>
          <w:sz w:val="22"/>
          <w:szCs w:val="22"/>
        </w:rPr>
      </w:pPr>
    </w:p>
    <w:p w:rsidR="00B90D6E" w:rsidRPr="00703D71" w:rsidRDefault="00B90D6E" w:rsidP="00B90D6E">
      <w:pPr>
        <w:jc w:val="both"/>
        <w:rPr>
          <w:sz w:val="22"/>
          <w:szCs w:val="22"/>
        </w:rPr>
      </w:pPr>
    </w:p>
    <w:p w:rsidR="00B90D6E" w:rsidRPr="00703D71" w:rsidRDefault="00B90D6E" w:rsidP="00B90D6E">
      <w:pPr>
        <w:jc w:val="both"/>
        <w:rPr>
          <w:sz w:val="22"/>
          <w:szCs w:val="22"/>
        </w:rPr>
      </w:pPr>
    </w:p>
    <w:p w:rsidR="00B90D6E" w:rsidRPr="00703D71" w:rsidRDefault="00B90D6E" w:rsidP="00B90D6E">
      <w:pPr>
        <w:jc w:val="both"/>
        <w:rPr>
          <w:sz w:val="22"/>
          <w:szCs w:val="22"/>
        </w:rPr>
      </w:pPr>
    </w:p>
    <w:p w:rsidR="00B90D6E" w:rsidRPr="00703D71" w:rsidRDefault="00B90D6E" w:rsidP="00B90D6E">
      <w:pPr>
        <w:jc w:val="both"/>
        <w:rPr>
          <w:sz w:val="22"/>
          <w:szCs w:val="22"/>
        </w:rPr>
      </w:pPr>
    </w:p>
    <w:p w:rsidR="00B90D6E" w:rsidRPr="00703D71" w:rsidRDefault="00B90D6E" w:rsidP="00B90D6E">
      <w:pPr>
        <w:jc w:val="both"/>
        <w:rPr>
          <w:sz w:val="22"/>
          <w:szCs w:val="22"/>
        </w:rPr>
      </w:pPr>
    </w:p>
    <w:p w:rsidR="00B90D6E" w:rsidRPr="00703D71" w:rsidRDefault="00B90D6E" w:rsidP="00B90D6E">
      <w:pPr>
        <w:jc w:val="both"/>
        <w:rPr>
          <w:sz w:val="22"/>
          <w:szCs w:val="22"/>
        </w:rPr>
      </w:pPr>
    </w:p>
    <w:p w:rsidR="00B90D6E" w:rsidRPr="00703D71" w:rsidRDefault="00B90D6E" w:rsidP="00B90D6E">
      <w:pPr>
        <w:pStyle w:val="a8"/>
        <w:jc w:val="center"/>
        <w:rPr>
          <w:b/>
          <w:sz w:val="22"/>
        </w:rPr>
      </w:pPr>
    </w:p>
    <w:p w:rsidR="00B90D6E" w:rsidRPr="00703D71" w:rsidRDefault="00B90D6E" w:rsidP="00B90D6E">
      <w:pPr>
        <w:pStyle w:val="a8"/>
        <w:jc w:val="center"/>
        <w:rPr>
          <w:b/>
          <w:sz w:val="22"/>
        </w:rPr>
      </w:pPr>
    </w:p>
    <w:p w:rsidR="00B90D6E" w:rsidRPr="00703D71" w:rsidRDefault="00B90D6E" w:rsidP="00B90D6E">
      <w:pPr>
        <w:pStyle w:val="a8"/>
        <w:jc w:val="center"/>
        <w:rPr>
          <w:b/>
          <w:sz w:val="22"/>
        </w:rPr>
      </w:pPr>
    </w:p>
    <w:p w:rsidR="00B90D6E" w:rsidRPr="00703D71" w:rsidRDefault="00B90D6E" w:rsidP="00B90D6E">
      <w:pPr>
        <w:pStyle w:val="a8"/>
        <w:jc w:val="center"/>
        <w:rPr>
          <w:b/>
          <w:sz w:val="22"/>
        </w:rPr>
      </w:pPr>
    </w:p>
    <w:p w:rsidR="00B90D6E" w:rsidRPr="00703D71" w:rsidRDefault="00B90D6E" w:rsidP="00B90D6E">
      <w:pPr>
        <w:pStyle w:val="a8"/>
        <w:jc w:val="center"/>
        <w:rPr>
          <w:b/>
          <w:sz w:val="22"/>
        </w:rPr>
      </w:pPr>
    </w:p>
    <w:p w:rsidR="00B90D6E" w:rsidRDefault="00B90D6E" w:rsidP="00B90D6E">
      <w:pPr>
        <w:pStyle w:val="a8"/>
        <w:jc w:val="center"/>
        <w:rPr>
          <w:b/>
          <w:sz w:val="22"/>
        </w:rPr>
      </w:pPr>
    </w:p>
    <w:p w:rsidR="00B90D6E" w:rsidRDefault="00B90D6E" w:rsidP="00B90D6E">
      <w:pPr>
        <w:pStyle w:val="a8"/>
        <w:jc w:val="center"/>
        <w:rPr>
          <w:b/>
          <w:sz w:val="22"/>
        </w:rPr>
      </w:pPr>
    </w:p>
    <w:p w:rsidR="00B90D6E" w:rsidRDefault="00B90D6E" w:rsidP="00B90D6E">
      <w:pPr>
        <w:pStyle w:val="a8"/>
        <w:jc w:val="center"/>
        <w:rPr>
          <w:b/>
          <w:sz w:val="22"/>
        </w:rPr>
      </w:pPr>
    </w:p>
    <w:p w:rsidR="00B90D6E" w:rsidRDefault="00B90D6E" w:rsidP="00B90D6E">
      <w:pPr>
        <w:pStyle w:val="a8"/>
        <w:jc w:val="center"/>
        <w:rPr>
          <w:b/>
          <w:sz w:val="22"/>
        </w:rPr>
      </w:pPr>
    </w:p>
    <w:p w:rsidR="00B90D6E" w:rsidRDefault="00B90D6E" w:rsidP="00B90D6E">
      <w:pPr>
        <w:pStyle w:val="a8"/>
        <w:jc w:val="center"/>
        <w:rPr>
          <w:b/>
          <w:sz w:val="22"/>
        </w:rPr>
      </w:pPr>
    </w:p>
    <w:p w:rsidR="00B90D6E" w:rsidRDefault="00B90D6E" w:rsidP="00B90D6E">
      <w:pPr>
        <w:pStyle w:val="a8"/>
        <w:jc w:val="center"/>
        <w:rPr>
          <w:b/>
          <w:sz w:val="22"/>
        </w:rPr>
      </w:pPr>
    </w:p>
    <w:p w:rsidR="00B90D6E" w:rsidRDefault="00B90D6E" w:rsidP="00B90D6E">
      <w:pPr>
        <w:pStyle w:val="a8"/>
        <w:jc w:val="center"/>
        <w:rPr>
          <w:b/>
          <w:sz w:val="22"/>
        </w:rPr>
      </w:pPr>
    </w:p>
    <w:p w:rsidR="00B90D6E" w:rsidRDefault="00B90D6E" w:rsidP="00B90D6E">
      <w:pPr>
        <w:pStyle w:val="a8"/>
        <w:jc w:val="center"/>
        <w:rPr>
          <w:b/>
          <w:sz w:val="22"/>
        </w:rPr>
      </w:pPr>
    </w:p>
    <w:p w:rsidR="00B90D6E" w:rsidRDefault="00B90D6E" w:rsidP="00B90D6E">
      <w:pPr>
        <w:pStyle w:val="a8"/>
        <w:jc w:val="center"/>
        <w:rPr>
          <w:b/>
          <w:sz w:val="22"/>
        </w:rPr>
      </w:pPr>
    </w:p>
    <w:p w:rsidR="00B90D6E" w:rsidRDefault="00B90D6E" w:rsidP="00B90D6E">
      <w:pPr>
        <w:pStyle w:val="a8"/>
        <w:jc w:val="center"/>
        <w:rPr>
          <w:b/>
          <w:sz w:val="22"/>
        </w:rPr>
      </w:pPr>
    </w:p>
    <w:p w:rsidR="00B90D6E" w:rsidRDefault="00B90D6E" w:rsidP="00B90D6E">
      <w:pPr>
        <w:pStyle w:val="a8"/>
        <w:jc w:val="center"/>
        <w:rPr>
          <w:b/>
          <w:sz w:val="22"/>
        </w:rPr>
      </w:pPr>
    </w:p>
    <w:p w:rsidR="00B90D6E" w:rsidRDefault="00B90D6E" w:rsidP="00B90D6E">
      <w:pPr>
        <w:pStyle w:val="a8"/>
        <w:jc w:val="center"/>
        <w:rPr>
          <w:b/>
          <w:sz w:val="22"/>
        </w:rPr>
      </w:pPr>
    </w:p>
    <w:p w:rsidR="00B90D6E" w:rsidRDefault="00B90D6E" w:rsidP="00B90D6E">
      <w:pPr>
        <w:pStyle w:val="a8"/>
        <w:jc w:val="center"/>
        <w:rPr>
          <w:b/>
          <w:sz w:val="22"/>
        </w:rPr>
      </w:pPr>
    </w:p>
    <w:p w:rsidR="00B90D6E" w:rsidRPr="00703D71" w:rsidRDefault="00B90D6E" w:rsidP="00B90D6E">
      <w:pPr>
        <w:pStyle w:val="a8"/>
        <w:jc w:val="center"/>
        <w:rPr>
          <w:b/>
          <w:sz w:val="22"/>
        </w:rPr>
      </w:pPr>
      <w:r w:rsidRPr="00703D71">
        <w:rPr>
          <w:b/>
          <w:sz w:val="22"/>
        </w:rPr>
        <w:t>ПРОЕКТ</w:t>
      </w:r>
    </w:p>
    <w:p w:rsidR="00B90D6E" w:rsidRPr="00703D71" w:rsidRDefault="00B90D6E" w:rsidP="00B90D6E">
      <w:pPr>
        <w:pStyle w:val="a8"/>
        <w:jc w:val="center"/>
        <w:rPr>
          <w:sz w:val="22"/>
        </w:rPr>
      </w:pPr>
      <w:r w:rsidRPr="00703D71">
        <w:rPr>
          <w:sz w:val="22"/>
        </w:rPr>
        <w:t>СОВЕТ НАРОДНЫХ ДЕПУТАТОВ</w:t>
      </w:r>
    </w:p>
    <w:p w:rsidR="00B90D6E" w:rsidRPr="00703D71" w:rsidRDefault="00B90D6E" w:rsidP="00B90D6E">
      <w:pPr>
        <w:pStyle w:val="a8"/>
        <w:jc w:val="center"/>
        <w:rPr>
          <w:sz w:val="22"/>
        </w:rPr>
      </w:pPr>
      <w:r w:rsidRPr="00703D71">
        <w:rPr>
          <w:sz w:val="22"/>
        </w:rPr>
        <w:t>СЕМИДЕСЯТСКОГО СЕЛЬСКОГО ПОСЕЛЕНИЯ</w:t>
      </w:r>
    </w:p>
    <w:p w:rsidR="00B90D6E" w:rsidRPr="00703D71" w:rsidRDefault="00B90D6E" w:rsidP="00B90D6E">
      <w:pPr>
        <w:pStyle w:val="a8"/>
        <w:jc w:val="center"/>
        <w:rPr>
          <w:sz w:val="22"/>
        </w:rPr>
      </w:pPr>
      <w:r w:rsidRPr="00703D71">
        <w:rPr>
          <w:sz w:val="22"/>
        </w:rPr>
        <w:t>ХОХОЛЬСКОГО МУНИЦИПАЛЬНОГО РАЙОНА</w:t>
      </w:r>
    </w:p>
    <w:p w:rsidR="00B90D6E" w:rsidRPr="00703D71" w:rsidRDefault="00B90D6E" w:rsidP="00B90D6E">
      <w:pPr>
        <w:pStyle w:val="a8"/>
        <w:jc w:val="center"/>
        <w:rPr>
          <w:sz w:val="22"/>
        </w:rPr>
      </w:pPr>
      <w:r w:rsidRPr="00703D71">
        <w:rPr>
          <w:sz w:val="22"/>
        </w:rPr>
        <w:t>ВОРОНЕЖСКОЙ ОБЛАСТИ</w:t>
      </w:r>
    </w:p>
    <w:p w:rsidR="00B90D6E" w:rsidRPr="00703D71" w:rsidRDefault="00B90D6E" w:rsidP="00B90D6E">
      <w:pPr>
        <w:pStyle w:val="a8"/>
        <w:pBdr>
          <w:bottom w:val="single" w:sz="12" w:space="1" w:color="auto"/>
        </w:pBdr>
        <w:jc w:val="center"/>
        <w:rPr>
          <w:sz w:val="22"/>
        </w:rPr>
      </w:pPr>
    </w:p>
    <w:p w:rsidR="00B90D6E" w:rsidRPr="00703D71" w:rsidRDefault="00B90D6E" w:rsidP="00B90D6E">
      <w:pPr>
        <w:pStyle w:val="a8"/>
        <w:pBdr>
          <w:bottom w:val="single" w:sz="12" w:space="1" w:color="auto"/>
        </w:pBdr>
        <w:jc w:val="center"/>
        <w:rPr>
          <w:sz w:val="22"/>
        </w:rPr>
      </w:pPr>
      <w:r w:rsidRPr="00703D71">
        <w:rPr>
          <w:sz w:val="22"/>
        </w:rPr>
        <w:t>РЕШЕНИЕ</w:t>
      </w:r>
    </w:p>
    <w:p w:rsidR="00B90D6E" w:rsidRPr="00703D71" w:rsidRDefault="00B90D6E" w:rsidP="00B90D6E">
      <w:pPr>
        <w:rPr>
          <w:sz w:val="22"/>
          <w:szCs w:val="22"/>
        </w:rPr>
      </w:pPr>
    </w:p>
    <w:p w:rsidR="00B90D6E" w:rsidRPr="00703D71" w:rsidRDefault="00B90D6E" w:rsidP="00B90D6E">
      <w:pPr>
        <w:rPr>
          <w:sz w:val="22"/>
          <w:szCs w:val="22"/>
        </w:rPr>
      </w:pPr>
      <w:r w:rsidRPr="00703D71">
        <w:rPr>
          <w:sz w:val="22"/>
          <w:szCs w:val="22"/>
        </w:rPr>
        <w:t xml:space="preserve">от __ .__.2011 г. № _____                                                                         </w:t>
      </w:r>
    </w:p>
    <w:p w:rsidR="00B90D6E" w:rsidRPr="00703D71" w:rsidRDefault="00B90D6E" w:rsidP="00B90D6E">
      <w:pPr>
        <w:rPr>
          <w:sz w:val="22"/>
          <w:szCs w:val="22"/>
        </w:rPr>
      </w:pPr>
      <w:r w:rsidRPr="00703D71">
        <w:rPr>
          <w:sz w:val="22"/>
          <w:szCs w:val="22"/>
        </w:rPr>
        <w:t xml:space="preserve"> с. </w:t>
      </w:r>
      <w:proofErr w:type="spellStart"/>
      <w:r w:rsidRPr="00703D71">
        <w:rPr>
          <w:sz w:val="22"/>
          <w:szCs w:val="22"/>
        </w:rPr>
        <w:t>Семидесятное</w:t>
      </w:r>
      <w:proofErr w:type="spellEnd"/>
    </w:p>
    <w:p w:rsidR="00B90D6E" w:rsidRPr="00703D71" w:rsidRDefault="00B90D6E" w:rsidP="00B90D6E">
      <w:pPr>
        <w:rPr>
          <w:sz w:val="22"/>
          <w:szCs w:val="22"/>
        </w:rPr>
      </w:pPr>
    </w:p>
    <w:p w:rsidR="00B90D6E" w:rsidRPr="00703D71" w:rsidRDefault="00B90D6E" w:rsidP="00B90D6E">
      <w:pPr>
        <w:pStyle w:val="a8"/>
        <w:rPr>
          <w:sz w:val="22"/>
        </w:rPr>
      </w:pPr>
      <w:r w:rsidRPr="00703D71">
        <w:rPr>
          <w:sz w:val="22"/>
        </w:rPr>
        <w:t xml:space="preserve"> «Правила землепользования и застройки</w:t>
      </w:r>
    </w:p>
    <w:p w:rsidR="00B90D6E" w:rsidRPr="00703D71" w:rsidRDefault="00B90D6E" w:rsidP="00B90D6E">
      <w:pPr>
        <w:pStyle w:val="a8"/>
        <w:rPr>
          <w:sz w:val="22"/>
        </w:rPr>
      </w:pPr>
      <w:proofErr w:type="spellStart"/>
      <w:r w:rsidRPr="00703D71">
        <w:rPr>
          <w:sz w:val="22"/>
        </w:rPr>
        <w:t>Семидесятского</w:t>
      </w:r>
      <w:proofErr w:type="spellEnd"/>
      <w:r w:rsidRPr="00703D71">
        <w:rPr>
          <w:sz w:val="22"/>
        </w:rPr>
        <w:t xml:space="preserve"> сельского поселения</w:t>
      </w:r>
    </w:p>
    <w:p w:rsidR="00B90D6E" w:rsidRPr="00703D71" w:rsidRDefault="00B90D6E" w:rsidP="00B90D6E">
      <w:pPr>
        <w:pStyle w:val="a8"/>
        <w:rPr>
          <w:sz w:val="22"/>
        </w:rPr>
      </w:pPr>
      <w:r w:rsidRPr="00703D71">
        <w:rPr>
          <w:sz w:val="22"/>
        </w:rPr>
        <w:t xml:space="preserve">Хохольского муниципального района </w:t>
      </w:r>
    </w:p>
    <w:p w:rsidR="00B90D6E" w:rsidRPr="00703D71" w:rsidRDefault="00B90D6E" w:rsidP="00B90D6E">
      <w:pPr>
        <w:pStyle w:val="a8"/>
        <w:rPr>
          <w:sz w:val="22"/>
        </w:rPr>
      </w:pPr>
      <w:r w:rsidRPr="00703D71">
        <w:rPr>
          <w:sz w:val="22"/>
        </w:rPr>
        <w:t>Воронежской области»</w:t>
      </w:r>
    </w:p>
    <w:p w:rsidR="00B90D6E" w:rsidRPr="00703D71" w:rsidRDefault="00B90D6E" w:rsidP="00B90D6E">
      <w:pPr>
        <w:pStyle w:val="a8"/>
        <w:rPr>
          <w:sz w:val="22"/>
        </w:rPr>
      </w:pPr>
    </w:p>
    <w:p w:rsidR="00B90D6E" w:rsidRPr="00703D71" w:rsidRDefault="00B90D6E" w:rsidP="00B90D6E">
      <w:pPr>
        <w:pStyle w:val="ConsPlusNormal"/>
        <w:widowControl/>
        <w:ind w:firstLine="360"/>
        <w:jc w:val="both"/>
        <w:rPr>
          <w:rFonts w:ascii="Times New Roman" w:hAnsi="Times New Roman" w:cs="Times New Roman"/>
          <w:sz w:val="22"/>
          <w:szCs w:val="22"/>
        </w:rPr>
      </w:pPr>
      <w:r w:rsidRPr="00703D71">
        <w:rPr>
          <w:rFonts w:ascii="Times New Roman" w:hAnsi="Times New Roman" w:cs="Times New Roman"/>
          <w:sz w:val="22"/>
          <w:szCs w:val="22"/>
        </w:rPr>
        <w:t xml:space="preserve">Руководствуясь  Федеральным законом от 06.10.2003г; № 131-ФЗ « Об общих принципах организации местного самоуправления в Российской Федерации», на основании ст.28 Устава </w:t>
      </w:r>
      <w:proofErr w:type="spellStart"/>
      <w:r w:rsidRPr="00703D71">
        <w:rPr>
          <w:sz w:val="22"/>
          <w:szCs w:val="22"/>
        </w:rPr>
        <w:t>Семидесятского</w:t>
      </w:r>
      <w:proofErr w:type="spellEnd"/>
      <w:r w:rsidRPr="00703D71">
        <w:rPr>
          <w:rFonts w:ascii="Times New Roman" w:hAnsi="Times New Roman" w:cs="Times New Roman"/>
          <w:sz w:val="22"/>
          <w:szCs w:val="22"/>
        </w:rPr>
        <w:t xml:space="preserve"> сельского поселения, Совет народных депутатов </w:t>
      </w:r>
      <w:proofErr w:type="spellStart"/>
      <w:r w:rsidRPr="00703D71">
        <w:rPr>
          <w:sz w:val="22"/>
          <w:szCs w:val="22"/>
        </w:rPr>
        <w:t>Семидесятского</w:t>
      </w:r>
      <w:proofErr w:type="spellEnd"/>
      <w:r w:rsidRPr="00703D71">
        <w:rPr>
          <w:rFonts w:ascii="Times New Roman" w:hAnsi="Times New Roman" w:cs="Times New Roman"/>
          <w:sz w:val="22"/>
          <w:szCs w:val="22"/>
        </w:rPr>
        <w:t xml:space="preserve"> сельского поселения  Хохольского муниципального района</w:t>
      </w:r>
    </w:p>
    <w:p w:rsidR="00B90D6E" w:rsidRPr="00703D71" w:rsidRDefault="00B90D6E" w:rsidP="00B90D6E">
      <w:pPr>
        <w:ind w:firstLine="720"/>
        <w:jc w:val="both"/>
        <w:rPr>
          <w:sz w:val="22"/>
          <w:szCs w:val="22"/>
        </w:rPr>
      </w:pPr>
    </w:p>
    <w:p w:rsidR="00B90D6E" w:rsidRPr="00703D71" w:rsidRDefault="00B90D6E" w:rsidP="00B90D6E">
      <w:pPr>
        <w:jc w:val="center"/>
        <w:rPr>
          <w:b/>
          <w:bCs/>
          <w:sz w:val="22"/>
          <w:szCs w:val="22"/>
        </w:rPr>
      </w:pPr>
      <w:r w:rsidRPr="00703D71">
        <w:rPr>
          <w:b/>
          <w:bCs/>
          <w:sz w:val="22"/>
          <w:szCs w:val="22"/>
        </w:rPr>
        <w:t>РЕШИЛ:</w:t>
      </w:r>
    </w:p>
    <w:p w:rsidR="00B90D6E" w:rsidRPr="00703D71" w:rsidRDefault="00B90D6E" w:rsidP="00B90D6E">
      <w:pPr>
        <w:rPr>
          <w:b/>
          <w:bCs/>
          <w:sz w:val="22"/>
          <w:szCs w:val="22"/>
        </w:rPr>
      </w:pPr>
    </w:p>
    <w:p w:rsidR="00B90D6E" w:rsidRPr="00703D71" w:rsidRDefault="00B90D6E" w:rsidP="00B90D6E">
      <w:pPr>
        <w:ind w:left="360"/>
        <w:rPr>
          <w:bCs/>
          <w:sz w:val="22"/>
          <w:szCs w:val="22"/>
        </w:rPr>
      </w:pPr>
      <w:r>
        <w:rPr>
          <w:bCs/>
          <w:sz w:val="22"/>
          <w:szCs w:val="22"/>
        </w:rPr>
        <w:t>1.</w:t>
      </w:r>
      <w:r w:rsidRPr="00703D71">
        <w:rPr>
          <w:bCs/>
          <w:sz w:val="22"/>
          <w:szCs w:val="22"/>
        </w:rPr>
        <w:t xml:space="preserve">Утвердить правила землепользования и застройки </w:t>
      </w:r>
      <w:proofErr w:type="spellStart"/>
      <w:r w:rsidRPr="00703D71">
        <w:rPr>
          <w:bCs/>
          <w:sz w:val="22"/>
          <w:szCs w:val="22"/>
        </w:rPr>
        <w:t>Семидесятского</w:t>
      </w:r>
      <w:proofErr w:type="spellEnd"/>
      <w:r w:rsidRPr="00703D71">
        <w:rPr>
          <w:bCs/>
          <w:sz w:val="22"/>
          <w:szCs w:val="22"/>
        </w:rPr>
        <w:t xml:space="preserve"> сельского поселения Хохольского муниципального района Воронежской области (прилагается)</w:t>
      </w:r>
    </w:p>
    <w:p w:rsidR="00B90D6E" w:rsidRPr="00703D71" w:rsidRDefault="00B90D6E" w:rsidP="00B90D6E">
      <w:pPr>
        <w:ind w:left="360"/>
        <w:rPr>
          <w:bCs/>
          <w:sz w:val="22"/>
          <w:szCs w:val="22"/>
        </w:rPr>
      </w:pPr>
      <w:r>
        <w:rPr>
          <w:bCs/>
          <w:sz w:val="22"/>
          <w:szCs w:val="22"/>
        </w:rPr>
        <w:t xml:space="preserve">2. </w:t>
      </w:r>
      <w:r w:rsidRPr="00703D71">
        <w:rPr>
          <w:bCs/>
          <w:sz w:val="22"/>
          <w:szCs w:val="22"/>
        </w:rPr>
        <w:t>Контроль настоящего решения оставляю за собой.</w:t>
      </w:r>
    </w:p>
    <w:p w:rsidR="00B90D6E" w:rsidRPr="00703D71" w:rsidRDefault="00B90D6E" w:rsidP="00B90D6E">
      <w:pPr>
        <w:ind w:left="360"/>
        <w:jc w:val="both"/>
        <w:rPr>
          <w:sz w:val="22"/>
          <w:szCs w:val="22"/>
        </w:rPr>
      </w:pPr>
      <w:r>
        <w:rPr>
          <w:bCs/>
          <w:sz w:val="22"/>
          <w:szCs w:val="22"/>
        </w:rPr>
        <w:t>3.</w:t>
      </w:r>
      <w:r w:rsidRPr="00703D71">
        <w:rPr>
          <w:bCs/>
          <w:sz w:val="22"/>
          <w:szCs w:val="22"/>
        </w:rPr>
        <w:t xml:space="preserve"> </w:t>
      </w:r>
      <w:r w:rsidRPr="00703D71">
        <w:rPr>
          <w:sz w:val="22"/>
          <w:szCs w:val="22"/>
        </w:rPr>
        <w:t xml:space="preserve">Настоящее решение подлежит опубликованию в Вестнике муниципальных правовых актов </w:t>
      </w:r>
      <w:proofErr w:type="spellStart"/>
      <w:r w:rsidRPr="00703D71">
        <w:rPr>
          <w:sz w:val="22"/>
          <w:szCs w:val="22"/>
        </w:rPr>
        <w:t>Семидесятского</w:t>
      </w:r>
      <w:proofErr w:type="spellEnd"/>
      <w:r w:rsidRPr="00703D71">
        <w:rPr>
          <w:sz w:val="22"/>
          <w:szCs w:val="22"/>
        </w:rPr>
        <w:t xml:space="preserve"> сельского поселения Хохольского муниципального района Воронежской области.</w:t>
      </w:r>
    </w:p>
    <w:p w:rsidR="00B90D6E" w:rsidRPr="00703D71" w:rsidRDefault="00B90D6E" w:rsidP="00B90D6E">
      <w:pPr>
        <w:jc w:val="both"/>
        <w:rPr>
          <w:sz w:val="22"/>
          <w:szCs w:val="22"/>
        </w:rPr>
      </w:pPr>
    </w:p>
    <w:p w:rsidR="00B90D6E" w:rsidRPr="00703D71" w:rsidRDefault="00B90D6E" w:rsidP="00B90D6E">
      <w:pPr>
        <w:jc w:val="both"/>
        <w:rPr>
          <w:sz w:val="22"/>
          <w:szCs w:val="22"/>
        </w:rPr>
      </w:pPr>
      <w:r w:rsidRPr="00703D71">
        <w:rPr>
          <w:sz w:val="22"/>
          <w:szCs w:val="22"/>
        </w:rPr>
        <w:t xml:space="preserve">Глава </w:t>
      </w:r>
      <w:proofErr w:type="spellStart"/>
      <w:r w:rsidRPr="00703D71">
        <w:rPr>
          <w:sz w:val="22"/>
          <w:szCs w:val="22"/>
        </w:rPr>
        <w:t>Семидесятского</w:t>
      </w:r>
      <w:proofErr w:type="spellEnd"/>
      <w:r w:rsidRPr="00703D71">
        <w:rPr>
          <w:sz w:val="22"/>
          <w:szCs w:val="22"/>
        </w:rPr>
        <w:t xml:space="preserve"> </w:t>
      </w:r>
    </w:p>
    <w:p w:rsidR="00B90D6E" w:rsidRPr="00703D71" w:rsidRDefault="00B90D6E" w:rsidP="00B90D6E">
      <w:pPr>
        <w:jc w:val="both"/>
        <w:rPr>
          <w:sz w:val="22"/>
          <w:szCs w:val="22"/>
        </w:rPr>
      </w:pPr>
      <w:r w:rsidRPr="00703D71">
        <w:rPr>
          <w:sz w:val="22"/>
          <w:szCs w:val="22"/>
        </w:rPr>
        <w:t xml:space="preserve">сельского поселения </w:t>
      </w:r>
    </w:p>
    <w:p w:rsidR="00B90D6E" w:rsidRPr="00703D71" w:rsidRDefault="00B90D6E" w:rsidP="00B90D6E">
      <w:pPr>
        <w:jc w:val="both"/>
        <w:rPr>
          <w:sz w:val="22"/>
          <w:szCs w:val="22"/>
        </w:rPr>
      </w:pPr>
      <w:r w:rsidRPr="00703D71">
        <w:rPr>
          <w:sz w:val="22"/>
          <w:szCs w:val="22"/>
        </w:rPr>
        <w:t>Хохольского муниципального района</w:t>
      </w:r>
      <w:r w:rsidRPr="00703D71">
        <w:rPr>
          <w:sz w:val="22"/>
          <w:szCs w:val="22"/>
        </w:rPr>
        <w:tab/>
      </w:r>
      <w:r w:rsidRPr="00703D71">
        <w:rPr>
          <w:sz w:val="22"/>
          <w:szCs w:val="22"/>
        </w:rPr>
        <w:tab/>
        <w:t xml:space="preserve">                        С.Ф.Зинченко</w:t>
      </w:r>
    </w:p>
    <w:p w:rsidR="00A97455" w:rsidRDefault="00A97455"/>
    <w:p w:rsidR="00B90D6E" w:rsidRDefault="00B90D6E"/>
    <w:p w:rsidR="00B90D6E" w:rsidRDefault="00B90D6E"/>
    <w:p w:rsidR="00B90D6E" w:rsidRDefault="00B90D6E"/>
    <w:p w:rsidR="00B90D6E" w:rsidRDefault="00B90D6E"/>
    <w:p w:rsidR="00B90D6E" w:rsidRDefault="00B90D6E"/>
    <w:p w:rsidR="00B90D6E" w:rsidRDefault="00B90D6E"/>
    <w:p w:rsidR="00B90D6E" w:rsidRDefault="00B90D6E"/>
    <w:p w:rsidR="00B90D6E" w:rsidRDefault="00B90D6E"/>
    <w:p w:rsidR="00B90D6E" w:rsidRDefault="00B90D6E"/>
    <w:p w:rsidR="00B90D6E" w:rsidRDefault="00B90D6E"/>
    <w:p w:rsidR="00B90D6E" w:rsidRDefault="00B90D6E"/>
    <w:p w:rsidR="00B90D6E" w:rsidRDefault="00B90D6E"/>
    <w:p w:rsidR="00B90D6E" w:rsidRDefault="00B90D6E"/>
    <w:p w:rsidR="00B90D6E" w:rsidRDefault="00B90D6E"/>
    <w:p w:rsidR="00B90D6E" w:rsidRDefault="00B90D6E"/>
    <w:p w:rsidR="00B90D6E" w:rsidRDefault="00B90D6E"/>
    <w:p w:rsidR="00B90D6E" w:rsidRDefault="00B90D6E"/>
    <w:p w:rsidR="00B90D6E" w:rsidRDefault="00B90D6E"/>
    <w:p w:rsidR="00B90D6E" w:rsidRPr="00703D71" w:rsidRDefault="00B90D6E" w:rsidP="00B90D6E">
      <w:pPr>
        <w:jc w:val="center"/>
        <w:rPr>
          <w:b/>
          <w:sz w:val="22"/>
          <w:szCs w:val="22"/>
        </w:rPr>
      </w:pPr>
      <w:r w:rsidRPr="00703D71">
        <w:rPr>
          <w:b/>
          <w:sz w:val="22"/>
          <w:szCs w:val="22"/>
        </w:rPr>
        <w:t>ПРАВИЛА ЗЕМЛЕПОЛЬЗОВАНИЯ И ЗАСТРОЙКИ</w:t>
      </w:r>
    </w:p>
    <w:p w:rsidR="00B90D6E" w:rsidRPr="00703D71" w:rsidRDefault="00B90D6E" w:rsidP="00B90D6E">
      <w:pPr>
        <w:jc w:val="center"/>
        <w:rPr>
          <w:b/>
          <w:sz w:val="22"/>
          <w:szCs w:val="22"/>
        </w:rPr>
      </w:pPr>
      <w:r w:rsidRPr="00703D71">
        <w:rPr>
          <w:b/>
          <w:sz w:val="22"/>
          <w:szCs w:val="22"/>
        </w:rPr>
        <w:t xml:space="preserve"> СЕМИДЕСЯТСКОГО СЕЛЬСКОГО ПОСЕЛЕНИЯ </w:t>
      </w:r>
    </w:p>
    <w:p w:rsidR="00B90D6E" w:rsidRPr="00703D71" w:rsidRDefault="00B90D6E" w:rsidP="00B90D6E">
      <w:pPr>
        <w:jc w:val="center"/>
        <w:rPr>
          <w:b/>
          <w:sz w:val="22"/>
          <w:szCs w:val="22"/>
        </w:rPr>
      </w:pPr>
      <w:r w:rsidRPr="00703D71">
        <w:rPr>
          <w:b/>
          <w:sz w:val="22"/>
          <w:szCs w:val="22"/>
        </w:rPr>
        <w:t xml:space="preserve">ХОХОЛЬСКОГО МУНИЦИПАЛЬНОГО РАЙОНА </w:t>
      </w:r>
    </w:p>
    <w:p w:rsidR="00B90D6E" w:rsidRPr="00703D71" w:rsidRDefault="00B90D6E" w:rsidP="00B90D6E">
      <w:pPr>
        <w:jc w:val="center"/>
        <w:rPr>
          <w:b/>
          <w:sz w:val="22"/>
          <w:szCs w:val="22"/>
        </w:rPr>
      </w:pPr>
      <w:r w:rsidRPr="00703D71">
        <w:rPr>
          <w:b/>
          <w:sz w:val="22"/>
          <w:szCs w:val="22"/>
        </w:rPr>
        <w:t>ВОРОНЕЖСКОЙ ОБЛАСТИ</w:t>
      </w:r>
    </w:p>
    <w:p w:rsidR="00B90D6E" w:rsidRPr="00703D71" w:rsidRDefault="00B90D6E" w:rsidP="00B90D6E">
      <w:pPr>
        <w:jc w:val="center"/>
        <w:rPr>
          <w:b/>
          <w:sz w:val="22"/>
          <w:szCs w:val="22"/>
        </w:rPr>
      </w:pPr>
    </w:p>
    <w:p w:rsidR="00B90D6E" w:rsidRPr="00703D71" w:rsidRDefault="00B90D6E" w:rsidP="00B90D6E">
      <w:pPr>
        <w:rPr>
          <w:b/>
          <w:sz w:val="22"/>
          <w:szCs w:val="22"/>
        </w:rPr>
      </w:pPr>
    </w:p>
    <w:p w:rsidR="00B90D6E" w:rsidRPr="00703D71" w:rsidRDefault="00B90D6E" w:rsidP="00B90D6E">
      <w:pPr>
        <w:jc w:val="center"/>
        <w:rPr>
          <w:b/>
          <w:sz w:val="22"/>
          <w:szCs w:val="22"/>
        </w:rPr>
      </w:pPr>
    </w:p>
    <w:p w:rsidR="00B90D6E" w:rsidRPr="00703D71" w:rsidRDefault="00B90D6E" w:rsidP="00B90D6E">
      <w:pPr>
        <w:jc w:val="center"/>
        <w:rPr>
          <w:b/>
          <w:sz w:val="22"/>
          <w:szCs w:val="22"/>
        </w:rPr>
      </w:pPr>
      <w:r w:rsidRPr="00703D71">
        <w:rPr>
          <w:b/>
          <w:sz w:val="22"/>
          <w:szCs w:val="22"/>
        </w:rPr>
        <w:t>СОДЕРЖАНИЕ</w:t>
      </w:r>
    </w:p>
    <w:p w:rsidR="00B90D6E" w:rsidRPr="00703D71" w:rsidRDefault="00B90D6E" w:rsidP="00B90D6E">
      <w:pPr>
        <w:jc w:val="center"/>
        <w:rPr>
          <w:b/>
          <w:sz w:val="22"/>
          <w:szCs w:val="22"/>
        </w:rPr>
      </w:pPr>
    </w:p>
    <w:p w:rsidR="00B90D6E" w:rsidRPr="00703D71" w:rsidRDefault="00B90D6E" w:rsidP="00B90D6E">
      <w:pPr>
        <w:jc w:val="center"/>
        <w:rPr>
          <w:b/>
          <w:sz w:val="22"/>
          <w:szCs w:val="22"/>
        </w:rPr>
      </w:pPr>
      <w:r w:rsidRPr="00703D71">
        <w:rPr>
          <w:b/>
          <w:sz w:val="22"/>
          <w:szCs w:val="22"/>
        </w:rPr>
        <w:t xml:space="preserve">Раздел 1. Порядок применения правил землепользования и застройки </w:t>
      </w:r>
    </w:p>
    <w:p w:rsidR="00B90D6E" w:rsidRPr="00703D71" w:rsidRDefault="00B90D6E" w:rsidP="00B90D6E">
      <w:pPr>
        <w:jc w:val="center"/>
        <w:rPr>
          <w:b/>
          <w:sz w:val="22"/>
          <w:szCs w:val="22"/>
        </w:rPr>
      </w:pPr>
      <w:proofErr w:type="spellStart"/>
      <w:r w:rsidRPr="00703D71">
        <w:rPr>
          <w:b/>
          <w:sz w:val="22"/>
          <w:szCs w:val="22"/>
        </w:rPr>
        <w:t>Семидесятского</w:t>
      </w:r>
      <w:proofErr w:type="spellEnd"/>
      <w:r w:rsidRPr="00703D71">
        <w:rPr>
          <w:b/>
          <w:sz w:val="22"/>
          <w:szCs w:val="22"/>
        </w:rPr>
        <w:t xml:space="preserve"> сельского поселения и внесения в них изменений</w:t>
      </w:r>
    </w:p>
    <w:p w:rsidR="00B90D6E" w:rsidRPr="00703D71" w:rsidRDefault="00B90D6E" w:rsidP="00B90D6E">
      <w:pPr>
        <w:pStyle w:val="ConsPlusNormal"/>
        <w:widowControl/>
        <w:ind w:firstLine="709"/>
        <w:rPr>
          <w:rFonts w:ascii="Times New Roman" w:hAnsi="Times New Roman" w:cs="Times New Roman"/>
          <w:b/>
          <w:sz w:val="22"/>
          <w:szCs w:val="22"/>
        </w:rPr>
      </w:pPr>
    </w:p>
    <w:p w:rsidR="00B90D6E" w:rsidRPr="00703D71" w:rsidRDefault="00B90D6E" w:rsidP="00B90D6E">
      <w:pPr>
        <w:pStyle w:val="ConsPlusNormal"/>
        <w:widowControl/>
        <w:ind w:firstLine="709"/>
        <w:rPr>
          <w:rFonts w:ascii="Times New Roman" w:hAnsi="Times New Roman" w:cs="Times New Roman"/>
          <w:b/>
          <w:sz w:val="22"/>
          <w:szCs w:val="22"/>
        </w:rPr>
      </w:pPr>
      <w:r w:rsidRPr="00703D71">
        <w:rPr>
          <w:rFonts w:ascii="Times New Roman" w:hAnsi="Times New Roman" w:cs="Times New Roman"/>
          <w:b/>
          <w:sz w:val="22"/>
          <w:szCs w:val="22"/>
        </w:rPr>
        <w:t xml:space="preserve">1. Положения о регулировании землепользования и застройки органами местного самоуправления </w:t>
      </w:r>
      <w:proofErr w:type="spellStart"/>
      <w:r w:rsidRPr="00703D71">
        <w:rPr>
          <w:rFonts w:ascii="Times New Roman" w:hAnsi="Times New Roman" w:cs="Times New Roman"/>
          <w:b/>
          <w:sz w:val="22"/>
          <w:szCs w:val="22"/>
        </w:rPr>
        <w:t>Семидесятского</w:t>
      </w:r>
      <w:proofErr w:type="spellEnd"/>
      <w:r w:rsidRPr="00703D71">
        <w:rPr>
          <w:rFonts w:ascii="Times New Roman" w:hAnsi="Times New Roman" w:cs="Times New Roman"/>
          <w:b/>
          <w:sz w:val="22"/>
          <w:szCs w:val="22"/>
        </w:rPr>
        <w:t xml:space="preserve"> сельского поселения</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r w:rsidRPr="00703D71">
        <w:rPr>
          <w:rFonts w:ascii="Times New Roman" w:hAnsi="Times New Roman" w:cs="Times New Roman"/>
          <w:sz w:val="22"/>
          <w:szCs w:val="22"/>
        </w:rPr>
        <w:t xml:space="preserve">Статья 1. Сфера применения Правил землепользования и застройки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w:t>
      </w:r>
      <w:r w:rsidRPr="00703D71">
        <w:rPr>
          <w:sz w:val="22"/>
          <w:szCs w:val="22"/>
        </w:rPr>
        <w:t xml:space="preserve"> </w:t>
      </w:r>
      <w:r w:rsidRPr="00703D71">
        <w:rPr>
          <w:rFonts w:ascii="Times New Roman" w:hAnsi="Times New Roman" w:cs="Times New Roman"/>
          <w:sz w:val="22"/>
          <w:szCs w:val="22"/>
        </w:rPr>
        <w:t>поселения</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r w:rsidRPr="00703D71">
        <w:rPr>
          <w:rFonts w:ascii="Times New Roman" w:hAnsi="Times New Roman" w:cs="Times New Roman"/>
          <w:sz w:val="22"/>
          <w:szCs w:val="22"/>
        </w:rPr>
        <w:t xml:space="preserve">Статья 2. Основные понятия, используемые в Правилах землепользования и застройки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и их определения</w:t>
      </w:r>
    </w:p>
    <w:p w:rsidR="00B90D6E" w:rsidRPr="00703D71" w:rsidRDefault="00B90D6E" w:rsidP="00B90D6E">
      <w:pPr>
        <w:pStyle w:val="ConsPlusNormal"/>
        <w:widowControl/>
        <w:ind w:firstLine="709"/>
        <w:jc w:val="both"/>
        <w:outlineLvl w:val="2"/>
        <w:rPr>
          <w:rFonts w:ascii="Times New Roman" w:hAnsi="Times New Roman" w:cs="Times New Roman"/>
          <w:sz w:val="22"/>
          <w:szCs w:val="22"/>
        </w:rPr>
      </w:pPr>
      <w:r w:rsidRPr="00703D71">
        <w:rPr>
          <w:rFonts w:ascii="Times New Roman" w:hAnsi="Times New Roman" w:cs="Times New Roman"/>
          <w:sz w:val="22"/>
          <w:szCs w:val="22"/>
        </w:rPr>
        <w:t xml:space="preserve">Статья 3. Полномочия органов местного самоуправления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в области регулирования отношений по вопросам землепользования и застройки.</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r w:rsidRPr="00703D71">
        <w:rPr>
          <w:rFonts w:ascii="Times New Roman" w:hAnsi="Times New Roman" w:cs="Times New Roman"/>
          <w:sz w:val="22"/>
          <w:szCs w:val="22"/>
        </w:rPr>
        <w:t>Статья 4. Комиссия по подготовке проекта правил землепользования и застройки</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r w:rsidRPr="00703D71">
        <w:rPr>
          <w:rFonts w:ascii="Times New Roman" w:hAnsi="Times New Roman" w:cs="Times New Roman"/>
          <w:sz w:val="22"/>
          <w:szCs w:val="22"/>
        </w:rPr>
        <w:t xml:space="preserve">Статья 5. Общие положения о градостроительном зонировании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r w:rsidRPr="00703D71">
        <w:rPr>
          <w:rFonts w:ascii="Times New Roman" w:hAnsi="Times New Roman" w:cs="Times New Roman"/>
          <w:sz w:val="22"/>
          <w:szCs w:val="22"/>
        </w:rPr>
        <w:t>Статья 6. Использование земельных участков, на которые распространяется действие градостроительных регламентов</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r w:rsidRPr="00703D71">
        <w:rPr>
          <w:rFonts w:ascii="Times New Roman" w:hAnsi="Times New Roman" w:cs="Times New Roman"/>
          <w:sz w:val="22"/>
          <w:szCs w:val="22"/>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r w:rsidRPr="00703D71">
        <w:rPr>
          <w:rFonts w:ascii="Times New Roman" w:hAnsi="Times New Roman" w:cs="Times New Roman"/>
          <w:sz w:val="22"/>
          <w:szCs w:val="22"/>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r w:rsidRPr="00703D71">
        <w:rPr>
          <w:rFonts w:ascii="Times New Roman" w:hAnsi="Times New Roman" w:cs="Times New Roman"/>
          <w:sz w:val="22"/>
          <w:szCs w:val="22"/>
        </w:rPr>
        <w:t>Статья 9. Осуществление строительства, реконструкции объектов капитального строительства</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r w:rsidRPr="00703D71">
        <w:rPr>
          <w:rFonts w:ascii="Times New Roman" w:hAnsi="Times New Roman" w:cs="Times New Roman"/>
          <w:sz w:val="22"/>
          <w:szCs w:val="22"/>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B90D6E" w:rsidRDefault="00B90D6E" w:rsidP="00B90D6E">
      <w:pPr>
        <w:pStyle w:val="ConsPlusNormal"/>
        <w:widowControl/>
        <w:ind w:firstLine="709"/>
        <w:rPr>
          <w:rFonts w:ascii="Times New Roman" w:hAnsi="Times New Roman" w:cs="Times New Roman"/>
          <w:b/>
          <w:sz w:val="22"/>
          <w:szCs w:val="22"/>
        </w:rPr>
      </w:pPr>
      <w:r w:rsidRPr="00703D71">
        <w:rPr>
          <w:rFonts w:ascii="Times New Roman" w:hAnsi="Times New Roman" w:cs="Times New Roman"/>
          <w:b/>
          <w:sz w:val="22"/>
          <w:szCs w:val="22"/>
        </w:rPr>
        <w:t>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rFonts w:ascii="Times New Roman" w:hAnsi="Times New Roman" w:cs="Times New Roman"/>
          <w:b/>
          <w:sz w:val="22"/>
          <w:szCs w:val="22"/>
        </w:rPr>
        <w:t>.</w:t>
      </w:r>
    </w:p>
    <w:p w:rsidR="00B90D6E" w:rsidRPr="00703D71" w:rsidRDefault="00B90D6E" w:rsidP="00B90D6E">
      <w:pPr>
        <w:pStyle w:val="ConsPlusNormal"/>
        <w:widowControl/>
        <w:ind w:firstLine="709"/>
        <w:rPr>
          <w:rFonts w:ascii="Times New Roman" w:hAnsi="Times New Roman" w:cs="Times New Roman"/>
          <w:b/>
          <w:sz w:val="22"/>
          <w:szCs w:val="22"/>
        </w:rPr>
      </w:pPr>
      <w:r w:rsidRPr="00703D71">
        <w:rPr>
          <w:rFonts w:ascii="Times New Roman" w:hAnsi="Times New Roman" w:cs="Times New Roman"/>
          <w:sz w:val="22"/>
          <w:szCs w:val="22"/>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r w:rsidRPr="00703D71">
        <w:rPr>
          <w:rFonts w:ascii="Times New Roman" w:hAnsi="Times New Roman" w:cs="Times New Roman"/>
          <w:sz w:val="22"/>
          <w:szCs w:val="22"/>
        </w:rPr>
        <w:t>Статья 11. Общий порядок изменения видов разрешенного использования земельных участков и объектов капитального строительства</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r w:rsidRPr="00703D71">
        <w:rPr>
          <w:rFonts w:ascii="Times New Roman" w:hAnsi="Times New Roman" w:cs="Times New Roman"/>
          <w:sz w:val="22"/>
          <w:szCs w:val="22"/>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b/>
          <w:sz w:val="22"/>
          <w:szCs w:val="22"/>
        </w:rPr>
        <w:t>3. Положения о подготовке документации по планировке территории органами местного самоуправления</w:t>
      </w:r>
      <w:r w:rsidRPr="00703D71">
        <w:rPr>
          <w:rFonts w:ascii="Times New Roman" w:hAnsi="Times New Roman" w:cs="Times New Roman"/>
          <w:sz w:val="22"/>
          <w:szCs w:val="22"/>
        </w:rPr>
        <w:t xml:space="preserve"> </w:t>
      </w:r>
      <w:proofErr w:type="spellStart"/>
      <w:r w:rsidRPr="00703D71">
        <w:rPr>
          <w:rFonts w:ascii="Times New Roman" w:hAnsi="Times New Roman" w:cs="Times New Roman"/>
          <w:b/>
          <w:sz w:val="22"/>
          <w:szCs w:val="22"/>
        </w:rPr>
        <w:t>Семидесятского</w:t>
      </w:r>
      <w:proofErr w:type="spellEnd"/>
      <w:r w:rsidRPr="00703D71">
        <w:rPr>
          <w:rFonts w:ascii="Times New Roman" w:hAnsi="Times New Roman" w:cs="Times New Roman"/>
          <w:b/>
          <w:sz w:val="22"/>
          <w:szCs w:val="22"/>
        </w:rPr>
        <w:t xml:space="preserve"> сельского поселения</w:t>
      </w:r>
      <w:r w:rsidRPr="00703D71">
        <w:rPr>
          <w:rFonts w:ascii="Times New Roman" w:hAnsi="Times New Roman" w:cs="Times New Roman"/>
          <w:sz w:val="22"/>
          <w:szCs w:val="22"/>
        </w:rPr>
        <w:t>.</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r w:rsidRPr="00703D71">
        <w:rPr>
          <w:rFonts w:ascii="Times New Roman" w:hAnsi="Times New Roman" w:cs="Times New Roman"/>
          <w:sz w:val="22"/>
          <w:szCs w:val="22"/>
        </w:rPr>
        <w:t>Статья 13. Общие положения о подготовке документации по планировке территории</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b/>
          <w:sz w:val="22"/>
          <w:szCs w:val="22"/>
        </w:rPr>
        <w:t>4. Положения о проведении публичных слушаний по вопросам землепользования и застройки</w:t>
      </w:r>
      <w:r w:rsidRPr="00703D71">
        <w:rPr>
          <w:rFonts w:ascii="Times New Roman" w:hAnsi="Times New Roman" w:cs="Times New Roman"/>
          <w:sz w:val="22"/>
          <w:szCs w:val="22"/>
        </w:rPr>
        <w:t>;</w:t>
      </w:r>
    </w:p>
    <w:p w:rsidR="00B90D6E" w:rsidRPr="00703D71" w:rsidRDefault="00B90D6E" w:rsidP="00B90D6E">
      <w:pPr>
        <w:pStyle w:val="ConsPlusNormal"/>
        <w:widowControl/>
        <w:ind w:firstLine="709"/>
        <w:jc w:val="both"/>
        <w:outlineLvl w:val="2"/>
        <w:rPr>
          <w:rFonts w:ascii="Times New Roman" w:hAnsi="Times New Roman" w:cs="Times New Roman"/>
          <w:sz w:val="22"/>
          <w:szCs w:val="22"/>
        </w:rPr>
      </w:pPr>
      <w:r w:rsidRPr="00703D71">
        <w:rPr>
          <w:rFonts w:ascii="Times New Roman" w:hAnsi="Times New Roman" w:cs="Times New Roman"/>
          <w:sz w:val="22"/>
          <w:szCs w:val="22"/>
        </w:rPr>
        <w:t xml:space="preserve">Статья 14. Общие положения о порядке проведения публичных слушаний по вопросам землепользования и застройки </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b/>
          <w:sz w:val="22"/>
          <w:szCs w:val="22"/>
        </w:rPr>
        <w:tab/>
        <w:t xml:space="preserve">5. Положения о внесении изменений в правила землепользования и застройки </w:t>
      </w:r>
      <w:proofErr w:type="spellStart"/>
      <w:r w:rsidRPr="00703D71">
        <w:rPr>
          <w:rFonts w:ascii="Times New Roman" w:hAnsi="Times New Roman" w:cs="Times New Roman"/>
          <w:b/>
          <w:sz w:val="22"/>
          <w:szCs w:val="22"/>
        </w:rPr>
        <w:t>Семидесятского</w:t>
      </w:r>
      <w:proofErr w:type="spellEnd"/>
      <w:r w:rsidRPr="00703D71">
        <w:rPr>
          <w:rFonts w:ascii="Times New Roman" w:hAnsi="Times New Roman" w:cs="Times New Roman"/>
          <w:b/>
          <w:sz w:val="22"/>
          <w:szCs w:val="22"/>
        </w:rPr>
        <w:t xml:space="preserve"> сельского поселения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 xml:space="preserve">Статья 15. Порядок внесения изменений в Правила землепользования и застройки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w:t>
      </w:r>
    </w:p>
    <w:p w:rsidR="00B90D6E" w:rsidRPr="00703D71" w:rsidRDefault="00B90D6E" w:rsidP="00B90D6E">
      <w:pPr>
        <w:pStyle w:val="ConsPlusNormal"/>
        <w:widowControl/>
        <w:ind w:firstLine="540"/>
        <w:jc w:val="both"/>
        <w:rPr>
          <w:rFonts w:ascii="Times New Roman" w:hAnsi="Times New Roman" w:cs="Times New Roman"/>
          <w:b/>
          <w:sz w:val="22"/>
          <w:szCs w:val="22"/>
        </w:rPr>
      </w:pPr>
      <w:r w:rsidRPr="00703D71">
        <w:rPr>
          <w:rFonts w:ascii="Times New Roman" w:hAnsi="Times New Roman" w:cs="Times New Roman"/>
          <w:b/>
          <w:sz w:val="22"/>
          <w:szCs w:val="22"/>
        </w:rPr>
        <w:tab/>
        <w:t xml:space="preserve">6. Положение о регулировании иных вопросов землепользования и застройки на территории </w:t>
      </w:r>
      <w:proofErr w:type="spellStart"/>
      <w:r w:rsidRPr="00703D71">
        <w:rPr>
          <w:rFonts w:ascii="Times New Roman" w:hAnsi="Times New Roman" w:cs="Times New Roman"/>
          <w:b/>
          <w:sz w:val="22"/>
          <w:szCs w:val="22"/>
        </w:rPr>
        <w:t>Семидесятского</w:t>
      </w:r>
      <w:proofErr w:type="spellEnd"/>
      <w:r w:rsidRPr="00703D71">
        <w:rPr>
          <w:rFonts w:ascii="Times New Roman" w:hAnsi="Times New Roman" w:cs="Times New Roman"/>
          <w:b/>
          <w:sz w:val="22"/>
          <w:szCs w:val="22"/>
        </w:rPr>
        <w:t xml:space="preserve"> сельского поселения</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r w:rsidRPr="00703D71">
        <w:rPr>
          <w:rFonts w:ascii="Times New Roman" w:hAnsi="Times New Roman" w:cs="Times New Roman"/>
          <w:sz w:val="22"/>
          <w:szCs w:val="22"/>
        </w:rPr>
        <w:t xml:space="preserve">Статья 16. Общие принципы регулирования иных вопросов землепользования и застройки 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w:t>
      </w:r>
    </w:p>
    <w:p w:rsidR="00B90D6E" w:rsidRPr="00703D71" w:rsidRDefault="00B90D6E" w:rsidP="00B90D6E">
      <w:pPr>
        <w:pStyle w:val="ConsPlusNormal"/>
        <w:widowControl/>
        <w:ind w:firstLine="709"/>
        <w:rPr>
          <w:rFonts w:ascii="Times New Roman" w:hAnsi="Times New Roman" w:cs="Times New Roman"/>
          <w:sz w:val="22"/>
          <w:szCs w:val="22"/>
        </w:rPr>
      </w:pPr>
    </w:p>
    <w:p w:rsidR="00B90D6E" w:rsidRPr="00703D71" w:rsidRDefault="00B90D6E" w:rsidP="00B90D6E">
      <w:pPr>
        <w:pStyle w:val="ConsPlusNormal"/>
        <w:widowControl/>
        <w:ind w:firstLine="709"/>
        <w:rPr>
          <w:rFonts w:ascii="Times New Roman" w:hAnsi="Times New Roman" w:cs="Times New Roman"/>
          <w:b/>
          <w:sz w:val="22"/>
          <w:szCs w:val="22"/>
        </w:rPr>
      </w:pPr>
      <w:r w:rsidRPr="00703D71">
        <w:rPr>
          <w:rFonts w:ascii="Times New Roman" w:hAnsi="Times New Roman" w:cs="Times New Roman"/>
          <w:b/>
          <w:sz w:val="22"/>
          <w:szCs w:val="22"/>
        </w:rPr>
        <w:t xml:space="preserve">Раздел 2. Карты градостроительного зонирования территории </w:t>
      </w:r>
      <w:proofErr w:type="spellStart"/>
      <w:r w:rsidRPr="00703D71">
        <w:rPr>
          <w:rFonts w:ascii="Times New Roman" w:hAnsi="Times New Roman" w:cs="Times New Roman"/>
          <w:b/>
          <w:sz w:val="22"/>
          <w:szCs w:val="22"/>
        </w:rPr>
        <w:t>Семидесятского</w:t>
      </w:r>
      <w:proofErr w:type="spellEnd"/>
      <w:r w:rsidRPr="00703D71">
        <w:rPr>
          <w:rFonts w:ascii="Times New Roman" w:hAnsi="Times New Roman" w:cs="Times New Roman"/>
          <w:b/>
          <w:sz w:val="22"/>
          <w:szCs w:val="22"/>
        </w:rPr>
        <w:t xml:space="preserve"> сельского поселения</w:t>
      </w:r>
    </w:p>
    <w:p w:rsidR="00B90D6E" w:rsidRPr="00703D71" w:rsidRDefault="00B90D6E" w:rsidP="00B90D6E">
      <w:pPr>
        <w:pStyle w:val="ConsPlusNormal"/>
        <w:widowControl/>
        <w:ind w:firstLine="709"/>
        <w:jc w:val="both"/>
        <w:outlineLvl w:val="2"/>
        <w:rPr>
          <w:rFonts w:ascii="Times New Roman" w:hAnsi="Times New Roman" w:cs="Times New Roman"/>
          <w:sz w:val="22"/>
          <w:szCs w:val="22"/>
        </w:rPr>
      </w:pPr>
      <w:r w:rsidRPr="00703D71">
        <w:rPr>
          <w:rFonts w:ascii="Times New Roman" w:hAnsi="Times New Roman" w:cs="Times New Roman"/>
          <w:sz w:val="22"/>
          <w:szCs w:val="22"/>
        </w:rPr>
        <w:t xml:space="preserve">Статья 17. </w:t>
      </w:r>
      <w:r w:rsidRPr="004D10FB">
        <w:rPr>
          <w:rFonts w:ascii="Times New Roman" w:hAnsi="Times New Roman" w:cs="Times New Roman"/>
          <w:noProof/>
          <w:sz w:val="22"/>
          <w:szCs w:val="22"/>
        </w:rPr>
        <w:t>Состав и содержание карт градостроительного зонирования</w:t>
      </w:r>
      <w:r>
        <w:rPr>
          <w:rFonts w:ascii="Times New Roman" w:hAnsi="Times New Roman" w:cs="Times New Roman"/>
          <w:sz w:val="22"/>
          <w:szCs w:val="22"/>
        </w:rPr>
        <w:t>.</w:t>
      </w:r>
    </w:p>
    <w:p w:rsidR="00B90D6E" w:rsidRPr="00703D71" w:rsidRDefault="00B90D6E" w:rsidP="00B90D6E">
      <w:pPr>
        <w:pStyle w:val="ConsPlusNormal"/>
        <w:widowControl/>
        <w:ind w:firstLine="709"/>
        <w:rPr>
          <w:rFonts w:ascii="Times New Roman" w:hAnsi="Times New Roman" w:cs="Times New Roman"/>
          <w:sz w:val="22"/>
          <w:szCs w:val="22"/>
        </w:rPr>
      </w:pPr>
      <w:r w:rsidRPr="00703D71">
        <w:rPr>
          <w:rFonts w:ascii="Times New Roman" w:hAnsi="Times New Roman" w:cs="Times New Roman"/>
          <w:b/>
          <w:sz w:val="22"/>
          <w:szCs w:val="22"/>
        </w:rPr>
        <w:t>Раздел 3. Градостроительные регламенты</w:t>
      </w:r>
      <w:r w:rsidRPr="00703D71">
        <w:rPr>
          <w:rFonts w:ascii="Times New Roman" w:hAnsi="Times New Roman" w:cs="Times New Roman"/>
          <w:sz w:val="22"/>
          <w:szCs w:val="22"/>
        </w:rPr>
        <w:t>.</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r w:rsidRPr="00703D71">
        <w:rPr>
          <w:rFonts w:ascii="Times New Roman" w:hAnsi="Times New Roman" w:cs="Times New Roman"/>
          <w:sz w:val="22"/>
          <w:szCs w:val="22"/>
        </w:rPr>
        <w:t>Статья 18. Общие положения о градостроительных регламентах.</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r w:rsidRPr="00703D71">
        <w:rPr>
          <w:rFonts w:ascii="Times New Roman" w:hAnsi="Times New Roman" w:cs="Times New Roman"/>
          <w:sz w:val="22"/>
          <w:szCs w:val="22"/>
        </w:rPr>
        <w:t>Статья 19. Жилые зоны</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r w:rsidRPr="00703D71">
        <w:rPr>
          <w:rFonts w:ascii="Times New Roman" w:hAnsi="Times New Roman" w:cs="Times New Roman"/>
          <w:sz w:val="22"/>
          <w:szCs w:val="22"/>
        </w:rPr>
        <w:t>Статья 20. Общественно-деловые зоны</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Статья 21. Производственно-коммунальные зоны.</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Статья 22. Зоны инженерной и транспортной инфраструктуры.</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Статья 23. Зоны рекреационного назначения.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Статья 24. Зоны сельскохозяйственного использования.</w:t>
      </w:r>
    </w:p>
    <w:p w:rsidR="00B90D6E" w:rsidRPr="004D10FB"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Статья 25. Зоны специального назначения.</w:t>
      </w:r>
    </w:p>
    <w:p w:rsidR="00B90D6E" w:rsidRDefault="00B90D6E" w:rsidP="00B90D6E">
      <w:pPr>
        <w:pStyle w:val="31"/>
        <w:rPr>
          <w:rFonts w:ascii="Calibri" w:hAnsi="Calibri"/>
          <w:sz w:val="22"/>
          <w:szCs w:val="22"/>
        </w:rPr>
      </w:pPr>
      <w:r>
        <w:t>Статья 26. Зоны водных объектов общего пользования.</w:t>
      </w:r>
    </w:p>
    <w:p w:rsidR="00B90D6E" w:rsidRDefault="00B90D6E" w:rsidP="00B90D6E">
      <w:pPr>
        <w:pStyle w:val="31"/>
        <w:rPr>
          <w:rFonts w:ascii="Calibri" w:hAnsi="Calibri"/>
          <w:sz w:val="22"/>
          <w:szCs w:val="22"/>
        </w:rPr>
      </w:pPr>
      <w:r>
        <w:t>Статья 27. Зоны (территории) лесов.</w:t>
      </w:r>
    </w:p>
    <w:p w:rsidR="00B90D6E" w:rsidRDefault="00B90D6E" w:rsidP="00B90D6E">
      <w:pPr>
        <w:pStyle w:val="31"/>
      </w:pPr>
      <w:r>
        <w:t>Статья 28.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w:t>
      </w:r>
    </w:p>
    <w:p w:rsidR="00B90D6E" w:rsidRDefault="00B90D6E" w:rsidP="00B90D6E">
      <w:r>
        <w:t xml:space="preserve">28.1. Зоны охраны объектов культурного наследия </w:t>
      </w:r>
    </w:p>
    <w:p w:rsidR="00B90D6E" w:rsidRDefault="00B90D6E" w:rsidP="00B90D6E">
      <w:r>
        <w:t>28.2. Особо охраняемые природные территории – памятники природы.</w:t>
      </w:r>
    </w:p>
    <w:p w:rsidR="00B90D6E" w:rsidRDefault="00B90D6E" w:rsidP="00B90D6E">
      <w:r>
        <w:t xml:space="preserve">28.3. Ограничения по экологическим и санитарно-гигиеническим условиям </w:t>
      </w:r>
    </w:p>
    <w:p w:rsidR="00B90D6E" w:rsidRDefault="00B90D6E" w:rsidP="00B90D6E">
      <w:r>
        <w:t>28.4. Ограничения по требованиям охраны инженерно-транспортных коммуникаций.</w:t>
      </w:r>
    </w:p>
    <w:p w:rsidR="00B90D6E" w:rsidRPr="00FD666B" w:rsidRDefault="00B90D6E" w:rsidP="00B90D6E">
      <w:r>
        <w:t>28.5. Ограничения по воздействию природных и техногенных факторов.</w:t>
      </w:r>
    </w:p>
    <w:p w:rsidR="00B90D6E" w:rsidRPr="00703D71" w:rsidRDefault="00B90D6E" w:rsidP="00B90D6E">
      <w:pPr>
        <w:pStyle w:val="ConsPlusNormal"/>
        <w:widowControl/>
        <w:ind w:firstLine="709"/>
        <w:rPr>
          <w:rFonts w:ascii="Times New Roman" w:hAnsi="Times New Roman" w:cs="Times New Roman"/>
          <w:b/>
          <w:sz w:val="22"/>
          <w:szCs w:val="22"/>
        </w:rPr>
      </w:pPr>
    </w:p>
    <w:p w:rsidR="00B90D6E" w:rsidRPr="00703D71" w:rsidRDefault="00B90D6E" w:rsidP="00B90D6E">
      <w:pPr>
        <w:pStyle w:val="10"/>
        <w:rPr>
          <w:sz w:val="22"/>
          <w:szCs w:val="22"/>
        </w:rPr>
      </w:pPr>
      <w:r w:rsidRPr="00703D71">
        <w:rPr>
          <w:sz w:val="22"/>
          <w:szCs w:val="22"/>
        </w:rPr>
        <w:br w:type="page"/>
      </w:r>
      <w:r w:rsidRPr="00703D71">
        <w:rPr>
          <w:sz w:val="22"/>
          <w:szCs w:val="22"/>
        </w:rPr>
        <w:lastRenderedPageBreak/>
        <w:t>Раздел I. ПОРЯДОК ПРИМЕНЕНИЯ ПРАВИЛ ЗЕМЛЕПОЛЬЗОВАНИЯ И ЗАСТРОЙКИ СЕМИДЕСЯТСКОГО СЕЛЬСКОГО</w:t>
      </w:r>
      <w:r w:rsidRPr="00703D71">
        <w:rPr>
          <w:b w:val="0"/>
          <w:sz w:val="22"/>
          <w:szCs w:val="22"/>
        </w:rPr>
        <w:t xml:space="preserve"> </w:t>
      </w:r>
      <w:r w:rsidRPr="00703D71">
        <w:rPr>
          <w:sz w:val="22"/>
          <w:szCs w:val="22"/>
        </w:rPr>
        <w:t>ПОСЕЛЕНИЯ И ВНЕСЕНИЯ В НИХ ИЗМЕНЕНИЙ</w:t>
      </w:r>
    </w:p>
    <w:p w:rsidR="00B90D6E" w:rsidRPr="00703D71" w:rsidRDefault="00B90D6E" w:rsidP="00B90D6E">
      <w:pPr>
        <w:pStyle w:val="2"/>
        <w:jc w:val="center"/>
        <w:rPr>
          <w:rFonts w:ascii="Times New Roman" w:hAnsi="Times New Roman"/>
          <w:i/>
          <w:iCs/>
          <w:sz w:val="22"/>
          <w:szCs w:val="22"/>
        </w:rPr>
      </w:pPr>
      <w:r w:rsidRPr="00703D71">
        <w:rPr>
          <w:rFonts w:ascii="Times New Roman" w:hAnsi="Times New Roman"/>
          <w:sz w:val="22"/>
          <w:szCs w:val="22"/>
        </w:rPr>
        <w:t>1. ПОЛОЖЕНИЕ О РЕГУЛИРОВАНИИ ЗЕМЛЕПОЛЬЗОВАНИЯ И ЗАСТРОЙКИ ОРГАНАМИ МЕСТНОГО САМОУПРАВЛЕНИЯ СЕМИДЕСЯТСКОГО СЕЛЬСКОГО ПОСЕЛЕНИЯ</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 xml:space="preserve">Статья 1. Сфера применения правил землепользования и застройки </w:t>
      </w:r>
      <w:proofErr w:type="spellStart"/>
      <w:r w:rsidRPr="00703D71">
        <w:rPr>
          <w:rFonts w:ascii="Times New Roman" w:hAnsi="Times New Roman"/>
          <w:sz w:val="22"/>
          <w:szCs w:val="22"/>
        </w:rPr>
        <w:t>Семидесятского</w:t>
      </w:r>
      <w:proofErr w:type="spellEnd"/>
      <w:r w:rsidRPr="00703D71">
        <w:rPr>
          <w:rFonts w:ascii="Times New Roman" w:hAnsi="Times New Roman"/>
          <w:sz w:val="22"/>
          <w:szCs w:val="22"/>
        </w:rPr>
        <w:t xml:space="preserve"> сельского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1. </w:t>
      </w:r>
      <w:proofErr w:type="gramStart"/>
      <w:r w:rsidRPr="00703D71">
        <w:rPr>
          <w:rFonts w:ascii="Times New Roman" w:hAnsi="Times New Roman" w:cs="Times New Roman"/>
          <w:sz w:val="22"/>
          <w:szCs w:val="22"/>
        </w:rPr>
        <w:t xml:space="preserve">Правила землепользования и застройки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Хохольского муниципального района,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генеральным планом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w:t>
      </w:r>
      <w:proofErr w:type="gramEnd"/>
      <w:r w:rsidRPr="00703D71">
        <w:rPr>
          <w:rFonts w:ascii="Times New Roman" w:hAnsi="Times New Roman" w:cs="Times New Roman"/>
          <w:sz w:val="22"/>
          <w:szCs w:val="22"/>
        </w:rPr>
        <w:t xml:space="preserve"> поселения и устанавливающий порядок применения </w:t>
      </w:r>
      <w:proofErr w:type="gramStart"/>
      <w:r w:rsidRPr="00703D71">
        <w:rPr>
          <w:rFonts w:ascii="Times New Roman" w:hAnsi="Times New Roman" w:cs="Times New Roman"/>
          <w:sz w:val="22"/>
          <w:szCs w:val="22"/>
        </w:rPr>
        <w:t>Правил</w:t>
      </w:r>
      <w:proofErr w:type="gramEnd"/>
      <w:r w:rsidRPr="00703D71">
        <w:rPr>
          <w:rFonts w:ascii="Times New Roman" w:hAnsi="Times New Roman" w:cs="Times New Roman"/>
          <w:sz w:val="22"/>
          <w:szCs w:val="22"/>
        </w:rPr>
        <w:t xml:space="preserve"> и порядок внесения изменений в Правила, территориальные зоны, градостроительные регламенты.</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2. Правила вводят</w:t>
      </w:r>
      <w:r>
        <w:rPr>
          <w:rFonts w:ascii="Times New Roman" w:hAnsi="Times New Roman" w:cs="Times New Roman"/>
          <w:sz w:val="22"/>
          <w:szCs w:val="22"/>
        </w:rPr>
        <w:t xml:space="preserve"> на территории </w:t>
      </w:r>
      <w:r w:rsidRPr="00703D71">
        <w:rPr>
          <w:rFonts w:ascii="Times New Roman" w:hAnsi="Times New Roman" w:cs="Times New Roman"/>
          <w:sz w:val="22"/>
          <w:szCs w:val="22"/>
        </w:rPr>
        <w:t xml:space="preserve"> в </w:t>
      </w:r>
      <w:proofErr w:type="spellStart"/>
      <w:r w:rsidRPr="00703D71">
        <w:rPr>
          <w:rFonts w:ascii="Times New Roman" w:hAnsi="Times New Roman" w:cs="Times New Roman"/>
          <w:sz w:val="22"/>
          <w:szCs w:val="22"/>
        </w:rPr>
        <w:t>Семидесятском</w:t>
      </w:r>
      <w:proofErr w:type="spellEnd"/>
      <w:r w:rsidRPr="00703D71">
        <w:rPr>
          <w:rFonts w:ascii="Times New Roman" w:hAnsi="Times New Roman" w:cs="Times New Roman"/>
          <w:sz w:val="22"/>
          <w:szCs w:val="22"/>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w:t>
      </w:r>
      <w:proofErr w:type="gramStart"/>
      <w:r w:rsidRPr="00703D71">
        <w:rPr>
          <w:rFonts w:ascii="Times New Roman" w:hAnsi="Times New Roman" w:cs="Times New Roman"/>
          <w:sz w:val="22"/>
          <w:szCs w:val="22"/>
        </w:rPr>
        <w:t>для</w:t>
      </w:r>
      <w:proofErr w:type="gramEnd"/>
      <w:r w:rsidRPr="00703D71">
        <w:rPr>
          <w:rFonts w:ascii="Times New Roman" w:hAnsi="Times New Roman" w:cs="Times New Roman"/>
          <w:sz w:val="22"/>
          <w:szCs w:val="22"/>
        </w:rPr>
        <w:t>:</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 создания условий для устойчивого развития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сохранения окружающей среды и объектов культурного наследия;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-создания условий для планировк</w:t>
      </w:r>
      <w:r>
        <w:rPr>
          <w:rFonts w:ascii="Times New Roman" w:hAnsi="Times New Roman" w:cs="Times New Roman"/>
          <w:sz w:val="22"/>
          <w:szCs w:val="22"/>
        </w:rPr>
        <w:t>и территории поселения</w:t>
      </w:r>
      <w:r w:rsidRPr="00703D71">
        <w:rPr>
          <w:rFonts w:ascii="Times New Roman" w:hAnsi="Times New Roman" w:cs="Times New Roman"/>
          <w:sz w:val="22"/>
          <w:szCs w:val="22"/>
        </w:rPr>
        <w:t>;</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3. Настоящие Правила включают в себя: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1) порядок их применения и внесения изменений в указанные правила;</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2) карту градостроительного зонирования;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3) градостроительные регламенты.</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4. Настоящие Правила применяются наряду </w:t>
      </w:r>
      <w:proofErr w:type="gramStart"/>
      <w:r w:rsidRPr="00703D71">
        <w:rPr>
          <w:rFonts w:ascii="Times New Roman" w:hAnsi="Times New Roman" w:cs="Times New Roman"/>
          <w:sz w:val="22"/>
          <w:szCs w:val="22"/>
        </w:rPr>
        <w:t>с</w:t>
      </w:r>
      <w:proofErr w:type="gramEnd"/>
      <w:r w:rsidRPr="00703D71">
        <w:rPr>
          <w:rFonts w:ascii="Times New Roman" w:hAnsi="Times New Roman" w:cs="Times New Roman"/>
          <w:sz w:val="22"/>
          <w:szCs w:val="22"/>
        </w:rPr>
        <w:t>:</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региональными и местными нормативами градостроительного проектирования;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 иными нормативными правовыми актами Воронежской области, Хохольского муниципального района 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по вопросам регулирования землепользования и застройки. </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w:t>
      </w:r>
    </w:p>
    <w:p w:rsidR="00B90D6E" w:rsidRPr="00703D71" w:rsidRDefault="00B90D6E" w:rsidP="00B90D6E">
      <w:pPr>
        <w:pStyle w:val="ConsPlusNormal"/>
        <w:widowControl/>
        <w:ind w:firstLine="709"/>
        <w:jc w:val="both"/>
        <w:outlineLvl w:val="3"/>
        <w:rPr>
          <w:rFonts w:ascii="Times New Roman" w:hAnsi="Times New Roman" w:cs="Times New Roman"/>
          <w:sz w:val="22"/>
          <w:szCs w:val="22"/>
        </w:rPr>
      </w:pP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 xml:space="preserve">Статья 2. Основные понятия, используемые в правилах землепользования и застройки </w:t>
      </w:r>
      <w:proofErr w:type="spellStart"/>
      <w:r w:rsidRPr="00703D71">
        <w:rPr>
          <w:rFonts w:ascii="Times New Roman" w:hAnsi="Times New Roman"/>
          <w:sz w:val="22"/>
          <w:szCs w:val="22"/>
        </w:rPr>
        <w:t>Семидесятского</w:t>
      </w:r>
      <w:proofErr w:type="spellEnd"/>
      <w:r w:rsidRPr="00703D71">
        <w:rPr>
          <w:rFonts w:ascii="Times New Roman" w:hAnsi="Times New Roman"/>
          <w:sz w:val="22"/>
          <w:szCs w:val="22"/>
        </w:rPr>
        <w:t xml:space="preserve"> сельского поселения  и их определения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В настоящих </w:t>
      </w:r>
      <w:proofErr w:type="gramStart"/>
      <w:r w:rsidRPr="00703D71">
        <w:rPr>
          <w:rFonts w:ascii="Times New Roman" w:hAnsi="Times New Roman" w:cs="Times New Roman"/>
          <w:sz w:val="22"/>
          <w:szCs w:val="22"/>
        </w:rPr>
        <w:t>Правилах</w:t>
      </w:r>
      <w:proofErr w:type="gramEnd"/>
      <w:r w:rsidRPr="00703D71">
        <w:rPr>
          <w:rFonts w:ascii="Times New Roman" w:hAnsi="Times New Roman" w:cs="Times New Roman"/>
          <w:sz w:val="22"/>
          <w:szCs w:val="22"/>
        </w:rPr>
        <w:t xml:space="preserve"> используются следующие основные понятия:</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spellStart"/>
      <w:proofErr w:type="gramStart"/>
      <w:r w:rsidRPr="00703D71">
        <w:rPr>
          <w:rFonts w:ascii="Times New Roman" w:hAnsi="Times New Roman" w:cs="Times New Roman"/>
          <w:b/>
          <w:sz w:val="22"/>
          <w:szCs w:val="22"/>
        </w:rPr>
        <w:t>водоохранная</w:t>
      </w:r>
      <w:proofErr w:type="spellEnd"/>
      <w:r w:rsidRPr="00703D71">
        <w:rPr>
          <w:rFonts w:ascii="Times New Roman" w:hAnsi="Times New Roman" w:cs="Times New Roman"/>
          <w:b/>
          <w:sz w:val="22"/>
          <w:szCs w:val="22"/>
        </w:rPr>
        <w:t xml:space="preserve"> зона</w:t>
      </w:r>
      <w:r w:rsidRPr="00703D71">
        <w:rPr>
          <w:rFonts w:ascii="Times New Roman" w:hAnsi="Times New Roman" w:cs="Times New Roman"/>
          <w:sz w:val="22"/>
          <w:szCs w:val="22"/>
        </w:rPr>
        <w:t xml:space="preserve"> - территория, которая примыкает к береговой линии рек, ручьев,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w:t>
      </w:r>
      <w:r w:rsidRPr="00703D71">
        <w:rPr>
          <w:rFonts w:ascii="Times New Roman" w:hAnsi="Times New Roman" w:cs="Times New Roman"/>
          <w:sz w:val="22"/>
          <w:szCs w:val="22"/>
        </w:rPr>
        <w:lastRenderedPageBreak/>
        <w:t>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генеральный план поселения</w:t>
      </w:r>
      <w:r w:rsidRPr="00703D71">
        <w:rPr>
          <w:rFonts w:ascii="Times New Roman" w:hAnsi="Times New Roman" w:cs="Times New Roman"/>
          <w:sz w:val="22"/>
          <w:szCs w:val="22"/>
        </w:rPr>
        <w:t xml:space="preserve">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градостроительная деятельность</w:t>
      </w:r>
      <w:r w:rsidRPr="00703D71">
        <w:rPr>
          <w:rFonts w:ascii="Times New Roman" w:hAnsi="Times New Roman" w:cs="Times New Roman"/>
          <w:sz w:val="22"/>
          <w:szCs w:val="22"/>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градостроительное зонирование</w:t>
      </w:r>
      <w:r w:rsidRPr="00703D71">
        <w:rPr>
          <w:rFonts w:ascii="Times New Roman" w:hAnsi="Times New Roman" w:cs="Times New Roman"/>
          <w:sz w:val="22"/>
          <w:szCs w:val="22"/>
        </w:rPr>
        <w:t xml:space="preserve"> - зонирование территории поселения в целях определения территориальных зон и установления градостроительных регламентов;</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b/>
          <w:sz w:val="22"/>
          <w:szCs w:val="22"/>
        </w:rPr>
        <w:t>градостроительный регламент</w:t>
      </w:r>
      <w:r w:rsidRPr="00703D71">
        <w:rPr>
          <w:rFonts w:ascii="Times New Roman" w:hAnsi="Times New Roman" w:cs="Times New Roman"/>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703D71">
        <w:rPr>
          <w:rFonts w:ascii="Times New Roman" w:hAnsi="Times New Roman" w:cs="Times New Roman"/>
          <w:sz w:val="22"/>
          <w:szCs w:val="22"/>
        </w:rPr>
        <w:t xml:space="preserve"> и объектов капитального строительства;</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b/>
          <w:sz w:val="22"/>
          <w:szCs w:val="22"/>
        </w:rPr>
        <w:t>документация по планировке территории</w:t>
      </w:r>
      <w:r w:rsidRPr="00703D71">
        <w:rPr>
          <w:rFonts w:ascii="Times New Roman" w:hAnsi="Times New Roman" w:cs="Times New Roman"/>
          <w:sz w:val="22"/>
          <w:szCs w:val="22"/>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дорога</w:t>
      </w:r>
      <w:r w:rsidRPr="00703D71">
        <w:rPr>
          <w:rFonts w:ascii="Times New Roman" w:hAnsi="Times New Roman" w:cs="Times New Roman"/>
          <w:sz w:val="22"/>
          <w:szCs w:val="22"/>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 xml:space="preserve">жилой дом малоэтажный – </w:t>
      </w:r>
      <w:r w:rsidRPr="00703D71">
        <w:rPr>
          <w:rFonts w:ascii="Times New Roman" w:hAnsi="Times New Roman" w:cs="Times New Roman"/>
          <w:sz w:val="22"/>
          <w:szCs w:val="22"/>
        </w:rPr>
        <w:t>включает понятия</w:t>
      </w:r>
      <w:r w:rsidRPr="00703D71">
        <w:rPr>
          <w:rFonts w:ascii="Times New Roman" w:hAnsi="Times New Roman" w:cs="Times New Roman"/>
          <w:b/>
          <w:sz w:val="22"/>
          <w:szCs w:val="22"/>
        </w:rPr>
        <w:t xml:space="preserve"> </w:t>
      </w:r>
      <w:r w:rsidRPr="00703D71">
        <w:rPr>
          <w:rFonts w:ascii="Times New Roman" w:hAnsi="Times New Roman" w:cs="Times New Roman"/>
          <w:sz w:val="22"/>
          <w:szCs w:val="22"/>
        </w:rPr>
        <w:t>усадебного индивидуального жилого дома, многоквартирного малоэтажного жилого дома, блокированного жилого дома;</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b/>
          <w:sz w:val="22"/>
          <w:szCs w:val="22"/>
        </w:rPr>
        <w:t>жилой дом блокированный</w:t>
      </w:r>
      <w:r w:rsidRPr="00703D71">
        <w:rPr>
          <w:rFonts w:ascii="Times New Roman" w:hAnsi="Times New Roman" w:cs="Times New Roman"/>
          <w:sz w:val="22"/>
          <w:szCs w:val="22"/>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жилой дом усадебный индивидуальный</w:t>
      </w:r>
      <w:r w:rsidRPr="00703D71">
        <w:rPr>
          <w:rFonts w:ascii="Times New Roman" w:hAnsi="Times New Roman" w:cs="Times New Roman"/>
          <w:sz w:val="22"/>
          <w:szCs w:val="22"/>
        </w:rPr>
        <w:t xml:space="preserve"> - отдельно стоящий жилой дом с количеством этажей не более чем три, предназначенный для проживания одной-двух семей;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жилой дом многоквартирный</w:t>
      </w:r>
      <w:r w:rsidRPr="00703D71">
        <w:rPr>
          <w:rFonts w:ascii="Times New Roman" w:hAnsi="Times New Roman" w:cs="Times New Roman"/>
          <w:sz w:val="22"/>
          <w:szCs w:val="22"/>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жилой район</w:t>
      </w:r>
      <w:r w:rsidRPr="00703D71">
        <w:rPr>
          <w:rFonts w:ascii="Times New Roman" w:hAnsi="Times New Roman" w:cs="Times New Roman"/>
          <w:sz w:val="22"/>
          <w:szCs w:val="22"/>
        </w:rPr>
        <w:t xml:space="preserve"> - структурный элемент селитебной территории населенного пункта;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застройщик</w:t>
      </w:r>
      <w:r w:rsidRPr="00703D71">
        <w:rPr>
          <w:rFonts w:ascii="Times New Roman" w:hAnsi="Times New Roman" w:cs="Times New Roman"/>
          <w:sz w:val="22"/>
          <w:szCs w:val="22"/>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b/>
          <w:sz w:val="22"/>
          <w:szCs w:val="22"/>
        </w:rPr>
        <w:t>зоны с особыми условиями использования территорий</w:t>
      </w:r>
      <w:r w:rsidRPr="00703D71">
        <w:rPr>
          <w:rFonts w:ascii="Times New Roman" w:hAnsi="Times New Roman" w:cs="Times New Roman"/>
          <w:sz w:val="22"/>
          <w:szCs w:val="22"/>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03D71">
        <w:rPr>
          <w:rFonts w:ascii="Times New Roman" w:hAnsi="Times New Roman" w:cs="Times New Roman"/>
          <w:sz w:val="22"/>
          <w:szCs w:val="22"/>
        </w:rPr>
        <w:t>водоохранные</w:t>
      </w:r>
      <w:proofErr w:type="spellEnd"/>
      <w:r w:rsidRPr="00703D71">
        <w:rPr>
          <w:rFonts w:ascii="Times New Roman" w:hAnsi="Times New Roman" w:cs="Times New Roman"/>
          <w:sz w:val="22"/>
          <w:szCs w:val="22"/>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земельный участок</w:t>
      </w:r>
      <w:r w:rsidRPr="00703D71">
        <w:rPr>
          <w:rFonts w:ascii="Times New Roman" w:hAnsi="Times New Roman" w:cs="Times New Roman"/>
          <w:sz w:val="22"/>
          <w:szCs w:val="22"/>
        </w:rPr>
        <w:t xml:space="preserve"> - часть поверхности земли (в том числе почвенный слой), </w:t>
      </w:r>
      <w:proofErr w:type="gramStart"/>
      <w:r w:rsidRPr="00703D71">
        <w:rPr>
          <w:rFonts w:ascii="Times New Roman" w:hAnsi="Times New Roman" w:cs="Times New Roman"/>
          <w:sz w:val="22"/>
          <w:szCs w:val="22"/>
        </w:rPr>
        <w:t>границы</w:t>
      </w:r>
      <w:proofErr w:type="gramEnd"/>
      <w:r w:rsidRPr="00703D71">
        <w:rPr>
          <w:rFonts w:ascii="Times New Roman" w:hAnsi="Times New Roman" w:cs="Times New Roman"/>
          <w:sz w:val="22"/>
          <w:szCs w:val="22"/>
        </w:rPr>
        <w:t xml:space="preserve"> которой описаны и удостоверены в установленном порядке;</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зоны санитарной охраны источников питьевого водоснабжения</w:t>
      </w:r>
      <w:r w:rsidRPr="00703D71">
        <w:rPr>
          <w:rFonts w:ascii="Times New Roman" w:hAnsi="Times New Roman" w:cs="Times New Roman"/>
          <w:sz w:val="22"/>
          <w:szCs w:val="22"/>
        </w:rPr>
        <w:t xml:space="preserve"> - организуются в составе трех поясов: первый пояс (строгого режима) включает территорию расположения </w:t>
      </w:r>
      <w:r w:rsidRPr="00703D71">
        <w:rPr>
          <w:rFonts w:ascii="Times New Roman" w:hAnsi="Times New Roman" w:cs="Times New Roman"/>
          <w:sz w:val="22"/>
          <w:szCs w:val="22"/>
        </w:rPr>
        <w:lastRenderedPageBreak/>
        <w:t xml:space="preserve">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w:t>
      </w:r>
      <w:proofErr w:type="gramStart"/>
      <w:r w:rsidRPr="00703D71">
        <w:rPr>
          <w:rFonts w:ascii="Times New Roman" w:hAnsi="Times New Roman" w:cs="Times New Roman"/>
          <w:sz w:val="22"/>
          <w:szCs w:val="22"/>
        </w:rPr>
        <w:t>каждом</w:t>
      </w:r>
      <w:proofErr w:type="gramEnd"/>
      <w:r w:rsidRPr="00703D71">
        <w:rPr>
          <w:rFonts w:ascii="Times New Roman" w:hAnsi="Times New Roman" w:cs="Times New Roman"/>
          <w:sz w:val="22"/>
          <w:szCs w:val="22"/>
        </w:rPr>
        <w:t xml:space="preserve">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инженерные изыскания</w:t>
      </w:r>
      <w:r w:rsidRPr="00703D71">
        <w:rPr>
          <w:rFonts w:ascii="Times New Roman" w:hAnsi="Times New Roman" w:cs="Times New Roman"/>
          <w:sz w:val="22"/>
          <w:szCs w:val="22"/>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b/>
          <w:sz w:val="22"/>
          <w:szCs w:val="22"/>
        </w:rPr>
        <w:t>красные линии</w:t>
      </w:r>
      <w:r w:rsidRPr="00703D71">
        <w:rPr>
          <w:rFonts w:ascii="Times New Roman" w:hAnsi="Times New Roman" w:cs="Times New Roman"/>
          <w:sz w:val="22"/>
          <w:szCs w:val="22"/>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линии застройки</w:t>
      </w:r>
      <w:r w:rsidRPr="00703D71">
        <w:rPr>
          <w:rFonts w:ascii="Times New Roman" w:hAnsi="Times New Roman" w:cs="Times New Roman"/>
          <w:sz w:val="22"/>
          <w:szCs w:val="22"/>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линейно-кабельные сооружения</w:t>
      </w:r>
      <w:r w:rsidRPr="00703D71">
        <w:rPr>
          <w:rFonts w:ascii="Times New Roman" w:hAnsi="Times New Roman" w:cs="Times New Roman"/>
          <w:sz w:val="22"/>
          <w:szCs w:val="22"/>
        </w:rPr>
        <w:t xml:space="preserve"> - линии электропередачи, линии связи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линейные объекты</w:t>
      </w:r>
      <w:r w:rsidRPr="00703D71">
        <w:rPr>
          <w:rFonts w:ascii="Times New Roman" w:hAnsi="Times New Roman" w:cs="Times New Roman"/>
          <w:sz w:val="22"/>
          <w:szCs w:val="22"/>
        </w:rPr>
        <w:t xml:space="preserve"> - трубопроводы, автомобильные дороги, железнодорожные линии и другие подобные сооружения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 xml:space="preserve">микрорайон </w:t>
      </w:r>
      <w:r w:rsidRPr="00703D71">
        <w:rPr>
          <w:rFonts w:ascii="Times New Roman" w:hAnsi="Times New Roman" w:cs="Times New Roman"/>
          <w:sz w:val="22"/>
          <w:szCs w:val="22"/>
        </w:rPr>
        <w:t>(квартал) - структурный элемент жилой застройки;</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b/>
          <w:sz w:val="22"/>
          <w:szCs w:val="22"/>
        </w:rPr>
        <w:t>объект капитального строительства</w:t>
      </w:r>
      <w:r w:rsidRPr="00703D71">
        <w:rPr>
          <w:rFonts w:ascii="Times New Roman" w:hAnsi="Times New Roman" w:cs="Times New Roman"/>
          <w:sz w:val="22"/>
          <w:szCs w:val="22"/>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обязательные нормативные требования</w:t>
      </w:r>
      <w:r w:rsidRPr="00703D71">
        <w:rPr>
          <w:rFonts w:ascii="Times New Roman" w:hAnsi="Times New Roman" w:cs="Times New Roman"/>
          <w:sz w:val="22"/>
          <w:szCs w:val="22"/>
        </w:rPr>
        <w:t xml:space="preserve"> - положения, применение которых обязательно в соответствии с системой нормативных документов в строительстве;</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 xml:space="preserve">озелененные территории </w:t>
      </w:r>
      <w:r w:rsidRPr="00703D71">
        <w:rPr>
          <w:rFonts w:ascii="Times New Roman" w:hAnsi="Times New Roman" w:cs="Times New Roman"/>
          <w:sz w:val="22"/>
          <w:szCs w:val="22"/>
        </w:rPr>
        <w:t>-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отступ застройки</w:t>
      </w:r>
      <w:r w:rsidRPr="00703D71">
        <w:rPr>
          <w:rFonts w:ascii="Times New Roman" w:hAnsi="Times New Roman" w:cs="Times New Roman"/>
          <w:sz w:val="22"/>
          <w:szCs w:val="22"/>
        </w:rPr>
        <w:t xml:space="preserve"> - расстояние между красной линией или границей земельного участка и стеной здания, строения, сооружения;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парковка</w:t>
      </w:r>
      <w:r w:rsidRPr="00703D71">
        <w:rPr>
          <w:rFonts w:ascii="Times New Roman" w:hAnsi="Times New Roman" w:cs="Times New Roman"/>
          <w:sz w:val="22"/>
          <w:szCs w:val="22"/>
        </w:rPr>
        <w:t xml:space="preserve"> - открытые площадки, предназначенные для кратковременного хранения (стоянки) легковых автомобилей;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пешеходная зона</w:t>
      </w:r>
      <w:r w:rsidRPr="00703D71">
        <w:rPr>
          <w:rFonts w:ascii="Times New Roman" w:hAnsi="Times New Roman" w:cs="Times New Roman"/>
          <w:sz w:val="22"/>
          <w:szCs w:val="22"/>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полоса отвода автомобильных дорог</w:t>
      </w:r>
      <w:r w:rsidRPr="00703D71">
        <w:rPr>
          <w:rFonts w:ascii="Times New Roman" w:hAnsi="Times New Roman" w:cs="Times New Roman"/>
          <w:sz w:val="22"/>
          <w:szCs w:val="22"/>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03D71">
        <w:rPr>
          <w:rFonts w:ascii="Times New Roman" w:hAnsi="Times New Roman" w:cs="Times New Roman"/>
          <w:sz w:val="22"/>
          <w:szCs w:val="22"/>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проезд</w:t>
      </w:r>
      <w:r w:rsidRPr="00703D71">
        <w:rPr>
          <w:rFonts w:ascii="Times New Roman" w:hAnsi="Times New Roman" w:cs="Times New Roman"/>
          <w:sz w:val="22"/>
          <w:szCs w:val="22"/>
        </w:rPr>
        <w:t xml:space="preserve"> - путь сообщения для подъезда транспортных сре</w:t>
      </w:r>
      <w:proofErr w:type="gramStart"/>
      <w:r w:rsidRPr="00703D71">
        <w:rPr>
          <w:rFonts w:ascii="Times New Roman" w:hAnsi="Times New Roman" w:cs="Times New Roman"/>
          <w:sz w:val="22"/>
          <w:szCs w:val="22"/>
        </w:rPr>
        <w:t>дств к ж</w:t>
      </w:r>
      <w:proofErr w:type="gramEnd"/>
      <w:r w:rsidRPr="00703D71">
        <w:rPr>
          <w:rFonts w:ascii="Times New Roman" w:hAnsi="Times New Roman" w:cs="Times New Roman"/>
          <w:sz w:val="22"/>
          <w:szCs w:val="22"/>
        </w:rPr>
        <w:t>илым и общественным зданиям, учреждениям, предприятиям и другим объектам городской застройки внутри районов, микрорайонов, кварталов;</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прибрежные защитные полосы</w:t>
      </w:r>
      <w:r w:rsidRPr="00703D71">
        <w:rPr>
          <w:rFonts w:ascii="Times New Roman" w:hAnsi="Times New Roman" w:cs="Times New Roman"/>
          <w:sz w:val="22"/>
          <w:szCs w:val="22"/>
        </w:rPr>
        <w:t xml:space="preserve"> - устанавливаются внутри </w:t>
      </w:r>
      <w:proofErr w:type="spellStart"/>
      <w:r w:rsidRPr="00703D71">
        <w:rPr>
          <w:rFonts w:ascii="Times New Roman" w:hAnsi="Times New Roman" w:cs="Times New Roman"/>
          <w:sz w:val="22"/>
          <w:szCs w:val="22"/>
        </w:rPr>
        <w:t>водоохранных</w:t>
      </w:r>
      <w:proofErr w:type="spellEnd"/>
      <w:r w:rsidRPr="00703D71">
        <w:rPr>
          <w:rFonts w:ascii="Times New Roman" w:hAnsi="Times New Roman" w:cs="Times New Roman"/>
          <w:sz w:val="22"/>
          <w:szCs w:val="22"/>
        </w:rPr>
        <w:t xml:space="preserve"> зон, на территории прибрежной защитной полосы вводятся дополнительные ограничения хозяйственной и иной деятельности;</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b/>
          <w:sz w:val="22"/>
          <w:szCs w:val="22"/>
        </w:rPr>
        <w:t xml:space="preserve">реконструкция </w:t>
      </w:r>
      <w:r w:rsidRPr="00703D71">
        <w:rPr>
          <w:rFonts w:ascii="Times New Roman" w:hAnsi="Times New Roman" w:cs="Times New Roman"/>
          <w:sz w:val="22"/>
          <w:szCs w:val="22"/>
        </w:rP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lastRenderedPageBreak/>
        <w:t>нормативные требования</w:t>
      </w:r>
      <w:r w:rsidRPr="00703D71">
        <w:rPr>
          <w:rFonts w:ascii="Times New Roman" w:hAnsi="Times New Roman" w:cs="Times New Roman"/>
          <w:sz w:val="22"/>
          <w:szCs w:val="22"/>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санитарно-защитные зоны</w:t>
      </w:r>
      <w:r w:rsidRPr="00703D71">
        <w:rPr>
          <w:rFonts w:ascii="Times New Roman" w:hAnsi="Times New Roman" w:cs="Times New Roman"/>
          <w:sz w:val="22"/>
          <w:szCs w:val="22"/>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b/>
          <w:sz w:val="22"/>
          <w:szCs w:val="22"/>
        </w:rPr>
        <w:t>строительство</w:t>
      </w:r>
      <w:r w:rsidRPr="00703D71">
        <w:rPr>
          <w:rFonts w:ascii="Times New Roman" w:hAnsi="Times New Roman" w:cs="Times New Roman"/>
          <w:sz w:val="22"/>
          <w:szCs w:val="22"/>
        </w:rPr>
        <w:t xml:space="preserve"> - создание зданий, строений, сооружений (в том числе на месте сносимых объектов капитального строительства);</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b/>
          <w:sz w:val="22"/>
          <w:szCs w:val="22"/>
        </w:rPr>
        <w:t>территории общего пользования</w:t>
      </w:r>
      <w:r w:rsidRPr="00703D71">
        <w:rPr>
          <w:rFonts w:ascii="Times New Roman" w:hAnsi="Times New Roman" w:cs="Times New Roman"/>
          <w:sz w:val="22"/>
          <w:szCs w:val="22"/>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территориальное планирование</w:t>
      </w:r>
      <w:r w:rsidRPr="00703D71">
        <w:rPr>
          <w:rFonts w:ascii="Times New Roman" w:hAnsi="Times New Roman" w:cs="Times New Roman"/>
          <w:sz w:val="22"/>
          <w:szCs w:val="22"/>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территориальные зоны</w:t>
      </w:r>
      <w:r w:rsidRPr="00703D71">
        <w:rPr>
          <w:rFonts w:ascii="Times New Roman" w:hAnsi="Times New Roman" w:cs="Times New Roman"/>
          <w:sz w:val="22"/>
          <w:szCs w:val="22"/>
        </w:rPr>
        <w:t xml:space="preserve"> - зоны, для которых в правилах землепользования и застройки определены границы и установлены градостроительные регламенты;</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технические (охранные) зоны инженерных сооружений и коммуникаций</w:t>
      </w:r>
      <w:r w:rsidRPr="00703D71">
        <w:rPr>
          <w:rFonts w:ascii="Times New Roman" w:hAnsi="Times New Roman" w:cs="Times New Roman"/>
          <w:sz w:val="22"/>
          <w:szCs w:val="22"/>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улица</w:t>
      </w:r>
      <w:r w:rsidRPr="00703D71">
        <w:rPr>
          <w:rFonts w:ascii="Times New Roman" w:hAnsi="Times New Roman" w:cs="Times New Roman"/>
          <w:sz w:val="22"/>
          <w:szCs w:val="22"/>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функциональные зоны</w:t>
      </w:r>
      <w:r w:rsidRPr="00703D71">
        <w:rPr>
          <w:rFonts w:ascii="Times New Roman" w:hAnsi="Times New Roman" w:cs="Times New Roman"/>
          <w:sz w:val="22"/>
          <w:szCs w:val="22"/>
        </w:rPr>
        <w:t xml:space="preserve"> - зоны, для которых документами территориального планирования определены границы и функциональное назначение;</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функциональное зонирование территории</w:t>
      </w:r>
      <w:r w:rsidRPr="00703D71">
        <w:rPr>
          <w:rFonts w:ascii="Times New Roman" w:hAnsi="Times New Roman" w:cs="Times New Roman"/>
          <w:sz w:val="22"/>
          <w:szCs w:val="22"/>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этаж</w:t>
      </w:r>
      <w:r w:rsidRPr="00703D71">
        <w:rPr>
          <w:rFonts w:ascii="Times New Roman" w:hAnsi="Times New Roman" w:cs="Times New Roman"/>
          <w:sz w:val="22"/>
          <w:szCs w:val="22"/>
        </w:rPr>
        <w:t xml:space="preserve"> - пространство между поверхностями двух последовательно расположенных перекрытий в здании, строении, сооружении;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b/>
          <w:sz w:val="22"/>
          <w:szCs w:val="22"/>
        </w:rPr>
        <w:t>этажность здания</w:t>
      </w:r>
      <w:r w:rsidRPr="00703D71">
        <w:rPr>
          <w:rFonts w:ascii="Times New Roman" w:hAnsi="Times New Roman" w:cs="Times New Roman"/>
          <w:sz w:val="22"/>
          <w:szCs w:val="22"/>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03D71">
        <w:rPr>
          <w:rFonts w:ascii="Times New Roman" w:hAnsi="Times New Roman" w:cs="Times New Roman"/>
          <w:sz w:val="22"/>
          <w:szCs w:val="22"/>
        </w:rPr>
        <w:t>отмостки</w:t>
      </w:r>
      <w:proofErr w:type="spellEnd"/>
      <w:r w:rsidRPr="00703D71">
        <w:rPr>
          <w:rFonts w:ascii="Times New Roman" w:hAnsi="Times New Roman" w:cs="Times New Roman"/>
          <w:sz w:val="22"/>
          <w:szCs w:val="22"/>
        </w:rPr>
        <w:t xml:space="preserve"> не менее чем на два метра).</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Статья 3. Полномочия органов местного самоуправления поселения в области регулирования отношений по вопросам землепользования и застройки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1. К полномочиям Совета народных депутатов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в области регулирования отношений по вопросам землепользования и застройки относятся: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1) утверждение правил землепользования и застройки, утверждение внесения изменений в правила землепользования и застройки;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2) утверждение местных нормативов градостроительного проектирования;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3) иные полномочия в соответствии с действующим законодательством.</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2. К полномочиям администрации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(далее - администрация) в области регулирования отношений по вопросам землепользования и застройки относятся: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1) принятие решения о подготовке проекта правил землепользования и застройки и внесения в них изменений;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2) принятие решений о подготовке документации по планировке территорий;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3) утверждение документации по планировке территорий, в том числе утверждение градостроительных планов земельных участков;</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lastRenderedPageBreak/>
        <w:t>6) принятие решений о развитии застроенных территорий;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7) принятие решений о резервировании земельных участков для муниципальных нужд в порядке, установленном законодательством;</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9) иные вопросы землепользования и застройки, относящиеся к ведению исполнительных органов местного самоуправления поселения.</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Статья 4. Комиссия по подготовке проекта правил землепользования и застройки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1. Комиссия по подготовке проекта правил землепользования и застройки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2. К полномочиям Комиссии в области регулирования отношений по вопросам землепользования и застройки относятся:</w:t>
      </w:r>
    </w:p>
    <w:p w:rsidR="00B90D6E" w:rsidRPr="00703D71" w:rsidRDefault="00B90D6E" w:rsidP="00B90D6E">
      <w:pPr>
        <w:ind w:firstLine="709"/>
        <w:jc w:val="both"/>
        <w:rPr>
          <w:sz w:val="22"/>
          <w:szCs w:val="22"/>
        </w:rPr>
      </w:pPr>
      <w:r w:rsidRPr="00703D71">
        <w:rPr>
          <w:sz w:val="22"/>
          <w:szCs w:val="22"/>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B90D6E" w:rsidRPr="00703D71" w:rsidRDefault="00B90D6E" w:rsidP="00B90D6E">
      <w:pPr>
        <w:ind w:firstLine="709"/>
        <w:jc w:val="both"/>
        <w:rPr>
          <w:sz w:val="22"/>
          <w:szCs w:val="22"/>
        </w:rPr>
      </w:pPr>
      <w:r w:rsidRPr="00703D71">
        <w:rPr>
          <w:sz w:val="22"/>
          <w:szCs w:val="22"/>
        </w:rPr>
        <w:t>2) рассмотрение заявок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3) проведение публичных слушаний по вопросам землепользования и застройки;</w:t>
      </w:r>
    </w:p>
    <w:p w:rsidR="00B90D6E" w:rsidRPr="00703D71" w:rsidRDefault="00B90D6E" w:rsidP="00B90D6E">
      <w:pPr>
        <w:ind w:firstLine="709"/>
        <w:jc w:val="both"/>
        <w:rPr>
          <w:sz w:val="22"/>
          <w:szCs w:val="22"/>
        </w:rPr>
      </w:pPr>
      <w:r w:rsidRPr="00703D71">
        <w:rPr>
          <w:sz w:val="22"/>
          <w:szCs w:val="22"/>
        </w:rPr>
        <w:t>4) подготовка заключений по результатам публичных слушаний;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6) подготовка заключения о необходимости внесения изменений в Правила; </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7) осуществление процедур, по подготовке проекта изменений в Правила, утверждения изменений в Правила.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8) осуществление иных функций в соответствии с настоящими Правилами и иными правовыми актами органов местного самоуправления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3. В состав Комиссии входят представители органов местного самоуправления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депутаты Совета народных депутатов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Хохольского муниципального района, иных органов и организаций.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4. Персональный состав членов Комиссии, положение о Комиссии и порядке ее деятельности утверждается главой администрации поселения.</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 xml:space="preserve">Статья 5. Общие положения о градостроительном зонировании территории </w:t>
      </w:r>
      <w:proofErr w:type="spellStart"/>
      <w:r w:rsidRPr="00703D71">
        <w:rPr>
          <w:rFonts w:ascii="Times New Roman" w:hAnsi="Times New Roman"/>
          <w:sz w:val="22"/>
          <w:szCs w:val="22"/>
        </w:rPr>
        <w:t>Семидесятского</w:t>
      </w:r>
      <w:proofErr w:type="spellEnd"/>
      <w:r w:rsidRPr="00703D71">
        <w:rPr>
          <w:rFonts w:ascii="Times New Roman" w:hAnsi="Times New Roman"/>
          <w:sz w:val="22"/>
          <w:szCs w:val="22"/>
        </w:rPr>
        <w:t xml:space="preserve"> сельского поселения </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1. Настоящими Правилами 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устанавливаются следующие территориальные зоны: </w:t>
      </w:r>
    </w:p>
    <w:p w:rsidR="00B90D6E" w:rsidRPr="00703D71" w:rsidRDefault="00B90D6E" w:rsidP="00B90D6E">
      <w:pPr>
        <w:pStyle w:val="ConsPlusNormal"/>
        <w:widowControl/>
        <w:ind w:firstLine="709"/>
        <w:jc w:val="both"/>
        <w:rPr>
          <w:rFonts w:ascii="Times New Roman" w:hAnsi="Times New Roman" w:cs="Times New Roman"/>
          <w:b/>
          <w:sz w:val="22"/>
          <w:szCs w:val="22"/>
        </w:rPr>
      </w:pPr>
      <w:r w:rsidRPr="00703D71">
        <w:rPr>
          <w:rFonts w:ascii="Times New Roman" w:hAnsi="Times New Roman" w:cs="Times New Roman"/>
          <w:b/>
          <w:sz w:val="22"/>
          <w:szCs w:val="22"/>
        </w:rPr>
        <w:t xml:space="preserve">1.1. Жилые зоны (Ж), в том числе </w:t>
      </w:r>
      <w:proofErr w:type="spellStart"/>
      <w:r w:rsidRPr="00703D71">
        <w:rPr>
          <w:rFonts w:ascii="Times New Roman" w:hAnsi="Times New Roman" w:cs="Times New Roman"/>
          <w:b/>
          <w:sz w:val="22"/>
          <w:szCs w:val="22"/>
        </w:rPr>
        <w:t>подзоны</w:t>
      </w:r>
      <w:proofErr w:type="spellEnd"/>
      <w:r w:rsidRPr="00703D71">
        <w:rPr>
          <w:rFonts w:ascii="Times New Roman" w:hAnsi="Times New Roman" w:cs="Times New Roman"/>
          <w:b/>
          <w:sz w:val="22"/>
          <w:szCs w:val="22"/>
        </w:rPr>
        <w:t>:</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зона застройки малоэтажными жилыми домами усадебного типа - Ж</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зона планируемой застройки малоэтажными жилыми домами - Жп</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w:t>
      </w:r>
    </w:p>
    <w:p w:rsidR="00B90D6E" w:rsidRPr="00703D71" w:rsidRDefault="00B90D6E" w:rsidP="00B90D6E">
      <w:pPr>
        <w:pStyle w:val="ConsPlusNormal"/>
        <w:widowControl/>
        <w:ind w:firstLine="709"/>
        <w:jc w:val="both"/>
        <w:rPr>
          <w:rFonts w:ascii="Times New Roman" w:hAnsi="Times New Roman" w:cs="Times New Roman"/>
          <w:b/>
          <w:sz w:val="22"/>
          <w:szCs w:val="22"/>
        </w:rPr>
      </w:pPr>
      <w:r w:rsidRPr="00703D71">
        <w:rPr>
          <w:rFonts w:ascii="Times New Roman" w:hAnsi="Times New Roman" w:cs="Times New Roman"/>
          <w:b/>
          <w:sz w:val="22"/>
          <w:szCs w:val="22"/>
        </w:rPr>
        <w:t xml:space="preserve">1.2. Общественно-деловые зоны (О), в том числе </w:t>
      </w:r>
      <w:proofErr w:type="spellStart"/>
      <w:r w:rsidRPr="00703D71">
        <w:rPr>
          <w:rFonts w:ascii="Times New Roman" w:hAnsi="Times New Roman" w:cs="Times New Roman"/>
          <w:b/>
          <w:sz w:val="22"/>
          <w:szCs w:val="22"/>
        </w:rPr>
        <w:t>подзоны</w:t>
      </w:r>
      <w:proofErr w:type="spellEnd"/>
      <w:r w:rsidRPr="00703D71">
        <w:rPr>
          <w:rFonts w:ascii="Times New Roman" w:hAnsi="Times New Roman" w:cs="Times New Roman"/>
          <w:b/>
          <w:sz w:val="22"/>
          <w:szCs w:val="22"/>
        </w:rPr>
        <w:t>:</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многофункциональная общественно-деловая зона</w:t>
      </w:r>
      <w:r w:rsidRPr="00703D71">
        <w:rPr>
          <w:rFonts w:ascii="Times New Roman" w:hAnsi="Times New Roman" w:cs="Times New Roman"/>
          <w:b/>
          <w:sz w:val="22"/>
          <w:szCs w:val="22"/>
        </w:rPr>
        <w:t xml:space="preserve"> </w:t>
      </w:r>
      <w:r w:rsidRPr="00703D71">
        <w:rPr>
          <w:rFonts w:ascii="Times New Roman" w:hAnsi="Times New Roman" w:cs="Times New Roman"/>
          <w:sz w:val="22"/>
          <w:szCs w:val="22"/>
        </w:rPr>
        <w:t>- О</w:t>
      </w:r>
      <w:proofErr w:type="gramStart"/>
      <w:r w:rsidRPr="00703D71">
        <w:rPr>
          <w:rFonts w:ascii="Times New Roman" w:hAnsi="Times New Roman" w:cs="Times New Roman"/>
          <w:sz w:val="22"/>
          <w:szCs w:val="22"/>
        </w:rPr>
        <w:t>1</w:t>
      </w:r>
      <w:proofErr w:type="gramEnd"/>
    </w:p>
    <w:p w:rsidR="00B90D6E" w:rsidRPr="00703D71" w:rsidRDefault="00B90D6E" w:rsidP="00B90D6E">
      <w:pPr>
        <w:pStyle w:val="ConsPlusNormal"/>
        <w:widowControl/>
        <w:ind w:firstLine="709"/>
        <w:jc w:val="both"/>
        <w:rPr>
          <w:rFonts w:ascii="Times New Roman" w:hAnsi="Times New Roman" w:cs="Times New Roman"/>
          <w:b/>
          <w:sz w:val="22"/>
          <w:szCs w:val="22"/>
        </w:rPr>
      </w:pPr>
      <w:r w:rsidRPr="00703D71">
        <w:rPr>
          <w:rFonts w:ascii="Times New Roman" w:hAnsi="Times New Roman" w:cs="Times New Roman"/>
          <w:b/>
          <w:sz w:val="22"/>
          <w:szCs w:val="22"/>
        </w:rPr>
        <w:t xml:space="preserve">1.3. Производственно-коммунальные зоны (П), в том числе </w:t>
      </w:r>
      <w:proofErr w:type="spellStart"/>
      <w:r w:rsidRPr="00703D71">
        <w:rPr>
          <w:rFonts w:ascii="Times New Roman" w:hAnsi="Times New Roman" w:cs="Times New Roman"/>
          <w:b/>
          <w:sz w:val="22"/>
          <w:szCs w:val="22"/>
        </w:rPr>
        <w:t>подзоны</w:t>
      </w:r>
      <w:proofErr w:type="spellEnd"/>
      <w:r w:rsidRPr="00703D71">
        <w:rPr>
          <w:rFonts w:ascii="Times New Roman" w:hAnsi="Times New Roman" w:cs="Times New Roman"/>
          <w:b/>
          <w:sz w:val="22"/>
          <w:szCs w:val="22"/>
        </w:rPr>
        <w:t>:</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зона размещения промышленных и сельскохозяйственных предприятий и объектов коммунально-складского назначения – П</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w:t>
      </w:r>
    </w:p>
    <w:p w:rsidR="00B90D6E" w:rsidRPr="00703D71" w:rsidRDefault="00B90D6E" w:rsidP="00B90D6E">
      <w:pPr>
        <w:pStyle w:val="ConsPlusNormal"/>
        <w:widowControl/>
        <w:ind w:firstLine="709"/>
        <w:jc w:val="both"/>
        <w:rPr>
          <w:rFonts w:ascii="Times New Roman" w:hAnsi="Times New Roman" w:cs="Times New Roman"/>
          <w:b/>
          <w:sz w:val="22"/>
          <w:szCs w:val="22"/>
        </w:rPr>
      </w:pPr>
      <w:r w:rsidRPr="00703D71">
        <w:rPr>
          <w:rFonts w:ascii="Times New Roman" w:hAnsi="Times New Roman" w:cs="Times New Roman"/>
          <w:b/>
          <w:sz w:val="22"/>
          <w:szCs w:val="22"/>
        </w:rPr>
        <w:t>1.4. Зоны инженерной и транспортной инфраструктуры (</w:t>
      </w:r>
      <w:proofErr w:type="gramStart"/>
      <w:r w:rsidRPr="00703D71">
        <w:rPr>
          <w:rFonts w:ascii="Times New Roman" w:hAnsi="Times New Roman" w:cs="Times New Roman"/>
          <w:b/>
          <w:sz w:val="22"/>
          <w:szCs w:val="22"/>
        </w:rPr>
        <w:t>ИТ</w:t>
      </w:r>
      <w:proofErr w:type="gramEnd"/>
      <w:r w:rsidRPr="00703D71">
        <w:rPr>
          <w:rFonts w:ascii="Times New Roman" w:hAnsi="Times New Roman" w:cs="Times New Roman"/>
          <w:b/>
          <w:sz w:val="22"/>
          <w:szCs w:val="22"/>
        </w:rPr>
        <w:t xml:space="preserve">), в том числе </w:t>
      </w:r>
      <w:proofErr w:type="spellStart"/>
      <w:r w:rsidRPr="00703D71">
        <w:rPr>
          <w:rFonts w:ascii="Times New Roman" w:hAnsi="Times New Roman" w:cs="Times New Roman"/>
          <w:b/>
          <w:sz w:val="22"/>
          <w:szCs w:val="22"/>
        </w:rPr>
        <w:t>подзоны</w:t>
      </w:r>
      <w:proofErr w:type="spellEnd"/>
      <w:r w:rsidRPr="00703D71">
        <w:rPr>
          <w:rFonts w:ascii="Times New Roman" w:hAnsi="Times New Roman" w:cs="Times New Roman"/>
          <w:b/>
          <w:sz w:val="22"/>
          <w:szCs w:val="22"/>
        </w:rPr>
        <w:t>:</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зона инженерной и транспортной инфраструктуры внутри населенного пункта - ИТ</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lastRenderedPageBreak/>
        <w:t>- зона внешнего транспорта - ИТ</w:t>
      </w:r>
      <w:proofErr w:type="gramStart"/>
      <w:r w:rsidRPr="00703D71">
        <w:rPr>
          <w:rFonts w:ascii="Times New Roman" w:hAnsi="Times New Roman" w:cs="Times New Roman"/>
          <w:sz w:val="22"/>
          <w:szCs w:val="22"/>
        </w:rPr>
        <w:t>2</w:t>
      </w:r>
      <w:proofErr w:type="gramEnd"/>
    </w:p>
    <w:p w:rsidR="00B90D6E" w:rsidRPr="00703D71" w:rsidRDefault="00B90D6E" w:rsidP="00B90D6E">
      <w:pPr>
        <w:pStyle w:val="ConsPlusNormal"/>
        <w:widowControl/>
        <w:ind w:firstLine="709"/>
        <w:jc w:val="both"/>
        <w:rPr>
          <w:rFonts w:ascii="Times New Roman" w:hAnsi="Times New Roman" w:cs="Times New Roman"/>
          <w:b/>
          <w:sz w:val="22"/>
          <w:szCs w:val="22"/>
        </w:rPr>
      </w:pPr>
      <w:r w:rsidRPr="00703D71">
        <w:rPr>
          <w:rFonts w:ascii="Times New Roman" w:hAnsi="Times New Roman" w:cs="Times New Roman"/>
          <w:b/>
          <w:sz w:val="22"/>
          <w:szCs w:val="22"/>
        </w:rPr>
        <w:t xml:space="preserve">1.6. Зоны рекреационного назначения (Р), в том числе </w:t>
      </w:r>
      <w:proofErr w:type="spellStart"/>
      <w:r w:rsidRPr="00703D71">
        <w:rPr>
          <w:rFonts w:ascii="Times New Roman" w:hAnsi="Times New Roman" w:cs="Times New Roman"/>
          <w:b/>
          <w:sz w:val="22"/>
          <w:szCs w:val="22"/>
        </w:rPr>
        <w:t>подзоны</w:t>
      </w:r>
      <w:proofErr w:type="spellEnd"/>
      <w:r w:rsidRPr="00703D71">
        <w:rPr>
          <w:rFonts w:ascii="Times New Roman" w:hAnsi="Times New Roman" w:cs="Times New Roman"/>
          <w:b/>
          <w:sz w:val="22"/>
          <w:szCs w:val="22"/>
        </w:rPr>
        <w:t>:</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зона общественных рекреационных территории, парков, скверов  - Р</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 зоны планируемого размещения объектов рекреационного назначения – </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sz w:val="22"/>
          <w:szCs w:val="22"/>
        </w:rPr>
        <w:t>Р</w:t>
      </w:r>
      <w:proofErr w:type="gramEnd"/>
      <w:r w:rsidRPr="00703D71">
        <w:rPr>
          <w:rFonts w:ascii="Times New Roman" w:hAnsi="Times New Roman" w:cs="Times New Roman"/>
          <w:sz w:val="22"/>
          <w:szCs w:val="22"/>
        </w:rPr>
        <w:t xml:space="preserve"> ( )</w:t>
      </w:r>
      <w:proofErr w:type="spellStart"/>
      <w:r w:rsidRPr="00703D71">
        <w:rPr>
          <w:rFonts w:ascii="Times New Roman" w:hAnsi="Times New Roman" w:cs="Times New Roman"/>
          <w:sz w:val="22"/>
          <w:szCs w:val="22"/>
        </w:rPr>
        <w:t>п</w:t>
      </w:r>
      <w:proofErr w:type="spellEnd"/>
    </w:p>
    <w:p w:rsidR="00B90D6E" w:rsidRPr="00703D71" w:rsidRDefault="00B90D6E" w:rsidP="00B90D6E">
      <w:pPr>
        <w:pStyle w:val="ConsPlusNormal"/>
        <w:widowControl/>
        <w:ind w:firstLine="709"/>
        <w:jc w:val="both"/>
        <w:rPr>
          <w:rFonts w:ascii="Times New Roman" w:hAnsi="Times New Roman" w:cs="Times New Roman"/>
          <w:b/>
          <w:sz w:val="22"/>
          <w:szCs w:val="22"/>
        </w:rPr>
      </w:pPr>
      <w:r w:rsidRPr="00703D71">
        <w:rPr>
          <w:rFonts w:ascii="Times New Roman" w:hAnsi="Times New Roman" w:cs="Times New Roman"/>
          <w:b/>
          <w:sz w:val="22"/>
          <w:szCs w:val="22"/>
        </w:rPr>
        <w:t xml:space="preserve">1.7. Зоны сельскохозяйственного использования (СХ), в том числе </w:t>
      </w:r>
      <w:proofErr w:type="spellStart"/>
      <w:r w:rsidRPr="00703D71">
        <w:rPr>
          <w:rFonts w:ascii="Times New Roman" w:hAnsi="Times New Roman" w:cs="Times New Roman"/>
          <w:b/>
          <w:sz w:val="22"/>
          <w:szCs w:val="22"/>
        </w:rPr>
        <w:t>подзоны</w:t>
      </w:r>
      <w:proofErr w:type="spellEnd"/>
      <w:r w:rsidRPr="00703D71">
        <w:rPr>
          <w:rFonts w:ascii="Times New Roman" w:hAnsi="Times New Roman" w:cs="Times New Roman"/>
          <w:b/>
          <w:sz w:val="22"/>
          <w:szCs w:val="22"/>
        </w:rPr>
        <w:t>:</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зона сельскохозяйственного использования в границах населенных пунктов – СХ</w:t>
      </w:r>
      <w:proofErr w:type="gramStart"/>
      <w:r w:rsidRPr="00703D71">
        <w:rPr>
          <w:rFonts w:ascii="Times New Roman" w:hAnsi="Times New Roman" w:cs="Times New Roman"/>
          <w:sz w:val="22"/>
          <w:szCs w:val="22"/>
        </w:rPr>
        <w:t>1</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 зона сельскохозяйственного использования на землях </w:t>
      </w:r>
      <w:proofErr w:type="spellStart"/>
      <w:r w:rsidRPr="00703D71">
        <w:rPr>
          <w:rFonts w:ascii="Times New Roman" w:hAnsi="Times New Roman" w:cs="Times New Roman"/>
          <w:sz w:val="22"/>
          <w:szCs w:val="22"/>
        </w:rPr>
        <w:t>сельхозназначения</w:t>
      </w:r>
      <w:proofErr w:type="spellEnd"/>
      <w:r w:rsidRPr="00703D71">
        <w:rPr>
          <w:rFonts w:ascii="Times New Roman" w:hAnsi="Times New Roman" w:cs="Times New Roman"/>
          <w:sz w:val="22"/>
          <w:szCs w:val="22"/>
        </w:rPr>
        <w:t xml:space="preserve"> - СХ</w:t>
      </w:r>
      <w:proofErr w:type="gramStart"/>
      <w:r w:rsidRPr="00703D71">
        <w:rPr>
          <w:rFonts w:ascii="Times New Roman" w:hAnsi="Times New Roman" w:cs="Times New Roman"/>
          <w:sz w:val="22"/>
          <w:szCs w:val="22"/>
        </w:rPr>
        <w:t>2</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зона садоводства и дачного хозяйства в составе земель сельскохозяйственного назначения - СХ3</w:t>
      </w:r>
    </w:p>
    <w:p w:rsidR="00B90D6E" w:rsidRPr="00703D71" w:rsidRDefault="00B90D6E" w:rsidP="00B90D6E">
      <w:pPr>
        <w:pStyle w:val="ConsPlusNormal"/>
        <w:widowControl/>
        <w:ind w:firstLine="709"/>
        <w:jc w:val="both"/>
        <w:rPr>
          <w:rFonts w:ascii="Times New Roman" w:hAnsi="Times New Roman" w:cs="Times New Roman"/>
          <w:b/>
          <w:sz w:val="22"/>
          <w:szCs w:val="22"/>
        </w:rPr>
      </w:pPr>
      <w:r w:rsidRPr="00703D71">
        <w:rPr>
          <w:rFonts w:ascii="Times New Roman" w:hAnsi="Times New Roman" w:cs="Times New Roman"/>
          <w:b/>
          <w:sz w:val="22"/>
          <w:szCs w:val="22"/>
        </w:rPr>
        <w:t xml:space="preserve">1.8. Зоны специального назначения (СН), в том числе </w:t>
      </w:r>
      <w:proofErr w:type="spellStart"/>
      <w:r w:rsidRPr="00703D71">
        <w:rPr>
          <w:rFonts w:ascii="Times New Roman" w:hAnsi="Times New Roman" w:cs="Times New Roman"/>
          <w:b/>
          <w:sz w:val="22"/>
          <w:szCs w:val="22"/>
        </w:rPr>
        <w:t>подзоны</w:t>
      </w:r>
      <w:proofErr w:type="spellEnd"/>
      <w:r w:rsidRPr="00703D71">
        <w:rPr>
          <w:rFonts w:ascii="Times New Roman" w:hAnsi="Times New Roman" w:cs="Times New Roman"/>
          <w:b/>
          <w:sz w:val="22"/>
          <w:szCs w:val="22"/>
        </w:rPr>
        <w:t>:</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зона кладбищ - СН</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зона сбора отходов потребления – СН</w:t>
      </w:r>
      <w:proofErr w:type="gramStart"/>
      <w:r w:rsidRPr="00703D71">
        <w:rPr>
          <w:rFonts w:ascii="Times New Roman" w:hAnsi="Times New Roman" w:cs="Times New Roman"/>
          <w:sz w:val="22"/>
          <w:szCs w:val="22"/>
        </w:rPr>
        <w:t>2</w:t>
      </w:r>
      <w:proofErr w:type="gramEnd"/>
      <w:r w:rsidRPr="00703D71">
        <w:rPr>
          <w:rFonts w:ascii="Times New Roman" w:hAnsi="Times New Roman" w:cs="Times New Roman"/>
          <w:sz w:val="22"/>
          <w:szCs w:val="22"/>
        </w:rPr>
        <w:t>;</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 зоны планируемого размещения объектов </w:t>
      </w:r>
      <w:proofErr w:type="spellStart"/>
      <w:r w:rsidRPr="00703D71">
        <w:rPr>
          <w:rFonts w:ascii="Times New Roman" w:hAnsi="Times New Roman" w:cs="Times New Roman"/>
          <w:sz w:val="22"/>
          <w:szCs w:val="22"/>
        </w:rPr>
        <w:t>спецназначения</w:t>
      </w:r>
      <w:proofErr w:type="spellEnd"/>
      <w:r w:rsidRPr="00703D71">
        <w:rPr>
          <w:rFonts w:ascii="Times New Roman" w:hAnsi="Times New Roman" w:cs="Times New Roman"/>
          <w:sz w:val="22"/>
          <w:szCs w:val="22"/>
        </w:rPr>
        <w:t xml:space="preserve"> – </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sz w:val="22"/>
          <w:szCs w:val="22"/>
        </w:rPr>
        <w:t>Р</w:t>
      </w:r>
      <w:proofErr w:type="gramEnd"/>
      <w:r w:rsidRPr="00703D71">
        <w:rPr>
          <w:rFonts w:ascii="Times New Roman" w:hAnsi="Times New Roman" w:cs="Times New Roman"/>
          <w:sz w:val="22"/>
          <w:szCs w:val="22"/>
        </w:rPr>
        <w:t xml:space="preserve"> ( )</w:t>
      </w:r>
      <w:proofErr w:type="spellStart"/>
      <w:r w:rsidRPr="00703D71">
        <w:rPr>
          <w:rFonts w:ascii="Times New Roman" w:hAnsi="Times New Roman" w:cs="Times New Roman"/>
          <w:sz w:val="22"/>
          <w:szCs w:val="22"/>
        </w:rPr>
        <w:t>п</w:t>
      </w:r>
      <w:proofErr w:type="spellEnd"/>
    </w:p>
    <w:p w:rsidR="00B90D6E" w:rsidRPr="00703D71" w:rsidRDefault="00B90D6E" w:rsidP="00B90D6E">
      <w:pPr>
        <w:pStyle w:val="ConsPlusNormal"/>
        <w:widowControl/>
        <w:ind w:firstLine="709"/>
        <w:jc w:val="both"/>
        <w:rPr>
          <w:rFonts w:ascii="Times New Roman" w:hAnsi="Times New Roman" w:cs="Times New Roman"/>
          <w:b/>
          <w:sz w:val="22"/>
          <w:szCs w:val="22"/>
        </w:rPr>
      </w:pPr>
      <w:r w:rsidRPr="00703D71">
        <w:rPr>
          <w:rFonts w:ascii="Times New Roman" w:hAnsi="Times New Roman" w:cs="Times New Roman"/>
          <w:b/>
          <w:sz w:val="22"/>
          <w:szCs w:val="22"/>
        </w:rPr>
        <w:t xml:space="preserve">1.9. Зоны водных объектов общего пользования (В), в том числе </w:t>
      </w:r>
      <w:proofErr w:type="spellStart"/>
      <w:r w:rsidRPr="00703D71">
        <w:rPr>
          <w:rFonts w:ascii="Times New Roman" w:hAnsi="Times New Roman" w:cs="Times New Roman"/>
          <w:b/>
          <w:sz w:val="22"/>
          <w:szCs w:val="22"/>
        </w:rPr>
        <w:t>подзоны</w:t>
      </w:r>
      <w:proofErr w:type="spell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зона водных объектов общего пользования – В</w:t>
      </w:r>
      <w:proofErr w:type="gramStart"/>
      <w:r w:rsidRPr="00703D71">
        <w:rPr>
          <w:rFonts w:ascii="Times New Roman" w:hAnsi="Times New Roman" w:cs="Times New Roman"/>
          <w:sz w:val="22"/>
          <w:szCs w:val="22"/>
        </w:rPr>
        <w:t>1</w:t>
      </w:r>
      <w:proofErr w:type="gramEnd"/>
    </w:p>
    <w:p w:rsidR="00B90D6E" w:rsidRPr="00703D71" w:rsidRDefault="00B90D6E" w:rsidP="00B90D6E">
      <w:pPr>
        <w:pStyle w:val="ConsPlusNormal"/>
        <w:widowControl/>
        <w:ind w:firstLine="709"/>
        <w:jc w:val="both"/>
        <w:rPr>
          <w:rFonts w:ascii="Times New Roman" w:hAnsi="Times New Roman" w:cs="Times New Roman"/>
          <w:b/>
          <w:sz w:val="22"/>
          <w:szCs w:val="22"/>
        </w:rPr>
      </w:pPr>
      <w:r w:rsidRPr="00703D71">
        <w:rPr>
          <w:rFonts w:ascii="Times New Roman" w:hAnsi="Times New Roman" w:cs="Times New Roman"/>
          <w:b/>
          <w:sz w:val="22"/>
          <w:szCs w:val="22"/>
        </w:rPr>
        <w:t>1.10 Зона лесов (Л</w:t>
      </w:r>
      <w:proofErr w:type="gramStart"/>
      <w:r w:rsidRPr="00703D71">
        <w:rPr>
          <w:rFonts w:ascii="Times New Roman" w:hAnsi="Times New Roman" w:cs="Times New Roman"/>
          <w:b/>
          <w:sz w:val="22"/>
          <w:szCs w:val="22"/>
        </w:rPr>
        <w:t>1</w:t>
      </w:r>
      <w:proofErr w:type="gramEnd"/>
      <w:r w:rsidRPr="00703D71">
        <w:rPr>
          <w:rFonts w:ascii="Times New Roman" w:hAnsi="Times New Roman" w:cs="Times New Roman"/>
          <w:b/>
          <w:sz w:val="22"/>
          <w:szCs w:val="22"/>
        </w:rPr>
        <w:t>)</w:t>
      </w:r>
    </w:p>
    <w:p w:rsidR="00B90D6E" w:rsidRPr="00703D71" w:rsidRDefault="00B90D6E" w:rsidP="00B90D6E">
      <w:pPr>
        <w:pStyle w:val="ConsPlusNormal"/>
        <w:widowControl/>
        <w:ind w:firstLine="708"/>
        <w:jc w:val="both"/>
        <w:rPr>
          <w:rFonts w:ascii="Times New Roman" w:hAnsi="Times New Roman" w:cs="Times New Roman"/>
          <w:b/>
          <w:sz w:val="22"/>
          <w:szCs w:val="22"/>
        </w:rPr>
      </w:pP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2. Территориальные зоны подразделяются на </w:t>
      </w:r>
      <w:proofErr w:type="spellStart"/>
      <w:r w:rsidRPr="00703D71">
        <w:rPr>
          <w:rFonts w:ascii="Times New Roman" w:hAnsi="Times New Roman" w:cs="Times New Roman"/>
          <w:b/>
          <w:sz w:val="22"/>
          <w:szCs w:val="22"/>
        </w:rPr>
        <w:t>подзоны</w:t>
      </w:r>
      <w:proofErr w:type="spellEnd"/>
      <w:r w:rsidRPr="00703D71">
        <w:rPr>
          <w:rFonts w:ascii="Times New Roman" w:hAnsi="Times New Roman" w:cs="Times New Roman"/>
          <w:sz w:val="22"/>
          <w:szCs w:val="22"/>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spellStart"/>
      <w:r w:rsidRPr="00703D71">
        <w:rPr>
          <w:rFonts w:ascii="Times New Roman" w:hAnsi="Times New Roman" w:cs="Times New Roman"/>
          <w:sz w:val="22"/>
          <w:szCs w:val="22"/>
        </w:rPr>
        <w:t>Подзоны</w:t>
      </w:r>
      <w:proofErr w:type="spellEnd"/>
      <w:r w:rsidRPr="00703D71">
        <w:rPr>
          <w:rFonts w:ascii="Times New Roman" w:hAnsi="Times New Roman" w:cs="Times New Roman"/>
          <w:sz w:val="22"/>
          <w:szCs w:val="22"/>
        </w:rPr>
        <w:t xml:space="preserve"> могут подразделяться на </w:t>
      </w:r>
      <w:r w:rsidRPr="00703D71">
        <w:rPr>
          <w:rFonts w:ascii="Times New Roman" w:hAnsi="Times New Roman" w:cs="Times New Roman"/>
          <w:b/>
          <w:sz w:val="22"/>
          <w:szCs w:val="22"/>
        </w:rPr>
        <w:t>участки градостроительного зонирования</w:t>
      </w:r>
      <w:r w:rsidRPr="00703D71">
        <w:rPr>
          <w:rFonts w:ascii="Times New Roman" w:hAnsi="Times New Roman" w:cs="Times New Roman"/>
          <w:sz w:val="22"/>
          <w:szCs w:val="22"/>
        </w:rPr>
        <w:t>, образуемые планировочными единицами и отдельными земельными участками, расположенными в разных частях населенного пункта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w:t>
      </w:r>
      <w:proofErr w:type="spellStart"/>
      <w:r w:rsidRPr="00703D71">
        <w:rPr>
          <w:rFonts w:ascii="Times New Roman" w:hAnsi="Times New Roman" w:cs="Times New Roman"/>
          <w:sz w:val="22"/>
          <w:szCs w:val="22"/>
        </w:rPr>
        <w:t>подзон</w:t>
      </w:r>
      <w:proofErr w:type="spellEnd"/>
      <w:r w:rsidRPr="00703D71">
        <w:rPr>
          <w:rFonts w:ascii="Times New Roman" w:hAnsi="Times New Roman" w:cs="Times New Roman"/>
          <w:sz w:val="22"/>
          <w:szCs w:val="22"/>
        </w:rPr>
        <w:t xml:space="preserve"> и участков градостроительного зонирования. </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4. </w:t>
      </w:r>
      <w:proofErr w:type="gramStart"/>
      <w:r w:rsidRPr="00703D71">
        <w:rPr>
          <w:rFonts w:ascii="Times New Roman" w:hAnsi="Times New Roman" w:cs="Times New Roman"/>
          <w:sz w:val="22"/>
          <w:szCs w:val="22"/>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B90D6E" w:rsidRPr="00703D71" w:rsidRDefault="00B90D6E" w:rsidP="00B90D6E">
      <w:pPr>
        <w:pStyle w:val="ConsPlusNormal"/>
        <w:widowControl/>
        <w:ind w:firstLine="567"/>
        <w:jc w:val="both"/>
        <w:rPr>
          <w:rFonts w:ascii="Times New Roman" w:hAnsi="Times New Roman" w:cs="Times New Roman"/>
          <w:sz w:val="22"/>
          <w:szCs w:val="22"/>
        </w:rPr>
      </w:pPr>
      <w:r w:rsidRPr="00703D71">
        <w:rPr>
          <w:rFonts w:ascii="Times New Roman" w:hAnsi="Times New Roman" w:cs="Times New Roman"/>
          <w:sz w:val="22"/>
          <w:szCs w:val="22"/>
        </w:rPr>
        <w:tab/>
        <w:t>5. Границы территориальных зон имеют текстовое описание их прохождения для идентификации их прохождения.</w:t>
      </w:r>
    </w:p>
    <w:p w:rsidR="00B90D6E" w:rsidRPr="00703D71" w:rsidRDefault="00B90D6E" w:rsidP="00B90D6E">
      <w:pPr>
        <w:ind w:firstLine="567"/>
        <w:rPr>
          <w:sz w:val="22"/>
          <w:szCs w:val="22"/>
        </w:rPr>
      </w:pPr>
      <w:r w:rsidRPr="00703D71">
        <w:rPr>
          <w:sz w:val="22"/>
          <w:szCs w:val="22"/>
        </w:rPr>
        <w:tab/>
        <w:t>6. На карте градостроительного зонирования отображены объекты культурного наследия, земель лесного фонда, водных объектов общего пользования, земель сельскохозяйственного использования в составе земель сельскохозяйственного назначения, земель иных категорий.</w:t>
      </w:r>
    </w:p>
    <w:p w:rsidR="00B90D6E" w:rsidRPr="00703D71" w:rsidRDefault="00B90D6E" w:rsidP="00B90D6E">
      <w:pPr>
        <w:pStyle w:val="ConsPlusNormal"/>
        <w:widowControl/>
        <w:ind w:firstLine="567"/>
        <w:jc w:val="both"/>
        <w:rPr>
          <w:rFonts w:ascii="Times New Roman" w:hAnsi="Times New Roman" w:cs="Times New Roman"/>
          <w:sz w:val="22"/>
          <w:szCs w:val="22"/>
        </w:rPr>
      </w:pPr>
      <w:r w:rsidRPr="00703D71">
        <w:rPr>
          <w:rFonts w:ascii="Times New Roman" w:hAnsi="Times New Roman" w:cs="Times New Roman"/>
          <w:sz w:val="22"/>
          <w:szCs w:val="22"/>
        </w:rPr>
        <w:tab/>
        <w:t xml:space="preserve">7. На карте градостроительного зонирования отображены границы зон с особыми условиями использования территорий. </w:t>
      </w:r>
    </w:p>
    <w:p w:rsidR="00B90D6E" w:rsidRPr="00703D71" w:rsidRDefault="00B90D6E" w:rsidP="00B90D6E">
      <w:pPr>
        <w:pStyle w:val="ConsPlusNormal"/>
        <w:widowControl/>
        <w:ind w:firstLine="567"/>
        <w:jc w:val="both"/>
        <w:rPr>
          <w:rFonts w:ascii="Times New Roman" w:hAnsi="Times New Roman" w:cs="Times New Roman"/>
          <w:sz w:val="22"/>
          <w:szCs w:val="22"/>
        </w:rPr>
      </w:pPr>
      <w:r w:rsidRPr="00703D71">
        <w:rPr>
          <w:rFonts w:ascii="Times New Roman" w:hAnsi="Times New Roman" w:cs="Times New Roman"/>
          <w:sz w:val="22"/>
          <w:szCs w:val="22"/>
        </w:rPr>
        <w:tab/>
        <w:t>8.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90D6E" w:rsidRPr="00703D71" w:rsidRDefault="00B90D6E" w:rsidP="00B90D6E">
      <w:pPr>
        <w:pStyle w:val="ConsPlusNormal"/>
        <w:widowControl/>
        <w:ind w:firstLine="567"/>
        <w:jc w:val="both"/>
        <w:rPr>
          <w:rFonts w:ascii="Times New Roman" w:hAnsi="Times New Roman" w:cs="Times New Roman"/>
          <w:sz w:val="22"/>
          <w:szCs w:val="22"/>
        </w:rPr>
      </w:pPr>
      <w:r w:rsidRPr="00703D71">
        <w:rPr>
          <w:rFonts w:ascii="Times New Roman" w:hAnsi="Times New Roman" w:cs="Times New Roman"/>
          <w:sz w:val="22"/>
          <w:szCs w:val="22"/>
        </w:rPr>
        <w:tab/>
        <w:t>9. Градостроительные регламенты установлены с учетом:</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 фактического использования земельных участков и объектов капитального строительства в границах территориальной зоны;</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90D6E" w:rsidRPr="00703D71" w:rsidRDefault="00B90D6E" w:rsidP="00B90D6E">
      <w:pPr>
        <w:pStyle w:val="ConsPlusNormal"/>
        <w:widowControl/>
        <w:ind w:firstLine="54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ab/>
      </w:r>
      <w:proofErr w:type="gramStart"/>
      <w:r w:rsidRPr="00703D71">
        <w:rPr>
          <w:rFonts w:ascii="Times New Roman" w:hAnsi="Times New Roman" w:cs="Times New Roman"/>
          <w:color w:val="000000"/>
          <w:sz w:val="22"/>
          <w:szCs w:val="22"/>
        </w:rPr>
        <w:t xml:space="preserve">-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r w:rsidRPr="00703D71">
        <w:rPr>
          <w:rFonts w:ascii="Times New Roman" w:hAnsi="Times New Roman" w:cs="Times New Roman"/>
          <w:sz w:val="22"/>
          <w:szCs w:val="22"/>
        </w:rPr>
        <w:t>Хохольск</w:t>
      </w:r>
      <w:r w:rsidRPr="00703D71">
        <w:rPr>
          <w:rFonts w:ascii="Times New Roman" w:hAnsi="Times New Roman" w:cs="Times New Roman"/>
          <w:color w:val="000000"/>
          <w:sz w:val="22"/>
          <w:szCs w:val="22"/>
        </w:rPr>
        <w:t>ого 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Воронежской области зон планируемого размещения объектов регионального значения;</w:t>
      </w:r>
      <w:proofErr w:type="gramEnd"/>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 видов территориальных зон.</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lastRenderedPageBreak/>
        <w:tab/>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11.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12.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B90D6E" w:rsidRPr="00703D71" w:rsidRDefault="00B90D6E" w:rsidP="00B90D6E">
      <w:pPr>
        <w:pStyle w:val="ConsPlusNormal"/>
        <w:widowControl/>
        <w:ind w:firstLine="709"/>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13.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1) природно-экологические факторы:</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 водные объекты и их </w:t>
      </w:r>
      <w:proofErr w:type="spellStart"/>
      <w:r w:rsidRPr="00703D71">
        <w:rPr>
          <w:rFonts w:ascii="Times New Roman" w:hAnsi="Times New Roman" w:cs="Times New Roman"/>
          <w:sz w:val="22"/>
          <w:szCs w:val="22"/>
        </w:rPr>
        <w:t>водоохранные</w:t>
      </w:r>
      <w:proofErr w:type="spellEnd"/>
      <w:r w:rsidRPr="00703D71">
        <w:rPr>
          <w:rFonts w:ascii="Times New Roman" w:hAnsi="Times New Roman" w:cs="Times New Roman"/>
          <w:sz w:val="22"/>
          <w:szCs w:val="22"/>
        </w:rPr>
        <w:t xml:space="preserve"> зоны и прибрежные защитные полосы;</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территории, подверженные опасным геологическим процессам (оползни, обвалы, карсты, подтопления и затопления и другие);</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источники водоснабжения и зоны санитарной охраны;</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объекты специального назначения (кладбища, скотомогильники, полигоны твердых бытовых отходов) и их санитарно-защитные зоны и зоны охраны;</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2) техногенные факторы:</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 промышленные, коммунальные и сельскохозяйственные предприятия и их санитарно-защитные зоны; </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 объектов электроэнергетики и их санитарно-защитные и охранные зоны, </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объекты связи и иные объекты, создающие электромагнитные поля и их санитарно-защитные зоны и зоны ограничений;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газораспределительных сети и их охранные зоны;</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14. Градостроительные регламенты устанавливаются в соответствии с законодательством Российской Федерации. </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а) градостроительный регламент в границах </w:t>
      </w:r>
      <w:proofErr w:type="spellStart"/>
      <w:r w:rsidRPr="00703D71">
        <w:rPr>
          <w:rFonts w:ascii="Times New Roman" w:hAnsi="Times New Roman" w:cs="Times New Roman"/>
          <w:sz w:val="22"/>
          <w:szCs w:val="22"/>
        </w:rPr>
        <w:t>водоохранных</w:t>
      </w:r>
      <w:proofErr w:type="spellEnd"/>
      <w:r w:rsidRPr="00703D71">
        <w:rPr>
          <w:rFonts w:ascii="Times New Roman" w:hAnsi="Times New Roman" w:cs="Times New Roman"/>
          <w:sz w:val="22"/>
          <w:szCs w:val="22"/>
        </w:rPr>
        <w:t xml:space="preserve"> зон устанавливается в соответствии с Водным кодексом Российской Федерации;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б) градостроительный регламент в границах санитарно-защитных зон устанавливается в соответствии с утвержденным проектом таких зон. </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в)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703D71">
        <w:rPr>
          <w:rFonts w:ascii="Times New Roman" w:hAnsi="Times New Roman" w:cs="Times New Roman"/>
          <w:sz w:val="22"/>
          <w:szCs w:val="22"/>
        </w:rPr>
        <w:t>условий использования территории зоны охраняемых объектов</w:t>
      </w:r>
      <w:proofErr w:type="gramEnd"/>
      <w:r w:rsidRPr="00703D71">
        <w:rPr>
          <w:rFonts w:ascii="Times New Roman" w:hAnsi="Times New Roman" w:cs="Times New Roman"/>
          <w:sz w:val="22"/>
          <w:szCs w:val="22"/>
        </w:rPr>
        <w:t>;</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15.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lastRenderedPageBreak/>
        <w:tab/>
        <w:t xml:space="preserve">16. </w:t>
      </w:r>
      <w:proofErr w:type="gramStart"/>
      <w:r w:rsidRPr="00703D71">
        <w:rPr>
          <w:rFonts w:ascii="Times New Roman" w:hAnsi="Times New Roman" w:cs="Times New Roman"/>
          <w:sz w:val="22"/>
          <w:szCs w:val="22"/>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703D71">
        <w:rPr>
          <w:rFonts w:ascii="Times New Roman" w:hAnsi="Times New Roman" w:cs="Times New Roman"/>
          <w:sz w:val="22"/>
          <w:szCs w:val="22"/>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17.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w:t>
      </w:r>
      <w:proofErr w:type="gramStart"/>
      <w:r w:rsidRPr="00703D71">
        <w:rPr>
          <w:rFonts w:ascii="Times New Roman" w:hAnsi="Times New Roman" w:cs="Times New Roman"/>
          <w:sz w:val="22"/>
          <w:szCs w:val="22"/>
        </w:rPr>
        <w:t>Правилах</w:t>
      </w:r>
      <w:proofErr w:type="gramEnd"/>
      <w:r w:rsidRPr="00703D71">
        <w:rPr>
          <w:rFonts w:ascii="Times New Roman" w:hAnsi="Times New Roman" w:cs="Times New Roman"/>
          <w:sz w:val="22"/>
          <w:szCs w:val="22"/>
        </w:rPr>
        <w:t xml:space="preserve"> отображаются внесенные изменения.</w:t>
      </w:r>
    </w:p>
    <w:p w:rsidR="00B90D6E" w:rsidRPr="00703D71" w:rsidRDefault="00B90D6E" w:rsidP="00B90D6E">
      <w:pPr>
        <w:pStyle w:val="3"/>
        <w:jc w:val="center"/>
        <w:rPr>
          <w:rFonts w:ascii="Times New Roman" w:hAnsi="Times New Roman"/>
          <w:iCs/>
          <w:sz w:val="22"/>
          <w:szCs w:val="22"/>
        </w:rPr>
      </w:pPr>
      <w:r w:rsidRPr="00703D71">
        <w:rPr>
          <w:rFonts w:ascii="Times New Roman" w:hAnsi="Times New Roman"/>
          <w:iCs/>
          <w:sz w:val="22"/>
          <w:szCs w:val="22"/>
        </w:rPr>
        <w:t>Статья 6. Использование земельных участков, на которые распространяется действие градостроительных регламентов</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1. Использование и застройка земельных участков 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sz w:val="22"/>
          <w:szCs w:val="22"/>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703D71">
        <w:rPr>
          <w:rFonts w:ascii="Times New Roman" w:hAnsi="Times New Roman" w:cs="Times New Roman"/>
          <w:sz w:val="22"/>
          <w:szCs w:val="22"/>
        </w:rPr>
        <w:t xml:space="preserve"> актами, при условии обязательного соблюдения требований технических регламентов;</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sz w:val="22"/>
          <w:szCs w:val="22"/>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w:t>
      </w:r>
      <w:proofErr w:type="gramEnd"/>
      <w:r w:rsidRPr="00703D71">
        <w:rPr>
          <w:rFonts w:ascii="Times New Roman" w:hAnsi="Times New Roman" w:cs="Times New Roman"/>
          <w:sz w:val="22"/>
          <w:szCs w:val="22"/>
        </w:rPr>
        <w:t xml:space="preserve"> В </w:t>
      </w:r>
      <w:proofErr w:type="gramStart"/>
      <w:r w:rsidRPr="00703D71">
        <w:rPr>
          <w:rFonts w:ascii="Times New Roman" w:hAnsi="Times New Roman" w:cs="Times New Roman"/>
          <w:sz w:val="22"/>
          <w:szCs w:val="22"/>
        </w:rPr>
        <w:t>случае</w:t>
      </w:r>
      <w:proofErr w:type="gramEnd"/>
      <w:r w:rsidRPr="00703D71">
        <w:rPr>
          <w:rFonts w:ascii="Times New Roman" w:hAnsi="Times New Roman" w:cs="Times New Roman"/>
          <w:sz w:val="22"/>
          <w:szCs w:val="22"/>
        </w:rPr>
        <w:t xml:space="preserve">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 </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lastRenderedPageBreak/>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sz w:val="22"/>
          <w:szCs w:val="22"/>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2. </w:t>
      </w:r>
      <w:proofErr w:type="gramStart"/>
      <w:r w:rsidRPr="00703D71">
        <w:rPr>
          <w:rFonts w:ascii="Times New Roman" w:hAnsi="Times New Roman" w:cs="Times New Roman"/>
          <w:sz w:val="22"/>
          <w:szCs w:val="22"/>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sidRPr="00703D71">
        <w:rPr>
          <w:rFonts w:ascii="Times New Roman" w:hAnsi="Times New Roman" w:cs="Times New Roman"/>
          <w:sz w:val="22"/>
          <w:szCs w:val="22"/>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703D71">
        <w:rPr>
          <w:rFonts w:ascii="Times New Roman" w:hAnsi="Times New Roman" w:cs="Times New Roman"/>
          <w:sz w:val="22"/>
          <w:szCs w:val="22"/>
        </w:rPr>
        <w:t>их</w:t>
      </w:r>
      <w:proofErr w:type="gramEnd"/>
      <w:r w:rsidRPr="00703D71">
        <w:rPr>
          <w:rFonts w:ascii="Times New Roman" w:hAnsi="Times New Roman" w:cs="Times New Roman"/>
          <w:sz w:val="22"/>
          <w:szCs w:val="22"/>
        </w:rPr>
        <w:t xml:space="preserve"> в соответствие установленным градостроительным регламентам.</w:t>
      </w:r>
    </w:p>
    <w:p w:rsidR="00B90D6E" w:rsidRPr="00703D71" w:rsidRDefault="00B90D6E" w:rsidP="00B90D6E">
      <w:pPr>
        <w:pStyle w:val="ConsPlusNormal"/>
        <w:widowControl/>
        <w:ind w:firstLine="709"/>
        <w:jc w:val="both"/>
        <w:rPr>
          <w:rFonts w:ascii="Times New Roman" w:hAnsi="Times New Roman" w:cs="Times New Roman"/>
          <w:color w:val="000000"/>
          <w:sz w:val="22"/>
          <w:szCs w:val="22"/>
        </w:rPr>
      </w:pPr>
      <w:r w:rsidRPr="00703D71">
        <w:rPr>
          <w:rFonts w:ascii="Times New Roman" w:hAnsi="Times New Roman" w:cs="Times New Roman"/>
          <w:sz w:val="22"/>
          <w:szCs w:val="22"/>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w:t>
      </w:r>
      <w:r w:rsidRPr="00703D71">
        <w:rPr>
          <w:rFonts w:ascii="Times New Roman" w:hAnsi="Times New Roman" w:cs="Times New Roman"/>
          <w:color w:val="FF0000"/>
          <w:sz w:val="22"/>
          <w:szCs w:val="22"/>
        </w:rPr>
        <w:t xml:space="preserve"> </w:t>
      </w:r>
      <w:r w:rsidRPr="00703D71">
        <w:rPr>
          <w:rFonts w:ascii="Times New Roman" w:hAnsi="Times New Roman" w:cs="Times New Roman"/>
          <w:color w:val="000000"/>
          <w:sz w:val="22"/>
          <w:szCs w:val="22"/>
        </w:rPr>
        <w:t xml:space="preserve">устанавливается правовым актом администрации поселения. </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Статья 9. Осуществление строительства, реконструкции объектов капитального строительства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1. </w:t>
      </w:r>
      <w:proofErr w:type="gramStart"/>
      <w:r w:rsidRPr="00703D71">
        <w:rPr>
          <w:rFonts w:ascii="Times New Roman" w:hAnsi="Times New Roman" w:cs="Times New Roman"/>
          <w:sz w:val="22"/>
          <w:szCs w:val="22"/>
        </w:rPr>
        <w:t xml:space="preserve">Строительство, реконструкция объектов капитального строительства 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устанавливающими особенности осуществления указанной деятельности на территории поселения.</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w:t>
      </w:r>
      <w:r w:rsidRPr="00703D71">
        <w:rPr>
          <w:rFonts w:ascii="Times New Roman" w:hAnsi="Times New Roman" w:cs="Times New Roman"/>
          <w:sz w:val="22"/>
          <w:szCs w:val="22"/>
        </w:rPr>
        <w:lastRenderedPageBreak/>
        <w:t>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sz w:val="22"/>
          <w:szCs w:val="22"/>
        </w:rPr>
        <w:t xml:space="preserve">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w:t>
      </w:r>
      <w:proofErr w:type="spellStart"/>
      <w:r w:rsidRPr="00703D71">
        <w:rPr>
          <w:rFonts w:ascii="Times New Roman" w:hAnsi="Times New Roman" w:cs="Times New Roman"/>
          <w:sz w:val="22"/>
          <w:szCs w:val="22"/>
        </w:rPr>
        <w:t>смежно</w:t>
      </w:r>
      <w:proofErr w:type="spellEnd"/>
      <w:r w:rsidRPr="00703D71">
        <w:rPr>
          <w:rFonts w:ascii="Times New Roman" w:hAnsi="Times New Roman" w:cs="Times New Roman"/>
          <w:sz w:val="22"/>
          <w:szCs w:val="22"/>
        </w:rPr>
        <w:t xml:space="preserve"> расположенных земельных участков и объектов недвижимости, иных физических и юридических лиц, интересы которых могут быть нарушены в</w:t>
      </w:r>
      <w:proofErr w:type="gramEnd"/>
      <w:r w:rsidRPr="00703D71">
        <w:rPr>
          <w:rFonts w:ascii="Times New Roman" w:hAnsi="Times New Roman" w:cs="Times New Roman"/>
          <w:sz w:val="22"/>
          <w:szCs w:val="22"/>
        </w:rPr>
        <w:t xml:space="preserve"> </w:t>
      </w:r>
      <w:proofErr w:type="gramStart"/>
      <w:r w:rsidRPr="00703D71">
        <w:rPr>
          <w:rFonts w:ascii="Times New Roman" w:hAnsi="Times New Roman" w:cs="Times New Roman"/>
          <w:sz w:val="22"/>
          <w:szCs w:val="22"/>
        </w:rPr>
        <w:t>результате</w:t>
      </w:r>
      <w:proofErr w:type="gramEnd"/>
      <w:r w:rsidRPr="00703D71">
        <w:rPr>
          <w:rFonts w:ascii="Times New Roman" w:hAnsi="Times New Roman" w:cs="Times New Roman"/>
          <w:sz w:val="22"/>
          <w:szCs w:val="22"/>
        </w:rPr>
        <w:t xml:space="preserve"> отклонения от предельных параметров разрешенного строительства, реконструкции объекта капитального строительства.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Комиссия обобщает полученные заключения уполномоченных органов, готовя сводное заключение о принципиальной возможности или невозможности предоставления разрешения на отклонение от предельных параметров разрешенного строительства, реконструкции объекта капитального строительства. </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В </w:t>
      </w:r>
      <w:proofErr w:type="gramStart"/>
      <w:r w:rsidRPr="00703D71">
        <w:rPr>
          <w:rFonts w:ascii="Times New Roman" w:hAnsi="Times New Roman" w:cs="Times New Roman"/>
          <w:sz w:val="22"/>
          <w:szCs w:val="22"/>
        </w:rPr>
        <w:t>случае</w:t>
      </w:r>
      <w:proofErr w:type="gramEnd"/>
      <w:r w:rsidRPr="00703D71">
        <w:rPr>
          <w:rFonts w:ascii="Times New Roman" w:hAnsi="Times New Roman" w:cs="Times New Roman"/>
          <w:sz w:val="22"/>
          <w:szCs w:val="22"/>
        </w:rPr>
        <w:t xml:space="preserve"> принципиальной невозможности предоставления указанного разрешения, комиссия готовит проект мотивированного отказа для рассмотрения главой администрации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В </w:t>
      </w:r>
      <w:proofErr w:type="gramStart"/>
      <w:r w:rsidRPr="00703D71">
        <w:rPr>
          <w:rFonts w:ascii="Times New Roman" w:hAnsi="Times New Roman" w:cs="Times New Roman"/>
          <w:sz w:val="22"/>
          <w:szCs w:val="22"/>
        </w:rPr>
        <w:t>случае</w:t>
      </w:r>
      <w:proofErr w:type="gramEnd"/>
      <w:r w:rsidRPr="00703D71">
        <w:rPr>
          <w:rFonts w:ascii="Times New Roman" w:hAnsi="Times New Roman" w:cs="Times New Roman"/>
          <w:sz w:val="22"/>
          <w:szCs w:val="22"/>
        </w:rPr>
        <w:t xml:space="preserve"> принципиальной возможности предоставления указанного разрешения, комиссия направляет главе администрации поселения заключении для принятия решения о проведении публичных слушаний. В </w:t>
      </w:r>
      <w:proofErr w:type="gramStart"/>
      <w:r w:rsidRPr="00703D71">
        <w:rPr>
          <w:rFonts w:ascii="Times New Roman" w:hAnsi="Times New Roman" w:cs="Times New Roman"/>
          <w:sz w:val="22"/>
          <w:szCs w:val="22"/>
        </w:rPr>
        <w:t>заключении</w:t>
      </w:r>
      <w:proofErr w:type="gramEnd"/>
      <w:r w:rsidRPr="00703D71">
        <w:rPr>
          <w:rFonts w:ascii="Times New Roman" w:hAnsi="Times New Roman" w:cs="Times New Roman"/>
          <w:sz w:val="22"/>
          <w:szCs w:val="22"/>
        </w:rPr>
        <w:t xml:space="preserve"> обязательно указываются границы территории (зоны, </w:t>
      </w:r>
      <w:proofErr w:type="spellStart"/>
      <w:r w:rsidRPr="00703D71">
        <w:rPr>
          <w:rFonts w:ascii="Times New Roman" w:hAnsi="Times New Roman" w:cs="Times New Roman"/>
          <w:sz w:val="22"/>
          <w:szCs w:val="22"/>
        </w:rPr>
        <w:t>подзоны</w:t>
      </w:r>
      <w:proofErr w:type="spellEnd"/>
      <w:r w:rsidRPr="00703D71">
        <w:rPr>
          <w:rFonts w:ascii="Times New Roman" w:hAnsi="Times New Roman" w:cs="Times New Roman"/>
          <w:sz w:val="22"/>
          <w:szCs w:val="22"/>
        </w:rPr>
        <w:t>), на которой необходимо проводить публичные слушания.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roofErr w:type="gramStart"/>
      <w:r w:rsidRPr="00703D71">
        <w:rPr>
          <w:rFonts w:ascii="Times New Roman" w:hAnsi="Times New Roman" w:cs="Times New Roman"/>
          <w:sz w:val="22"/>
          <w:szCs w:val="22"/>
        </w:rPr>
        <w:t>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4.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B90D6E" w:rsidRPr="00703D71" w:rsidRDefault="00B90D6E" w:rsidP="00B90D6E">
      <w:pPr>
        <w:pStyle w:val="ConsPlusNormal"/>
        <w:widowControl/>
        <w:ind w:firstLine="709"/>
        <w:jc w:val="both"/>
        <w:rPr>
          <w:rFonts w:ascii="Times New Roman" w:hAnsi="Times New Roman" w:cs="Times New Roman"/>
          <w:sz w:val="22"/>
          <w:szCs w:val="22"/>
        </w:rPr>
      </w:pPr>
    </w:p>
    <w:p w:rsidR="00B90D6E" w:rsidRPr="00703D71" w:rsidRDefault="00B90D6E" w:rsidP="00B90D6E">
      <w:pPr>
        <w:pStyle w:val="2"/>
        <w:jc w:val="center"/>
        <w:rPr>
          <w:rFonts w:ascii="Times New Roman" w:hAnsi="Times New Roman"/>
          <w:i/>
          <w:iCs/>
          <w:sz w:val="22"/>
          <w:szCs w:val="22"/>
        </w:rPr>
      </w:pPr>
      <w:r w:rsidRPr="00703D71">
        <w:rPr>
          <w:rFonts w:ascii="Times New Roman" w:hAnsi="Times New Roman"/>
          <w:sz w:val="22"/>
          <w:szCs w:val="22"/>
        </w:rPr>
        <w:lastRenderedPageBreak/>
        <w:t>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Статья 11. Общий порядок изменения видов разрешенного использования земельных участков и объектов капитального строительства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2. </w:t>
      </w:r>
      <w:proofErr w:type="gramStart"/>
      <w:r w:rsidRPr="00703D71">
        <w:rPr>
          <w:rFonts w:ascii="Times New Roman" w:hAnsi="Times New Roman" w:cs="Times New Roman"/>
          <w:sz w:val="22"/>
          <w:szCs w:val="22"/>
        </w:rPr>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4. </w:t>
      </w:r>
      <w:proofErr w:type="gramStart"/>
      <w:r w:rsidRPr="00703D71">
        <w:rPr>
          <w:rFonts w:ascii="Times New Roman" w:hAnsi="Times New Roman" w:cs="Times New Roman"/>
          <w:sz w:val="22"/>
          <w:szCs w:val="22"/>
        </w:rPr>
        <w:t>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roofErr w:type="gramEnd"/>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 xml:space="preserve">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w:t>
      </w:r>
      <w:r w:rsidRPr="00703D71">
        <w:rPr>
          <w:rFonts w:ascii="Times New Roman" w:hAnsi="Times New Roman" w:cs="Times New Roman"/>
          <w:sz w:val="22"/>
          <w:szCs w:val="22"/>
        </w:rPr>
        <w:lastRenderedPageBreak/>
        <w:t>земельного участка должен получить соответствующие разрешения, установленные ст.10 настоящих Правил.</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Заявление о выдаче разрешения на условно разрешенный вид использования может подаваться: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при подготовке документации по планировке территории;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при планировании строительства (реконструкции) капитальных зданий и сооружений;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при планировании изменения вида использования земельных участков, объектов капитального строительства в процессе их использования.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sz w:val="22"/>
          <w:szCs w:val="22"/>
        </w:rPr>
        <w:t xml:space="preserve">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w:t>
      </w:r>
      <w:proofErr w:type="spellStart"/>
      <w:r w:rsidRPr="00703D71">
        <w:rPr>
          <w:rFonts w:ascii="Times New Roman" w:hAnsi="Times New Roman" w:cs="Times New Roman"/>
          <w:sz w:val="22"/>
          <w:szCs w:val="22"/>
        </w:rPr>
        <w:t>смежно</w:t>
      </w:r>
      <w:proofErr w:type="spellEnd"/>
      <w:r w:rsidRPr="00703D71">
        <w:rPr>
          <w:rFonts w:ascii="Times New Roman" w:hAnsi="Times New Roman" w:cs="Times New Roman"/>
          <w:sz w:val="22"/>
          <w:szCs w:val="22"/>
        </w:rPr>
        <w:t xml:space="preserve">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roofErr w:type="gramStart"/>
      <w:r w:rsidRPr="00703D71">
        <w:rPr>
          <w:rFonts w:ascii="Times New Roman" w:hAnsi="Times New Roman" w:cs="Times New Roman"/>
          <w:sz w:val="22"/>
          <w:szCs w:val="22"/>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703D71">
        <w:rPr>
          <w:rFonts w:ascii="Times New Roman" w:hAnsi="Times New Roman" w:cs="Times New Roman"/>
          <w:sz w:val="22"/>
          <w:szCs w:val="22"/>
        </w:rPr>
        <w:t>недопущения существенного снижения стоимости соседних объектов недвижимости</w:t>
      </w:r>
      <w:proofErr w:type="gramEnd"/>
      <w:r w:rsidRPr="00703D71">
        <w:rPr>
          <w:rFonts w:ascii="Times New Roman" w:hAnsi="Times New Roman" w:cs="Times New Roman"/>
          <w:sz w:val="22"/>
          <w:szCs w:val="22"/>
        </w:rPr>
        <w:t>.</w:t>
      </w:r>
    </w:p>
    <w:p w:rsidR="00B90D6E" w:rsidRPr="00703D71" w:rsidRDefault="00B90D6E" w:rsidP="00B90D6E">
      <w:pPr>
        <w:pStyle w:val="ConsPlusNormal"/>
        <w:widowControl/>
        <w:ind w:firstLine="709"/>
        <w:jc w:val="both"/>
        <w:rPr>
          <w:rFonts w:ascii="Times New Roman" w:hAnsi="Times New Roman" w:cs="Times New Roman"/>
          <w:sz w:val="22"/>
          <w:szCs w:val="22"/>
        </w:rPr>
      </w:pPr>
    </w:p>
    <w:p w:rsidR="00B90D6E" w:rsidRPr="00703D71" w:rsidRDefault="00B90D6E" w:rsidP="00B90D6E">
      <w:pPr>
        <w:pStyle w:val="2"/>
        <w:spacing w:before="0"/>
        <w:jc w:val="center"/>
        <w:rPr>
          <w:rFonts w:ascii="Times New Roman" w:hAnsi="Times New Roman"/>
          <w:i/>
          <w:iCs/>
          <w:sz w:val="22"/>
          <w:szCs w:val="22"/>
        </w:rPr>
      </w:pPr>
      <w:r w:rsidRPr="00703D71">
        <w:rPr>
          <w:rFonts w:ascii="Times New Roman" w:hAnsi="Times New Roman"/>
          <w:sz w:val="22"/>
          <w:szCs w:val="22"/>
        </w:rPr>
        <w:t>3. ПОЛОЖЕНИЯ О ПОДГОТОВКЕ ДОКУМЕНТАЦИИ</w:t>
      </w:r>
    </w:p>
    <w:p w:rsidR="00B90D6E" w:rsidRPr="00703D71" w:rsidRDefault="00B90D6E" w:rsidP="00B90D6E">
      <w:pPr>
        <w:pStyle w:val="2"/>
        <w:spacing w:before="0"/>
        <w:jc w:val="center"/>
        <w:rPr>
          <w:rFonts w:ascii="Times New Roman" w:hAnsi="Times New Roman"/>
          <w:i/>
          <w:iCs/>
          <w:sz w:val="22"/>
          <w:szCs w:val="22"/>
        </w:rPr>
      </w:pPr>
      <w:r w:rsidRPr="00703D71">
        <w:rPr>
          <w:rFonts w:ascii="Times New Roman" w:hAnsi="Times New Roman"/>
          <w:sz w:val="22"/>
          <w:szCs w:val="22"/>
        </w:rPr>
        <w:t>ПО ПЛАНИРОВКЕ ТЕРРИТОРИИ</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Статья 13. Общие положения о подготовке документации по планировке территории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1. Решения о подготовке документации по планировке территории принимаются администрацией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2. Документация по планировке территории готовится на основании генерального плана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и настоящих Правил.</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lastRenderedPageBreak/>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1) всех жителей поселения (населенного пункта),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2) правообладателей смежных земельных участков, граждан, проживающих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w:t>
      </w:r>
      <w:proofErr w:type="gramStart"/>
      <w:r w:rsidRPr="00703D71">
        <w:rPr>
          <w:rFonts w:ascii="Times New Roman" w:hAnsi="Times New Roman" w:cs="Times New Roman"/>
          <w:sz w:val="22"/>
          <w:szCs w:val="22"/>
        </w:rPr>
        <w:t>случае</w:t>
      </w:r>
      <w:proofErr w:type="gramEnd"/>
      <w:r w:rsidRPr="00703D71">
        <w:rPr>
          <w:rFonts w:ascii="Times New Roman" w:hAnsi="Times New Roman" w:cs="Times New Roman"/>
          <w:sz w:val="22"/>
          <w:szCs w:val="22"/>
        </w:rPr>
        <w:t>,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90D6E" w:rsidRPr="00703D71" w:rsidRDefault="00B90D6E" w:rsidP="00B90D6E">
      <w:pPr>
        <w:ind w:firstLine="567"/>
        <w:jc w:val="both"/>
        <w:rPr>
          <w:sz w:val="22"/>
          <w:szCs w:val="22"/>
        </w:rPr>
      </w:pPr>
      <w:r w:rsidRPr="00703D71">
        <w:rPr>
          <w:sz w:val="22"/>
          <w:szCs w:val="22"/>
        </w:rPr>
        <w:t xml:space="preserve">5. </w:t>
      </w:r>
      <w:proofErr w:type="gramStart"/>
      <w:r w:rsidRPr="00703D71">
        <w:rPr>
          <w:sz w:val="22"/>
          <w:szCs w:val="22"/>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B90D6E" w:rsidRPr="00703D71" w:rsidRDefault="00B90D6E" w:rsidP="00B90D6E">
      <w:pPr>
        <w:ind w:firstLine="567"/>
        <w:jc w:val="both"/>
        <w:rPr>
          <w:sz w:val="22"/>
          <w:szCs w:val="22"/>
        </w:rPr>
      </w:pPr>
      <w:r w:rsidRPr="00703D71">
        <w:rPr>
          <w:sz w:val="22"/>
          <w:szCs w:val="22"/>
        </w:rPr>
        <w:t>6. Документации по планировке территории утверждается правовым актом администрации поселения.</w:t>
      </w:r>
    </w:p>
    <w:p w:rsidR="00B90D6E" w:rsidRPr="00703D71" w:rsidRDefault="00B90D6E" w:rsidP="00B90D6E">
      <w:pPr>
        <w:ind w:firstLine="567"/>
        <w:jc w:val="both"/>
        <w:rPr>
          <w:sz w:val="22"/>
          <w:szCs w:val="22"/>
        </w:rPr>
      </w:pPr>
      <w:r w:rsidRPr="00703D71">
        <w:rPr>
          <w:sz w:val="22"/>
          <w:szCs w:val="22"/>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w:t>
      </w:r>
      <w:proofErr w:type="gramStart"/>
      <w:r w:rsidRPr="00703D71">
        <w:rPr>
          <w:sz w:val="22"/>
          <w:szCs w:val="22"/>
        </w:rPr>
        <w:t>и</w:t>
      </w:r>
      <w:proofErr w:type="gramEnd"/>
      <w:r w:rsidRPr="00703D71">
        <w:rPr>
          <w:sz w:val="22"/>
          <w:szCs w:val="22"/>
        </w:rPr>
        <w:t xml:space="preserve"> семи дней со дня утверждения указанной документации и размещается на официальном сайте муниципального образования в сети «Интернет» (при наличии официального сайта) и иных информационных системах, в соответствии с действующим законодательством.</w:t>
      </w:r>
    </w:p>
    <w:p w:rsidR="00B90D6E" w:rsidRPr="00703D71" w:rsidRDefault="00B90D6E" w:rsidP="00B90D6E">
      <w:pPr>
        <w:ind w:firstLine="567"/>
        <w:jc w:val="both"/>
        <w:rPr>
          <w:sz w:val="22"/>
          <w:szCs w:val="22"/>
        </w:rPr>
      </w:pPr>
      <w:r w:rsidRPr="00703D71">
        <w:rPr>
          <w:sz w:val="22"/>
          <w:szCs w:val="22"/>
        </w:rPr>
        <w:t xml:space="preserve">8. На основании документации по планировке территории, утвержденной правовым актом администрации поселения, Совет народных депутатов сельского поселения </w:t>
      </w:r>
      <w:proofErr w:type="gramStart"/>
      <w:r w:rsidRPr="00703D71">
        <w:rPr>
          <w:sz w:val="22"/>
          <w:szCs w:val="22"/>
        </w:rPr>
        <w:t>в праве</w:t>
      </w:r>
      <w:proofErr w:type="gramEnd"/>
      <w:r w:rsidRPr="00703D71">
        <w:rPr>
          <w:sz w:val="22"/>
          <w:szCs w:val="22"/>
        </w:rPr>
        <w:t xml:space="preserve">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B90D6E" w:rsidRPr="00703D71" w:rsidRDefault="00B90D6E" w:rsidP="00B90D6E">
      <w:pPr>
        <w:pStyle w:val="ConsPlusNormal"/>
        <w:widowControl/>
        <w:ind w:firstLine="709"/>
        <w:jc w:val="both"/>
        <w:rPr>
          <w:rFonts w:ascii="Times New Roman" w:hAnsi="Times New Roman" w:cs="Times New Roman"/>
          <w:sz w:val="22"/>
          <w:szCs w:val="22"/>
        </w:rPr>
      </w:pPr>
    </w:p>
    <w:p w:rsidR="00B90D6E" w:rsidRPr="00703D71" w:rsidRDefault="00B90D6E" w:rsidP="00B90D6E">
      <w:pPr>
        <w:pStyle w:val="2"/>
        <w:jc w:val="center"/>
        <w:rPr>
          <w:rFonts w:ascii="Times New Roman" w:hAnsi="Times New Roman"/>
          <w:i/>
          <w:iCs/>
          <w:sz w:val="22"/>
          <w:szCs w:val="22"/>
        </w:rPr>
      </w:pPr>
      <w:r w:rsidRPr="00703D71">
        <w:rPr>
          <w:rFonts w:ascii="Times New Roman" w:hAnsi="Times New Roman"/>
          <w:sz w:val="22"/>
          <w:szCs w:val="22"/>
        </w:rPr>
        <w:t>4. ПОЛОЖЕНИЯ О ПРОВЕДЕНИИ ПУБЛИЧНЫХ СЛУШАНИЙ ПО ВОПРОСАМ ЗЕМЛЕПОЛЬЗОВАНИЯ И ЗАСТРОЙКИ</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 xml:space="preserve">Статья 14. Общие положения о порядке проведения публичных слушаний по вопросам землепользования и застройки </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2. Публичные слушания проводятся: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 по проекту генерального плана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и проектам решений о внесении в него изменений и дополнений;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 по проекту Правил землепользования и застройки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и проектам решений о внесении в него изменений и дополнений;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по проектам планировки территории и проектам межевания территорий;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по предоставлению разрешения на условно разрешенный вид использования земельного участка или объекта капитального строительства;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в иных случаях, предусмотренных действующим законодательством.</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3. Порядок информирования населения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о подготовке указанных в пункте 2 настоящей статьи документов, а также о подготовке к внесению в них </w:t>
      </w:r>
      <w:r w:rsidRPr="00703D71">
        <w:rPr>
          <w:rFonts w:ascii="Times New Roman" w:hAnsi="Times New Roman" w:cs="Times New Roman"/>
          <w:sz w:val="22"/>
          <w:szCs w:val="22"/>
        </w:rPr>
        <w:lastRenderedPageBreak/>
        <w:t xml:space="preserve">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и правовых актов Совета народных депутатов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p>
    <w:p w:rsidR="00B90D6E" w:rsidRPr="00703D71" w:rsidRDefault="00B90D6E" w:rsidP="00B90D6E">
      <w:pPr>
        <w:pStyle w:val="2"/>
        <w:spacing w:before="0"/>
        <w:jc w:val="center"/>
        <w:rPr>
          <w:rFonts w:ascii="Times New Roman" w:hAnsi="Times New Roman"/>
          <w:i/>
          <w:iCs/>
          <w:sz w:val="22"/>
          <w:szCs w:val="22"/>
        </w:rPr>
      </w:pPr>
      <w:r w:rsidRPr="00703D71">
        <w:rPr>
          <w:rFonts w:ascii="Times New Roman" w:hAnsi="Times New Roman"/>
          <w:sz w:val="22"/>
          <w:szCs w:val="22"/>
        </w:rPr>
        <w:t xml:space="preserve"> 5. ПОЛОЖЕНИЯ О ВНЕСЕНИИ ИЗМЕНЕНИЙ</w:t>
      </w:r>
    </w:p>
    <w:p w:rsidR="00B90D6E" w:rsidRPr="00703D71" w:rsidRDefault="00B90D6E" w:rsidP="00B90D6E">
      <w:pPr>
        <w:pStyle w:val="2"/>
        <w:spacing w:before="0"/>
        <w:jc w:val="center"/>
        <w:rPr>
          <w:rFonts w:ascii="Times New Roman" w:hAnsi="Times New Roman"/>
          <w:i/>
          <w:iCs/>
          <w:sz w:val="22"/>
          <w:szCs w:val="22"/>
        </w:rPr>
      </w:pPr>
      <w:r w:rsidRPr="00703D71">
        <w:rPr>
          <w:rFonts w:ascii="Times New Roman" w:hAnsi="Times New Roman"/>
          <w:sz w:val="22"/>
          <w:szCs w:val="22"/>
        </w:rPr>
        <w:t>В ПРАВИЛА ЗЕМЛЕПОЛЬЗОВАНИЯ И ЗАСТРОЙКИ</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 xml:space="preserve">Статья 15. Порядок внесения изменений в Правила землепользования и застройки </w:t>
      </w:r>
      <w:proofErr w:type="spellStart"/>
      <w:r w:rsidRPr="00703D71">
        <w:rPr>
          <w:rFonts w:ascii="Times New Roman" w:hAnsi="Times New Roman"/>
          <w:sz w:val="22"/>
          <w:szCs w:val="22"/>
        </w:rPr>
        <w:t>Семидесятского</w:t>
      </w:r>
      <w:proofErr w:type="spellEnd"/>
      <w:r w:rsidRPr="00703D71">
        <w:rPr>
          <w:rFonts w:ascii="Times New Roman" w:hAnsi="Times New Roman"/>
          <w:sz w:val="22"/>
          <w:szCs w:val="22"/>
        </w:rPr>
        <w:t xml:space="preserve"> сельского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1. Внесение изменений в Правила осуществляется в порядке, предусмотренном законодательством Российской Федерации, Воронежской области, правовыми актами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2. Основаниями для рассмотрения вопроса о внесении изменений в Правила являются: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 несоответствие Правил генеральному плану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поступление предложений об изменении границ территориальных зон, изменении градостроительных регламентов.</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3. Предложения о внесении изменений в Правила направляются в Комиссию:</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органами местного самоуправления Хохольского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К предложениям о внесении изменений в Правила прикладываются документы, подтверждающие необходимость внесения изменений в Правила.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sz w:val="22"/>
          <w:szCs w:val="22"/>
        </w:rPr>
        <w:t xml:space="preserve">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w:t>
      </w:r>
      <w:proofErr w:type="spellStart"/>
      <w:r w:rsidRPr="00703D71">
        <w:rPr>
          <w:rFonts w:ascii="Times New Roman" w:hAnsi="Times New Roman" w:cs="Times New Roman"/>
          <w:sz w:val="22"/>
          <w:szCs w:val="22"/>
        </w:rPr>
        <w:t>смежно</w:t>
      </w:r>
      <w:proofErr w:type="spellEnd"/>
      <w:r w:rsidRPr="00703D71">
        <w:rPr>
          <w:rFonts w:ascii="Times New Roman" w:hAnsi="Times New Roman" w:cs="Times New Roman"/>
          <w:sz w:val="22"/>
          <w:szCs w:val="22"/>
        </w:rPr>
        <w:t xml:space="preserve"> расположенных земельных участков и объектов недвижимости, иных физических и юридических лиц в результате изменений Правил.</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5. Глава администрации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с учетом рекомендаций, содержащихся в заключени</w:t>
      </w:r>
      <w:proofErr w:type="gramStart"/>
      <w:r w:rsidRPr="00703D71">
        <w:rPr>
          <w:rFonts w:ascii="Times New Roman" w:hAnsi="Times New Roman" w:cs="Times New Roman"/>
          <w:sz w:val="22"/>
          <w:szCs w:val="22"/>
        </w:rPr>
        <w:t>и</w:t>
      </w:r>
      <w:proofErr w:type="gramEnd"/>
      <w:r w:rsidRPr="00703D71">
        <w:rPr>
          <w:rFonts w:ascii="Times New Roman" w:hAnsi="Times New Roman" w:cs="Times New Roman"/>
          <w:sz w:val="22"/>
          <w:szCs w:val="22"/>
        </w:rPr>
        <w:t xml:space="preserve">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lastRenderedPageBreak/>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и настоящими Правилами.</w:t>
      </w:r>
    </w:p>
    <w:p w:rsidR="00B90D6E" w:rsidRPr="00703D71" w:rsidRDefault="00B90D6E" w:rsidP="00B90D6E">
      <w:pPr>
        <w:pStyle w:val="ConsPlusNormal"/>
        <w:widowControl/>
        <w:ind w:firstLine="709"/>
        <w:jc w:val="both"/>
        <w:rPr>
          <w:rFonts w:ascii="Times New Roman" w:hAnsi="Times New Roman" w:cs="Times New Roman"/>
          <w:sz w:val="22"/>
          <w:szCs w:val="22"/>
        </w:rPr>
      </w:pPr>
      <w:proofErr w:type="gramStart"/>
      <w:r w:rsidRPr="00703D71">
        <w:rPr>
          <w:rFonts w:ascii="Times New Roman" w:hAnsi="Times New Roman" w:cs="Times New Roman"/>
          <w:sz w:val="22"/>
          <w:szCs w:val="22"/>
        </w:rPr>
        <w:t>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roofErr w:type="gramEnd"/>
      <w:r w:rsidRPr="00703D71">
        <w:rPr>
          <w:rFonts w:ascii="Times New Roman" w:hAnsi="Times New Roman" w:cs="Times New Roman"/>
          <w:sz w:val="22"/>
          <w:szCs w:val="22"/>
        </w:rPr>
        <w:t xml:space="preserve"> </w:t>
      </w:r>
      <w:proofErr w:type="gramStart"/>
      <w:r w:rsidRPr="00703D71">
        <w:rPr>
          <w:rFonts w:ascii="Times New Roman" w:hAnsi="Times New Roman" w:cs="Times New Roman"/>
          <w:sz w:val="22"/>
          <w:szCs w:val="22"/>
        </w:rPr>
        <w:t>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w:t>
      </w:r>
      <w:proofErr w:type="gramEnd"/>
      <w:r w:rsidRPr="00703D71">
        <w:rPr>
          <w:rFonts w:ascii="Times New Roman" w:hAnsi="Times New Roman" w:cs="Times New Roman"/>
          <w:sz w:val="22"/>
          <w:szCs w:val="22"/>
        </w:rPr>
        <w:t xml:space="preserve">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решения о проведении публичных слушаний по предложениям о внесении изменений в Правила.</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8. </w:t>
      </w:r>
      <w:proofErr w:type="gramStart"/>
      <w:r w:rsidRPr="00703D71">
        <w:rPr>
          <w:rFonts w:ascii="Times New Roman" w:hAnsi="Times New Roman" w:cs="Times New Roman"/>
          <w:sz w:val="22"/>
          <w:szCs w:val="22"/>
        </w:rPr>
        <w:t>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9. Совет народных депутатов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rsidRPr="00703D71">
        <w:rPr>
          <w:rFonts w:ascii="Times New Roman" w:hAnsi="Times New Roman" w:cs="Times New Roman"/>
          <w:sz w:val="22"/>
          <w:szCs w:val="22"/>
        </w:rPr>
        <w:t>о внесении изменений в Правила главе администрации поселения на доработку в соответствии с результатами</w:t>
      </w:r>
      <w:proofErr w:type="gramEnd"/>
      <w:r w:rsidRPr="00703D71">
        <w:rPr>
          <w:rFonts w:ascii="Times New Roman" w:hAnsi="Times New Roman" w:cs="Times New Roman"/>
          <w:sz w:val="22"/>
          <w:szCs w:val="22"/>
        </w:rPr>
        <w:t xml:space="preserve">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sidRPr="00703D71">
        <w:rPr>
          <w:rFonts w:ascii="Times New Roman" w:hAnsi="Times New Roman" w:cs="Times New Roman"/>
          <w:sz w:val="22"/>
          <w:szCs w:val="22"/>
        </w:rPr>
        <w:t>контроля за</w:t>
      </w:r>
      <w:proofErr w:type="gramEnd"/>
      <w:r w:rsidRPr="00703D71">
        <w:rPr>
          <w:rFonts w:ascii="Times New Roman" w:hAnsi="Times New Roman" w:cs="Times New Roman"/>
          <w:sz w:val="22"/>
          <w:szCs w:val="22"/>
        </w:rPr>
        <w:t xml:space="preserve"> соблюдением органами местного самоуправления законодательства о градостроительной деятельности.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10. Внесение изменений в </w:t>
      </w:r>
      <w:proofErr w:type="gramStart"/>
      <w:r w:rsidRPr="00703D71">
        <w:rPr>
          <w:rFonts w:ascii="Times New Roman" w:hAnsi="Times New Roman" w:cs="Times New Roman"/>
          <w:sz w:val="22"/>
          <w:szCs w:val="22"/>
        </w:rPr>
        <w:t>настоящие Правила, вызванные изменением федерального и регионального законодательства производятся</w:t>
      </w:r>
      <w:proofErr w:type="gramEnd"/>
      <w:r w:rsidRPr="00703D71">
        <w:rPr>
          <w:rFonts w:ascii="Times New Roman" w:hAnsi="Times New Roman" w:cs="Times New Roman"/>
          <w:sz w:val="22"/>
          <w:szCs w:val="22"/>
        </w:rPr>
        <w:t xml:space="preserve"> на основании заключения Комиссии в порядке, установленном правовым актом администрации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B90D6E" w:rsidRPr="00703D71" w:rsidRDefault="00B90D6E" w:rsidP="00B90D6E">
      <w:pPr>
        <w:pStyle w:val="ConsPlusNormal"/>
        <w:widowControl/>
        <w:ind w:firstLine="709"/>
        <w:jc w:val="center"/>
        <w:rPr>
          <w:rFonts w:ascii="Times New Roman" w:hAnsi="Times New Roman" w:cs="Times New Roman"/>
          <w:sz w:val="22"/>
          <w:szCs w:val="22"/>
        </w:rPr>
      </w:pPr>
    </w:p>
    <w:p w:rsidR="00B90D6E" w:rsidRPr="00703D71" w:rsidRDefault="00B90D6E" w:rsidP="00B90D6E">
      <w:pPr>
        <w:pStyle w:val="2"/>
        <w:spacing w:before="0"/>
        <w:jc w:val="center"/>
        <w:rPr>
          <w:rFonts w:ascii="Times New Roman" w:hAnsi="Times New Roman"/>
          <w:i/>
          <w:iCs/>
          <w:sz w:val="22"/>
          <w:szCs w:val="22"/>
        </w:rPr>
      </w:pPr>
      <w:r w:rsidRPr="00703D71">
        <w:rPr>
          <w:rFonts w:ascii="Times New Roman" w:hAnsi="Times New Roman"/>
          <w:sz w:val="22"/>
          <w:szCs w:val="22"/>
        </w:rPr>
        <w:lastRenderedPageBreak/>
        <w:t>6. ПОЛОЖЕНИЯ О РЕГУЛИРОВАНИИ ИНЫХ ВОПРОСОВ ЗЕМЛЕПОЛЬЗОВАНИЯ И ЗАСТРОЙКИ</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 xml:space="preserve">Статья 16. Общие принципы регулирования иных вопросов землепользования и застройки на территории </w:t>
      </w:r>
      <w:proofErr w:type="spellStart"/>
      <w:r w:rsidRPr="00703D71">
        <w:rPr>
          <w:rFonts w:ascii="Times New Roman" w:hAnsi="Times New Roman"/>
          <w:sz w:val="22"/>
          <w:szCs w:val="22"/>
        </w:rPr>
        <w:t>Семидесятского</w:t>
      </w:r>
      <w:proofErr w:type="spellEnd"/>
      <w:r w:rsidRPr="00703D71">
        <w:rPr>
          <w:rFonts w:ascii="Times New Roman" w:hAnsi="Times New Roman"/>
          <w:sz w:val="22"/>
          <w:szCs w:val="22"/>
        </w:rPr>
        <w:t xml:space="preserve"> сельского  поселения</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1. Иные вопросы землепользования и застройки 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регулируются законодательством Российской Федерации,  Воронежской области, правовыми актами Хохольского муниципального района,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w:t>
      </w:r>
    </w:p>
    <w:p w:rsidR="00B90D6E" w:rsidRPr="00703D71" w:rsidRDefault="00B90D6E" w:rsidP="00B90D6E">
      <w:pPr>
        <w:pStyle w:val="ConsPlusNormal"/>
        <w:widowControl/>
        <w:ind w:firstLine="709"/>
        <w:jc w:val="center"/>
        <w:rPr>
          <w:rFonts w:ascii="Times New Roman" w:hAnsi="Times New Roman" w:cs="Times New Roman"/>
          <w:b/>
          <w:sz w:val="22"/>
          <w:szCs w:val="22"/>
        </w:rPr>
      </w:pPr>
    </w:p>
    <w:p w:rsidR="00B90D6E" w:rsidRPr="00703D71" w:rsidRDefault="00B90D6E" w:rsidP="00B90D6E">
      <w:pPr>
        <w:pStyle w:val="10"/>
        <w:rPr>
          <w:sz w:val="22"/>
          <w:szCs w:val="22"/>
        </w:rPr>
      </w:pPr>
      <w:r w:rsidRPr="00703D71">
        <w:rPr>
          <w:sz w:val="22"/>
          <w:szCs w:val="22"/>
        </w:rPr>
        <w:t xml:space="preserve">Раздел 2. КАРТА (СХЕМА) ГРАДОСТРОИТЕЛЬНОГО ЗОНИРОВАНИЯ </w:t>
      </w:r>
    </w:p>
    <w:p w:rsidR="00B90D6E" w:rsidRPr="00703D71" w:rsidRDefault="00B90D6E" w:rsidP="00B90D6E">
      <w:pPr>
        <w:pStyle w:val="ConsPlusNormal"/>
        <w:widowControl/>
        <w:ind w:firstLine="709"/>
        <w:jc w:val="both"/>
        <w:rPr>
          <w:rFonts w:ascii="Times New Roman" w:hAnsi="Times New Roman" w:cs="Times New Roman"/>
          <w:b/>
          <w:color w:val="000000"/>
          <w:sz w:val="22"/>
          <w:szCs w:val="22"/>
        </w:rPr>
      </w:pPr>
    </w:p>
    <w:p w:rsidR="00B90D6E" w:rsidRPr="00703D71" w:rsidRDefault="00B90D6E" w:rsidP="00B90D6E">
      <w:pPr>
        <w:pStyle w:val="ConsPlusNormal"/>
        <w:widowControl/>
        <w:ind w:firstLine="709"/>
        <w:jc w:val="both"/>
        <w:rPr>
          <w:rFonts w:ascii="Times New Roman" w:hAnsi="Times New Roman" w:cs="Times New Roman"/>
          <w:b/>
          <w:color w:val="000000"/>
          <w:sz w:val="22"/>
          <w:szCs w:val="22"/>
        </w:rPr>
      </w:pPr>
      <w:r w:rsidRPr="00703D71">
        <w:rPr>
          <w:rFonts w:ascii="Times New Roman" w:hAnsi="Times New Roman" w:cs="Times New Roman"/>
          <w:b/>
          <w:color w:val="000000"/>
          <w:sz w:val="22"/>
          <w:szCs w:val="22"/>
        </w:rPr>
        <w:t>Статья 17. Состав и содержание карт (схем) градостроительного зонирования</w:t>
      </w:r>
    </w:p>
    <w:p w:rsidR="00B90D6E" w:rsidRPr="00703D71" w:rsidRDefault="00B90D6E" w:rsidP="00B90D6E">
      <w:pPr>
        <w:pStyle w:val="ConsPlusNormal"/>
        <w:widowControl/>
        <w:ind w:firstLine="708"/>
        <w:jc w:val="both"/>
        <w:rPr>
          <w:rFonts w:ascii="Times New Roman" w:hAnsi="Times New Roman" w:cs="Times New Roman"/>
          <w:sz w:val="22"/>
          <w:szCs w:val="22"/>
        </w:rPr>
      </w:pPr>
      <w:r w:rsidRPr="00703D71">
        <w:rPr>
          <w:rFonts w:ascii="Times New Roman" w:hAnsi="Times New Roman" w:cs="Times New Roman"/>
          <w:sz w:val="22"/>
          <w:szCs w:val="22"/>
        </w:rPr>
        <w:t xml:space="preserve">1. Картами (схемами) градостроительного зонирования в составе настоящих Правил являются графические отображения границ территориальных зон, </w:t>
      </w:r>
      <w:proofErr w:type="spellStart"/>
      <w:r w:rsidRPr="00703D71">
        <w:rPr>
          <w:rFonts w:ascii="Times New Roman" w:hAnsi="Times New Roman" w:cs="Times New Roman"/>
          <w:sz w:val="22"/>
          <w:szCs w:val="22"/>
        </w:rPr>
        <w:t>подзон</w:t>
      </w:r>
      <w:proofErr w:type="spellEnd"/>
      <w:r w:rsidRPr="00703D71">
        <w:rPr>
          <w:rFonts w:ascii="Times New Roman" w:hAnsi="Times New Roman" w:cs="Times New Roman"/>
          <w:sz w:val="22"/>
          <w:szCs w:val="22"/>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B90D6E" w:rsidRPr="00703D71" w:rsidRDefault="00B90D6E" w:rsidP="00B90D6E">
      <w:pPr>
        <w:pStyle w:val="100"/>
        <w:rPr>
          <w:sz w:val="22"/>
          <w:szCs w:val="22"/>
        </w:rPr>
      </w:pPr>
      <w:r w:rsidRPr="00703D71">
        <w:rPr>
          <w:sz w:val="22"/>
          <w:szCs w:val="22"/>
        </w:rPr>
        <w:t xml:space="preserve">На территории </w:t>
      </w:r>
      <w:proofErr w:type="spellStart"/>
      <w:r w:rsidRPr="00703D71">
        <w:rPr>
          <w:sz w:val="22"/>
          <w:szCs w:val="22"/>
        </w:rPr>
        <w:t>Семидесятского</w:t>
      </w:r>
      <w:proofErr w:type="spellEnd"/>
      <w:r w:rsidRPr="00703D71">
        <w:rPr>
          <w:sz w:val="22"/>
          <w:szCs w:val="22"/>
        </w:rPr>
        <w:t xml:space="preserve"> сельского поселения расположен один населенный пунк</w:t>
      </w:r>
      <w:proofErr w:type="gramStart"/>
      <w:r w:rsidRPr="00703D71">
        <w:rPr>
          <w:sz w:val="22"/>
          <w:szCs w:val="22"/>
        </w:rPr>
        <w:t>т-</w:t>
      </w:r>
      <w:proofErr w:type="gramEnd"/>
      <w:r w:rsidRPr="00703D71">
        <w:rPr>
          <w:sz w:val="22"/>
          <w:szCs w:val="22"/>
        </w:rPr>
        <w:t xml:space="preserve"> село </w:t>
      </w:r>
      <w:proofErr w:type="spellStart"/>
      <w:r w:rsidRPr="00703D71">
        <w:rPr>
          <w:sz w:val="22"/>
          <w:szCs w:val="22"/>
        </w:rPr>
        <w:t>Семидесятное</w:t>
      </w:r>
      <w:proofErr w:type="spellEnd"/>
      <w:r w:rsidRPr="00703D71">
        <w:rPr>
          <w:sz w:val="22"/>
          <w:szCs w:val="22"/>
        </w:rPr>
        <w:t xml:space="preserve">. </w:t>
      </w:r>
    </w:p>
    <w:p w:rsidR="00B90D6E" w:rsidRPr="00703D71" w:rsidRDefault="00B90D6E" w:rsidP="00B90D6E">
      <w:pPr>
        <w:pStyle w:val="ConsPlusNormal"/>
        <w:widowControl/>
        <w:ind w:firstLine="709"/>
        <w:jc w:val="both"/>
        <w:rPr>
          <w:rFonts w:ascii="Times New Roman" w:hAnsi="Times New Roman" w:cs="Times New Roman"/>
          <w:sz w:val="22"/>
          <w:szCs w:val="22"/>
        </w:rPr>
      </w:pP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2. Карта (схема) границ территориальных зон состоит </w:t>
      </w:r>
      <w:proofErr w:type="gramStart"/>
      <w:r w:rsidRPr="00703D71">
        <w:rPr>
          <w:rFonts w:ascii="Times New Roman" w:hAnsi="Times New Roman" w:cs="Times New Roman"/>
          <w:sz w:val="22"/>
          <w:szCs w:val="22"/>
        </w:rPr>
        <w:t>из</w:t>
      </w:r>
      <w:proofErr w:type="gramEnd"/>
      <w:r w:rsidRPr="00703D71">
        <w:rPr>
          <w:rFonts w:ascii="Times New Roman" w:hAnsi="Times New Roman" w:cs="Times New Roman"/>
          <w:sz w:val="22"/>
          <w:szCs w:val="22"/>
        </w:rPr>
        <w:t>:</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1) Сводной карты (схемы) зонирования всей территории сельского поселения совмещенной со схемой границ зон с особыми условиями использования территории;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2) фрагмента 1 - карты (схемы)  границ территориальных зон села </w:t>
      </w:r>
      <w:proofErr w:type="spellStart"/>
      <w:r w:rsidRPr="00703D71">
        <w:rPr>
          <w:rFonts w:ascii="Times New Roman" w:hAnsi="Times New Roman" w:cs="Times New Roman"/>
          <w:sz w:val="22"/>
          <w:szCs w:val="22"/>
        </w:rPr>
        <w:t>Семидесятное</w:t>
      </w:r>
      <w:proofErr w:type="spellEnd"/>
      <w:r w:rsidRPr="00703D71">
        <w:rPr>
          <w:rFonts w:ascii="Times New Roman" w:hAnsi="Times New Roman" w:cs="Times New Roman"/>
          <w:sz w:val="22"/>
          <w:szCs w:val="22"/>
        </w:rPr>
        <w:t>, совмещенной со схемой границ зон с особыми условиями использования территории.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3. На картах (схемах) градостроительного зонирования населенных пунктов и на карте (схеме) зонирования сельского поселения в обязательном порядке наносятся границы зон с особыми условиями использования, которые устанавливаются в соответствии с законодательством Российской Федерации и режим использования которых приводится в</w:t>
      </w:r>
      <w:r w:rsidRPr="00703D71">
        <w:rPr>
          <w:rFonts w:ascii="Times New Roman" w:hAnsi="Times New Roman" w:cs="Times New Roman"/>
          <w:color w:val="4F81BD"/>
          <w:sz w:val="22"/>
          <w:szCs w:val="22"/>
        </w:rPr>
        <w:t xml:space="preserve"> </w:t>
      </w:r>
      <w:r w:rsidRPr="00703D71">
        <w:rPr>
          <w:rFonts w:ascii="Times New Roman" w:hAnsi="Times New Roman" w:cs="Times New Roman"/>
          <w:sz w:val="22"/>
          <w:szCs w:val="22"/>
        </w:rPr>
        <w:t>соответствующих разделах статьи</w:t>
      </w:r>
      <w:r w:rsidRPr="00703D71">
        <w:rPr>
          <w:rFonts w:ascii="Times New Roman" w:hAnsi="Times New Roman" w:cs="Times New Roman"/>
          <w:color w:val="4F81BD"/>
          <w:sz w:val="22"/>
          <w:szCs w:val="22"/>
        </w:rPr>
        <w:t xml:space="preserve"> </w:t>
      </w:r>
      <w:r w:rsidRPr="00703D71">
        <w:rPr>
          <w:rFonts w:ascii="Times New Roman" w:hAnsi="Times New Roman" w:cs="Times New Roman"/>
          <w:sz w:val="22"/>
          <w:szCs w:val="22"/>
        </w:rPr>
        <w:t>28 настоящих Правил.</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4. Участки градостроительного зонирования имеют свою систему нумерации в целях облегчения ориентации пользователей Правил. </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Номера участков градостроительного зонирования состоят из следующих элементов:</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1) смешанного буквенно-цифрового кода территориальной зоны, в соответствии с частью 1 настоящей статьи;</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2) цифрового обозначения населенного пункта поселения, отделенного от кода территориальной зоны косой чертой;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5. Номер каждого участка градостроительного зонирования является уникальным.</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6. Участки в составе одной территориальной зоны и </w:t>
      </w:r>
      <w:proofErr w:type="spellStart"/>
      <w:r w:rsidRPr="00703D71">
        <w:rPr>
          <w:rFonts w:ascii="Times New Roman" w:hAnsi="Times New Roman" w:cs="Times New Roman"/>
          <w:sz w:val="22"/>
          <w:szCs w:val="22"/>
        </w:rPr>
        <w:t>подзоны</w:t>
      </w:r>
      <w:proofErr w:type="spellEnd"/>
      <w:r w:rsidRPr="00703D71">
        <w:rPr>
          <w:rFonts w:ascii="Times New Roman" w:hAnsi="Times New Roman" w:cs="Times New Roman"/>
          <w:sz w:val="22"/>
          <w:szCs w:val="22"/>
        </w:rPr>
        <w:t xml:space="preserve">, в зависимости от своего местоположения, могут иметь различные ограничения градостроительной деятельности. </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 xml:space="preserve">Раздел 3. ГРАДОСТРОИТЕЛЬНЫЕ РЕГЛАМЕНТЫ </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Статья 18. Общие положения о градостроительных регламентах.</w:t>
      </w:r>
    </w:p>
    <w:p w:rsidR="00B90D6E" w:rsidRPr="00703D71" w:rsidRDefault="00B90D6E" w:rsidP="00B90D6E">
      <w:pPr>
        <w:ind w:right="-1" w:firstLine="540"/>
        <w:jc w:val="both"/>
        <w:rPr>
          <w:snapToGrid w:val="0"/>
          <w:sz w:val="22"/>
          <w:szCs w:val="22"/>
        </w:rPr>
      </w:pPr>
      <w:r w:rsidRPr="00703D71">
        <w:rPr>
          <w:sz w:val="22"/>
          <w:szCs w:val="22"/>
        </w:rPr>
        <w:t>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w:t>
      </w:r>
    </w:p>
    <w:p w:rsidR="00B90D6E" w:rsidRPr="00703D71" w:rsidRDefault="00B90D6E" w:rsidP="00B90D6E">
      <w:pPr>
        <w:ind w:right="-1" w:firstLine="540"/>
        <w:jc w:val="both"/>
        <w:rPr>
          <w:sz w:val="22"/>
          <w:szCs w:val="22"/>
        </w:rPr>
      </w:pPr>
      <w:r w:rsidRPr="00703D71">
        <w:rPr>
          <w:snapToGrid w:val="0"/>
          <w:sz w:val="22"/>
          <w:szCs w:val="22"/>
        </w:rPr>
        <w:t>2. Градостроительный регламент определяет основу правового режима земельных участков и объектов капитального строительства.</w:t>
      </w:r>
    </w:p>
    <w:p w:rsidR="00B90D6E" w:rsidRPr="00703D71" w:rsidRDefault="00B90D6E" w:rsidP="00B90D6E">
      <w:pPr>
        <w:ind w:right="-1" w:firstLine="540"/>
        <w:jc w:val="both"/>
        <w:rPr>
          <w:sz w:val="22"/>
          <w:szCs w:val="22"/>
        </w:rPr>
      </w:pPr>
      <w:r w:rsidRPr="00703D71">
        <w:rPr>
          <w:snapToGrid w:val="0"/>
          <w:sz w:val="22"/>
          <w:szCs w:val="22"/>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90D6E" w:rsidRPr="00703D71" w:rsidRDefault="00B90D6E" w:rsidP="00B90D6E">
      <w:pPr>
        <w:ind w:right="-1" w:firstLine="540"/>
        <w:jc w:val="both"/>
        <w:rPr>
          <w:snapToGrid w:val="0"/>
          <w:sz w:val="22"/>
          <w:szCs w:val="22"/>
        </w:rPr>
      </w:pPr>
      <w:r w:rsidRPr="00703D71">
        <w:rPr>
          <w:snapToGrid w:val="0"/>
          <w:sz w:val="22"/>
          <w:szCs w:val="22"/>
        </w:rPr>
        <w:t xml:space="preserve">4.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w:t>
      </w:r>
      <w:r w:rsidRPr="00703D71">
        <w:rPr>
          <w:snapToGrid w:val="0"/>
          <w:sz w:val="22"/>
          <w:szCs w:val="22"/>
        </w:rPr>
        <w:lastRenderedPageBreak/>
        <w:t>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5. В градостроительном </w:t>
      </w:r>
      <w:proofErr w:type="gramStart"/>
      <w:r w:rsidRPr="00703D71">
        <w:rPr>
          <w:rFonts w:ascii="Times New Roman" w:hAnsi="Times New Roman" w:cs="Times New Roman"/>
          <w:sz w:val="22"/>
          <w:szCs w:val="22"/>
        </w:rPr>
        <w:t>регламенте</w:t>
      </w:r>
      <w:proofErr w:type="gramEnd"/>
      <w:r w:rsidRPr="00703D71">
        <w:rPr>
          <w:rFonts w:ascii="Times New Roman" w:hAnsi="Times New Roman" w:cs="Times New Roman"/>
          <w:sz w:val="22"/>
          <w:szCs w:val="22"/>
        </w:rPr>
        <w:t xml:space="preserve">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1) виды разрешенного использования земельных участков и объектов капитального строительства;</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ст.28 настоящих Правил.</w:t>
      </w:r>
    </w:p>
    <w:p w:rsidR="00B90D6E" w:rsidRPr="00703D71" w:rsidRDefault="00B90D6E" w:rsidP="00B90D6E">
      <w:pPr>
        <w:ind w:right="-1" w:firstLine="540"/>
        <w:jc w:val="both"/>
        <w:rPr>
          <w:snapToGrid w:val="0"/>
          <w:sz w:val="22"/>
          <w:szCs w:val="22"/>
        </w:rPr>
      </w:pPr>
      <w:r w:rsidRPr="00703D71">
        <w:rPr>
          <w:snapToGrid w:val="0"/>
          <w:sz w:val="22"/>
          <w:szCs w:val="22"/>
        </w:rPr>
        <w:t>6. Виды разрешенного использования земельных участков и объектов капитального строительства включают:</w:t>
      </w:r>
    </w:p>
    <w:p w:rsidR="00B90D6E" w:rsidRPr="00703D71" w:rsidRDefault="00B90D6E" w:rsidP="00B90D6E">
      <w:pPr>
        <w:ind w:right="-1" w:firstLine="540"/>
        <w:jc w:val="both"/>
        <w:rPr>
          <w:sz w:val="22"/>
          <w:szCs w:val="22"/>
        </w:rPr>
      </w:pPr>
      <w:r w:rsidRPr="00703D71">
        <w:rPr>
          <w:snapToGrid w:val="0"/>
          <w:sz w:val="22"/>
          <w:szCs w:val="22"/>
        </w:rPr>
        <w:t xml:space="preserve">1) </w:t>
      </w:r>
      <w:r w:rsidRPr="00703D71">
        <w:rPr>
          <w:sz w:val="22"/>
          <w:szCs w:val="22"/>
        </w:rPr>
        <w:t xml:space="preserve">основные виды разрешенного использования, которые не могут быть запрещены при условии соблюдения особых градостроительных требований к формированию </w:t>
      </w:r>
      <w:r w:rsidRPr="00703D71">
        <w:rPr>
          <w:snapToGrid w:val="0"/>
          <w:sz w:val="22"/>
          <w:szCs w:val="22"/>
        </w:rPr>
        <w:t xml:space="preserve">земельных участков и объектов капитального строительства </w:t>
      </w:r>
      <w:r w:rsidRPr="00703D71">
        <w:rPr>
          <w:sz w:val="22"/>
          <w:szCs w:val="22"/>
        </w:rPr>
        <w:t>и технических требований по подготовке проектной документации и строительству (основные виды использования);</w:t>
      </w:r>
    </w:p>
    <w:p w:rsidR="00B90D6E" w:rsidRPr="00703D71" w:rsidRDefault="00B90D6E" w:rsidP="00B90D6E">
      <w:pPr>
        <w:ind w:right="-1" w:firstLine="540"/>
        <w:jc w:val="both"/>
        <w:rPr>
          <w:sz w:val="22"/>
          <w:szCs w:val="22"/>
        </w:rPr>
      </w:pPr>
      <w:r w:rsidRPr="00703D71">
        <w:rPr>
          <w:sz w:val="22"/>
          <w:szCs w:val="22"/>
        </w:rPr>
        <w:t xml:space="preserve">2) вспомогательные виды разрешенного использования, допустимые лишь в качестве </w:t>
      </w:r>
      <w:proofErr w:type="gramStart"/>
      <w:r w:rsidRPr="00703D71">
        <w:rPr>
          <w:sz w:val="22"/>
          <w:szCs w:val="22"/>
        </w:rPr>
        <w:t>дополнительных</w:t>
      </w:r>
      <w:proofErr w:type="gramEnd"/>
      <w:r w:rsidRPr="00703D71">
        <w:rPr>
          <w:sz w:val="22"/>
          <w:szCs w:val="22"/>
        </w:rPr>
        <w:t xml:space="preserve"> к основным видам использования и только совместно с ними.</w:t>
      </w:r>
    </w:p>
    <w:p w:rsidR="00B90D6E" w:rsidRPr="00703D71" w:rsidRDefault="00B90D6E" w:rsidP="00B90D6E">
      <w:pPr>
        <w:ind w:right="-1" w:firstLine="540"/>
        <w:jc w:val="both"/>
        <w:rPr>
          <w:sz w:val="22"/>
          <w:szCs w:val="22"/>
        </w:rPr>
      </w:pPr>
      <w:r w:rsidRPr="00703D71">
        <w:rPr>
          <w:sz w:val="22"/>
          <w:szCs w:val="22"/>
        </w:rPr>
        <w:t>7. Виды разрешенного использования, не предусмотренные в градостроительном регламенте, являются запрещенными.</w:t>
      </w:r>
    </w:p>
    <w:p w:rsidR="00B90D6E" w:rsidRPr="00703D71" w:rsidRDefault="00B90D6E" w:rsidP="00B90D6E">
      <w:pPr>
        <w:autoSpaceDE w:val="0"/>
        <w:autoSpaceDN w:val="0"/>
        <w:adjustRightInd w:val="0"/>
        <w:ind w:firstLine="540"/>
        <w:jc w:val="both"/>
        <w:rPr>
          <w:sz w:val="22"/>
          <w:szCs w:val="22"/>
        </w:rPr>
      </w:pPr>
      <w:r w:rsidRPr="00703D71">
        <w:rPr>
          <w:snapToGrid w:val="0"/>
          <w:sz w:val="22"/>
          <w:szCs w:val="22"/>
        </w:rPr>
        <w:t xml:space="preserve">8. </w:t>
      </w:r>
      <w:r w:rsidRPr="00703D71">
        <w:rPr>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B90D6E" w:rsidRPr="00703D71" w:rsidRDefault="00B90D6E" w:rsidP="00B90D6E">
      <w:pPr>
        <w:ind w:right="-1" w:firstLine="540"/>
        <w:jc w:val="both"/>
        <w:rPr>
          <w:sz w:val="22"/>
          <w:szCs w:val="22"/>
        </w:rPr>
      </w:pPr>
      <w:r w:rsidRPr="00703D71">
        <w:rPr>
          <w:sz w:val="22"/>
          <w:szCs w:val="22"/>
        </w:rPr>
        <w:t>1) предельные (минимальные и (или) максимальные) размеры земельных участков, в том числе их площадь;</w:t>
      </w:r>
    </w:p>
    <w:p w:rsidR="00B90D6E" w:rsidRPr="00703D71" w:rsidRDefault="00B90D6E" w:rsidP="00B90D6E">
      <w:pPr>
        <w:autoSpaceDE w:val="0"/>
        <w:autoSpaceDN w:val="0"/>
        <w:adjustRightInd w:val="0"/>
        <w:ind w:firstLine="540"/>
        <w:jc w:val="both"/>
        <w:rPr>
          <w:sz w:val="22"/>
          <w:szCs w:val="22"/>
        </w:rPr>
      </w:pPr>
      <w:r w:rsidRPr="00703D71">
        <w:rPr>
          <w:sz w:val="22"/>
          <w:szCs w:val="22"/>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90D6E" w:rsidRPr="00703D71" w:rsidRDefault="00B90D6E" w:rsidP="00B90D6E">
      <w:pPr>
        <w:autoSpaceDE w:val="0"/>
        <w:autoSpaceDN w:val="0"/>
        <w:adjustRightInd w:val="0"/>
        <w:ind w:firstLine="540"/>
        <w:jc w:val="both"/>
        <w:rPr>
          <w:sz w:val="22"/>
          <w:szCs w:val="22"/>
        </w:rPr>
      </w:pPr>
      <w:r w:rsidRPr="00703D71">
        <w:rPr>
          <w:sz w:val="22"/>
          <w:szCs w:val="22"/>
        </w:rPr>
        <w:t>3) предельное количество этажей или предельную высоту зданий, строений, сооружений;</w:t>
      </w:r>
    </w:p>
    <w:p w:rsidR="00B90D6E" w:rsidRPr="00703D71" w:rsidRDefault="00B90D6E" w:rsidP="00B90D6E">
      <w:pPr>
        <w:autoSpaceDE w:val="0"/>
        <w:autoSpaceDN w:val="0"/>
        <w:adjustRightInd w:val="0"/>
        <w:ind w:firstLine="540"/>
        <w:jc w:val="both"/>
        <w:rPr>
          <w:sz w:val="22"/>
          <w:szCs w:val="22"/>
        </w:rPr>
      </w:pPr>
      <w:r w:rsidRPr="00703D71">
        <w:rPr>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90D6E" w:rsidRPr="00703D71" w:rsidRDefault="00B90D6E" w:rsidP="00B90D6E">
      <w:pPr>
        <w:ind w:right="-1" w:firstLine="540"/>
        <w:jc w:val="both"/>
        <w:rPr>
          <w:sz w:val="22"/>
          <w:szCs w:val="22"/>
        </w:rPr>
      </w:pPr>
      <w:r w:rsidRPr="00703D71">
        <w:rPr>
          <w:sz w:val="22"/>
          <w:szCs w:val="22"/>
        </w:rPr>
        <w:t>5) минимальный процент озеленения для территорий жилых кварталов, детских дошкольных и спортивных площадок для средне образовательных учреждений;</w:t>
      </w:r>
    </w:p>
    <w:p w:rsidR="00B90D6E" w:rsidRPr="00703D71" w:rsidRDefault="00B90D6E" w:rsidP="00B90D6E">
      <w:pPr>
        <w:ind w:right="-1" w:firstLine="540"/>
        <w:jc w:val="both"/>
        <w:rPr>
          <w:sz w:val="22"/>
          <w:szCs w:val="22"/>
        </w:rPr>
      </w:pPr>
      <w:r w:rsidRPr="00703D71">
        <w:rPr>
          <w:sz w:val="22"/>
          <w:szCs w:val="22"/>
        </w:rPr>
        <w:t>6) показатели общей площади помещений (минимальных и/или максимальных) для вспомогательных видов разрешенного использования;</w:t>
      </w:r>
    </w:p>
    <w:p w:rsidR="00B90D6E" w:rsidRPr="00703D71" w:rsidRDefault="00B90D6E" w:rsidP="00B90D6E">
      <w:pPr>
        <w:autoSpaceDE w:val="0"/>
        <w:autoSpaceDN w:val="0"/>
        <w:adjustRightInd w:val="0"/>
        <w:ind w:firstLine="540"/>
        <w:jc w:val="both"/>
        <w:rPr>
          <w:sz w:val="22"/>
          <w:szCs w:val="22"/>
        </w:rPr>
      </w:pPr>
      <w:r w:rsidRPr="00703D71">
        <w:rPr>
          <w:sz w:val="22"/>
          <w:szCs w:val="22"/>
        </w:rPr>
        <w:t>7) иные показатели.</w:t>
      </w:r>
    </w:p>
    <w:p w:rsidR="00B90D6E" w:rsidRPr="00703D71" w:rsidRDefault="00B90D6E" w:rsidP="00B90D6E">
      <w:pPr>
        <w:ind w:right="-1" w:firstLine="540"/>
        <w:jc w:val="both"/>
        <w:rPr>
          <w:sz w:val="22"/>
          <w:szCs w:val="22"/>
        </w:rPr>
      </w:pPr>
      <w:r w:rsidRPr="00703D71">
        <w:rPr>
          <w:sz w:val="22"/>
          <w:szCs w:val="22"/>
        </w:rPr>
        <w:t>9.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B90D6E" w:rsidRPr="00703D71" w:rsidRDefault="00B90D6E" w:rsidP="00B90D6E">
      <w:pPr>
        <w:pStyle w:val="100"/>
        <w:rPr>
          <w:color w:val="auto"/>
          <w:sz w:val="22"/>
          <w:szCs w:val="22"/>
        </w:rPr>
      </w:pPr>
      <w:r w:rsidRPr="00703D71">
        <w:rPr>
          <w:color w:val="auto"/>
          <w:sz w:val="22"/>
          <w:szCs w:val="22"/>
        </w:rPr>
        <w:t xml:space="preserve">10.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B90D6E" w:rsidRPr="00703D71" w:rsidRDefault="00B90D6E" w:rsidP="00B90D6E">
      <w:pPr>
        <w:pStyle w:val="100"/>
        <w:rPr>
          <w:color w:val="auto"/>
          <w:sz w:val="22"/>
          <w:szCs w:val="22"/>
        </w:rPr>
      </w:pPr>
      <w:r w:rsidRPr="00703D71">
        <w:rPr>
          <w:color w:val="auto"/>
          <w:sz w:val="22"/>
          <w:szCs w:val="22"/>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B90D6E" w:rsidRPr="00703D71" w:rsidRDefault="00B90D6E" w:rsidP="00B90D6E">
      <w:pPr>
        <w:pStyle w:val="100"/>
        <w:rPr>
          <w:color w:val="auto"/>
          <w:sz w:val="22"/>
          <w:szCs w:val="22"/>
        </w:rPr>
      </w:pPr>
      <w:r w:rsidRPr="00703D71">
        <w:rPr>
          <w:color w:val="auto"/>
          <w:sz w:val="22"/>
          <w:szCs w:val="22"/>
        </w:rPr>
        <w:t xml:space="preserve">- для объектов, требующих постоянного присутствия охраны – помещения или здания для персонала охраны; </w:t>
      </w:r>
    </w:p>
    <w:p w:rsidR="00B90D6E" w:rsidRPr="00703D71" w:rsidRDefault="00B90D6E" w:rsidP="00B90D6E">
      <w:pPr>
        <w:pStyle w:val="100"/>
        <w:rPr>
          <w:color w:val="auto"/>
          <w:sz w:val="22"/>
          <w:szCs w:val="22"/>
        </w:rPr>
      </w:pPr>
      <w:r w:rsidRPr="00703D71">
        <w:rPr>
          <w:color w:val="auto"/>
          <w:sz w:val="22"/>
          <w:szCs w:val="22"/>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roofErr w:type="spellStart"/>
      <w:r w:rsidRPr="00703D71">
        <w:rPr>
          <w:color w:val="auto"/>
          <w:sz w:val="22"/>
          <w:szCs w:val="22"/>
        </w:rPr>
        <w:t>электроподстанции</w:t>
      </w:r>
      <w:proofErr w:type="spellEnd"/>
      <w:r w:rsidRPr="00703D71">
        <w:rPr>
          <w:color w:val="auto"/>
          <w:sz w:val="22"/>
          <w:szCs w:val="22"/>
        </w:rPr>
        <w:t xml:space="preserve">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B90D6E" w:rsidRPr="00703D71" w:rsidRDefault="00B90D6E" w:rsidP="00B90D6E">
      <w:pPr>
        <w:pStyle w:val="100"/>
        <w:rPr>
          <w:color w:val="auto"/>
          <w:sz w:val="22"/>
          <w:szCs w:val="22"/>
        </w:rPr>
      </w:pPr>
      <w:r w:rsidRPr="00703D71">
        <w:rPr>
          <w:color w:val="auto"/>
          <w:sz w:val="22"/>
          <w:szCs w:val="22"/>
        </w:rPr>
        <w:lastRenderedPageBreak/>
        <w:t xml:space="preserve">- автомобильные проезды и подъезды, оборудованные пешеходные пути, обслуживающие соответствующие участки; </w:t>
      </w:r>
    </w:p>
    <w:p w:rsidR="00B90D6E" w:rsidRPr="00703D71" w:rsidRDefault="00B90D6E" w:rsidP="00B90D6E">
      <w:pPr>
        <w:pStyle w:val="100"/>
        <w:rPr>
          <w:color w:val="auto"/>
          <w:sz w:val="22"/>
          <w:szCs w:val="22"/>
        </w:rPr>
      </w:pPr>
      <w:r w:rsidRPr="00703D71">
        <w:rPr>
          <w:color w:val="auto"/>
          <w:sz w:val="22"/>
          <w:szCs w:val="22"/>
        </w:rPr>
        <w:t xml:space="preserve">- благоустроенные, в том числе озелененные, детские площадки, площадки для отдыха, спортивных занятий; </w:t>
      </w:r>
    </w:p>
    <w:p w:rsidR="00B90D6E" w:rsidRPr="00703D71" w:rsidRDefault="00B90D6E" w:rsidP="00B90D6E">
      <w:pPr>
        <w:pStyle w:val="100"/>
        <w:rPr>
          <w:color w:val="auto"/>
          <w:sz w:val="22"/>
          <w:szCs w:val="22"/>
        </w:rPr>
      </w:pPr>
      <w:r w:rsidRPr="00703D71">
        <w:rPr>
          <w:color w:val="auto"/>
          <w:sz w:val="22"/>
          <w:szCs w:val="22"/>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B90D6E" w:rsidRPr="00703D71" w:rsidRDefault="00B90D6E" w:rsidP="00B90D6E">
      <w:pPr>
        <w:pStyle w:val="100"/>
        <w:rPr>
          <w:color w:val="auto"/>
          <w:sz w:val="22"/>
          <w:szCs w:val="22"/>
        </w:rPr>
      </w:pPr>
      <w:r w:rsidRPr="00703D71">
        <w:rPr>
          <w:color w:val="auto"/>
          <w:sz w:val="22"/>
          <w:szCs w:val="22"/>
        </w:rPr>
        <w:t xml:space="preserve">- общественные туалеты (кроме </w:t>
      </w:r>
      <w:proofErr w:type="gramStart"/>
      <w:r w:rsidRPr="00703D71">
        <w:rPr>
          <w:color w:val="auto"/>
          <w:sz w:val="22"/>
          <w:szCs w:val="22"/>
        </w:rPr>
        <w:t>встроенных</w:t>
      </w:r>
      <w:proofErr w:type="gramEnd"/>
      <w:r w:rsidRPr="00703D71">
        <w:rPr>
          <w:color w:val="auto"/>
          <w:sz w:val="22"/>
          <w:szCs w:val="22"/>
        </w:rPr>
        <w:t xml:space="preserve"> в жилые дома, детские учреждения).</w:t>
      </w:r>
    </w:p>
    <w:p w:rsidR="00B90D6E" w:rsidRPr="00703D71" w:rsidRDefault="00B90D6E" w:rsidP="00B90D6E">
      <w:pPr>
        <w:pStyle w:val="100"/>
        <w:rPr>
          <w:color w:val="auto"/>
          <w:sz w:val="22"/>
          <w:szCs w:val="22"/>
        </w:rPr>
      </w:pPr>
      <w:r w:rsidRPr="00703D71">
        <w:rPr>
          <w:color w:val="auto"/>
          <w:sz w:val="22"/>
          <w:szCs w:val="22"/>
        </w:rPr>
        <w:t xml:space="preserve">11.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B90D6E" w:rsidRPr="00703D71" w:rsidRDefault="00B90D6E" w:rsidP="00B90D6E">
      <w:pPr>
        <w:pStyle w:val="100"/>
        <w:rPr>
          <w:color w:val="auto"/>
          <w:sz w:val="22"/>
          <w:szCs w:val="22"/>
        </w:rPr>
      </w:pPr>
      <w:r w:rsidRPr="00703D71">
        <w:rPr>
          <w:color w:val="auto"/>
          <w:sz w:val="22"/>
          <w:szCs w:val="22"/>
        </w:rPr>
        <w:t xml:space="preserve">12. В </w:t>
      </w:r>
      <w:proofErr w:type="gramStart"/>
      <w:r w:rsidRPr="00703D71">
        <w:rPr>
          <w:color w:val="auto"/>
          <w:sz w:val="22"/>
          <w:szCs w:val="22"/>
        </w:rPr>
        <w:t>пределах</w:t>
      </w:r>
      <w:proofErr w:type="gramEnd"/>
      <w:r w:rsidRPr="00703D71">
        <w:rPr>
          <w:color w:val="auto"/>
          <w:sz w:val="22"/>
          <w:szCs w:val="22"/>
        </w:rPr>
        <w:t xml:space="preserve">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B90D6E" w:rsidRPr="00703D71" w:rsidRDefault="00B90D6E" w:rsidP="00B90D6E">
      <w:pPr>
        <w:autoSpaceDE w:val="0"/>
        <w:autoSpaceDN w:val="0"/>
        <w:adjustRightInd w:val="0"/>
        <w:ind w:firstLine="540"/>
        <w:jc w:val="both"/>
        <w:rPr>
          <w:sz w:val="22"/>
          <w:szCs w:val="22"/>
        </w:rPr>
      </w:pPr>
      <w:r w:rsidRPr="00703D71">
        <w:rPr>
          <w:sz w:val="22"/>
          <w:szCs w:val="22"/>
        </w:rPr>
        <w:t xml:space="preserve">13.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703D71">
        <w:rPr>
          <w:snapToGrid w:val="0"/>
          <w:sz w:val="22"/>
          <w:szCs w:val="22"/>
        </w:rPr>
        <w:t xml:space="preserve">земельных участков и объектов капитального строительства </w:t>
      </w:r>
      <w:r w:rsidRPr="00703D71">
        <w:rPr>
          <w:sz w:val="22"/>
          <w:szCs w:val="22"/>
        </w:rPr>
        <w:t>допускается при условии соблюдения ограничения использования земельных участков и объектов капитального строительства.</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Статья 19. Жилые зоны</w:t>
      </w:r>
    </w:p>
    <w:p w:rsidR="00B90D6E" w:rsidRPr="00703D71" w:rsidRDefault="00B90D6E" w:rsidP="00B90D6E">
      <w:pPr>
        <w:pStyle w:val="100"/>
        <w:rPr>
          <w:sz w:val="22"/>
          <w:szCs w:val="22"/>
        </w:rPr>
      </w:pPr>
      <w:r w:rsidRPr="00703D71">
        <w:rPr>
          <w:sz w:val="22"/>
          <w:szCs w:val="22"/>
        </w:rPr>
        <w:tab/>
        <w:t xml:space="preserve">Жилые зоны  села </w:t>
      </w:r>
      <w:proofErr w:type="spellStart"/>
      <w:r w:rsidRPr="00703D71">
        <w:rPr>
          <w:sz w:val="22"/>
          <w:szCs w:val="22"/>
        </w:rPr>
        <w:t>Семидесятного</w:t>
      </w:r>
      <w:proofErr w:type="spellEnd"/>
      <w:r w:rsidRPr="00703D71">
        <w:rPr>
          <w:sz w:val="22"/>
          <w:szCs w:val="22"/>
        </w:rPr>
        <w:t xml:space="preserve"> предназначены в качестве основной функции для постоянного проживания населения и с этой целью подлежат застройке малоэтажными  жилыми домами с приусадебными земельными участками.</w:t>
      </w:r>
    </w:p>
    <w:p w:rsidR="00B90D6E" w:rsidRPr="00703D71" w:rsidRDefault="00B90D6E" w:rsidP="00B90D6E">
      <w:pPr>
        <w:pStyle w:val="100"/>
        <w:rPr>
          <w:color w:val="auto"/>
          <w:sz w:val="22"/>
          <w:szCs w:val="22"/>
        </w:rPr>
      </w:pPr>
      <w:proofErr w:type="gramStart"/>
      <w:r w:rsidRPr="00703D71">
        <w:rPr>
          <w:sz w:val="22"/>
          <w:szCs w:val="22"/>
        </w:rPr>
        <w:t xml:space="preserve">В жилых зонах допускается в качестве </w:t>
      </w:r>
      <w:r w:rsidRPr="00703D71">
        <w:rPr>
          <w:iCs/>
          <w:sz w:val="22"/>
          <w:szCs w:val="22"/>
        </w:rPr>
        <w:t>вспомогательной функции</w:t>
      </w:r>
      <w:r w:rsidRPr="00703D71">
        <w:rPr>
          <w:sz w:val="22"/>
          <w:szCs w:val="22"/>
        </w:rPr>
        <w:t xml:space="preserve"> размещение отдельно стоящих, встроено-пристроенных объектов социального и культурно-бытового обслуживания населения данного жилого образования</w:t>
      </w:r>
      <w:r w:rsidRPr="00703D71">
        <w:rPr>
          <w:color w:val="auto"/>
          <w:sz w:val="22"/>
          <w:szCs w:val="22"/>
        </w:rPr>
        <w:t>, культовых зданий, автостоянок, промышленных и коммунально-складских объектов, для которых не требуется организация санитарно-защитных зон.</w:t>
      </w:r>
      <w:proofErr w:type="gramEnd"/>
    </w:p>
    <w:p w:rsidR="00B90D6E" w:rsidRPr="00703D71" w:rsidRDefault="00B90D6E" w:rsidP="00B90D6E">
      <w:pPr>
        <w:pStyle w:val="100"/>
        <w:rPr>
          <w:color w:val="auto"/>
          <w:sz w:val="22"/>
          <w:szCs w:val="22"/>
        </w:rPr>
      </w:pPr>
      <w:r w:rsidRPr="00703D71">
        <w:rPr>
          <w:color w:val="auto"/>
          <w:sz w:val="22"/>
          <w:szCs w:val="22"/>
        </w:rPr>
        <w:t xml:space="preserve">Жилые зоны располагаются в границах села </w:t>
      </w:r>
      <w:proofErr w:type="spellStart"/>
      <w:r w:rsidRPr="00703D71">
        <w:rPr>
          <w:color w:val="auto"/>
          <w:sz w:val="22"/>
          <w:szCs w:val="22"/>
        </w:rPr>
        <w:t>Семидесятное</w:t>
      </w:r>
      <w:proofErr w:type="spellEnd"/>
      <w:r w:rsidRPr="00703D71">
        <w:rPr>
          <w:color w:val="auto"/>
          <w:sz w:val="22"/>
          <w:szCs w:val="22"/>
        </w:rPr>
        <w:t xml:space="preserve">, и состоят из малоэтажной застройки усадебного типа (1-2 этажа). </w:t>
      </w:r>
    </w:p>
    <w:p w:rsidR="00B90D6E" w:rsidRPr="00703D71" w:rsidRDefault="00B90D6E" w:rsidP="00B90D6E">
      <w:pPr>
        <w:pStyle w:val="100"/>
        <w:rPr>
          <w:color w:val="auto"/>
          <w:sz w:val="22"/>
          <w:szCs w:val="22"/>
        </w:rPr>
      </w:pPr>
      <w:proofErr w:type="gramStart"/>
      <w:r w:rsidRPr="00703D71">
        <w:rPr>
          <w:color w:val="auto"/>
          <w:sz w:val="22"/>
          <w:szCs w:val="22"/>
        </w:rPr>
        <w:t xml:space="preserve">В жилых зонах размещаются отдельно стоящие, встроенные и пристроенные объекты социального и культурно-бытового обслуживания населения, культовые здания, коммунальные и складские объекты, для которых не требуется установление санитарно-защитных зон и деятельность которых не оказывает вредное воздействие на окружающую среду (шум, вибрации, магнитные поля, радиационное воздействие, загрязнение почв, воздуха, воды и иные воздействия). </w:t>
      </w:r>
      <w:proofErr w:type="gramEnd"/>
    </w:p>
    <w:p w:rsidR="00B90D6E" w:rsidRPr="00703D71" w:rsidRDefault="00B90D6E" w:rsidP="00B90D6E">
      <w:pPr>
        <w:pStyle w:val="100"/>
        <w:rPr>
          <w:color w:val="auto"/>
          <w:sz w:val="22"/>
          <w:szCs w:val="22"/>
        </w:rPr>
      </w:pPr>
      <w:r w:rsidRPr="00703D71">
        <w:rPr>
          <w:color w:val="auto"/>
          <w:sz w:val="22"/>
          <w:szCs w:val="22"/>
        </w:rPr>
        <w:t>Планировочная структура населенного пункта сельского поселения определилась в основном такими факторами как рельеф местности, направлениями автомобильных дорог, в сочетании с особенностями природы и окружающего ландшафта. Главные въезды на территории населенных пунктов поселения осуществляются со стороны дорог регионального значения.</w:t>
      </w:r>
    </w:p>
    <w:p w:rsidR="00B90D6E" w:rsidRPr="00703D71" w:rsidRDefault="00B90D6E" w:rsidP="00B90D6E">
      <w:pPr>
        <w:ind w:firstLine="709"/>
        <w:rPr>
          <w:b/>
          <w:sz w:val="22"/>
          <w:szCs w:val="22"/>
        </w:rPr>
      </w:pPr>
    </w:p>
    <w:p w:rsidR="00B90D6E" w:rsidRPr="00703D71" w:rsidRDefault="00B90D6E" w:rsidP="00B90D6E">
      <w:pPr>
        <w:pStyle w:val="ae"/>
        <w:ind w:firstLine="539"/>
        <w:rPr>
          <w:b/>
          <w:sz w:val="22"/>
          <w:szCs w:val="22"/>
        </w:rPr>
      </w:pPr>
    </w:p>
    <w:p w:rsidR="00B90D6E" w:rsidRPr="00703D71" w:rsidRDefault="00B90D6E" w:rsidP="00B90D6E">
      <w:pPr>
        <w:pStyle w:val="ae"/>
        <w:ind w:firstLine="539"/>
        <w:rPr>
          <w:b/>
          <w:sz w:val="22"/>
          <w:szCs w:val="22"/>
        </w:rPr>
      </w:pPr>
      <w:r w:rsidRPr="00703D71">
        <w:rPr>
          <w:b/>
          <w:sz w:val="22"/>
          <w:szCs w:val="22"/>
        </w:rPr>
        <w:t>19.1. Зона застройки малоэтажными</w:t>
      </w:r>
      <w:r w:rsidRPr="00703D71">
        <w:rPr>
          <w:b/>
          <w:color w:val="000000"/>
          <w:sz w:val="22"/>
          <w:szCs w:val="22"/>
        </w:rPr>
        <w:t xml:space="preserve"> жилыми домами</w:t>
      </w:r>
      <w:r w:rsidRPr="00703D71">
        <w:rPr>
          <w:b/>
          <w:bCs/>
          <w:sz w:val="22"/>
          <w:szCs w:val="22"/>
        </w:rPr>
        <w:t xml:space="preserve"> </w:t>
      </w:r>
      <w:r w:rsidRPr="00703D71">
        <w:rPr>
          <w:b/>
          <w:sz w:val="22"/>
          <w:szCs w:val="22"/>
        </w:rPr>
        <w:t>усадебного типа</w:t>
      </w:r>
      <w:r w:rsidRPr="00703D71">
        <w:rPr>
          <w:sz w:val="22"/>
          <w:szCs w:val="22"/>
        </w:rPr>
        <w:t xml:space="preserve"> </w:t>
      </w:r>
      <w:r w:rsidRPr="00703D71">
        <w:rPr>
          <w:b/>
          <w:sz w:val="22"/>
          <w:szCs w:val="22"/>
        </w:rPr>
        <w:t>- Ж</w:t>
      </w:r>
      <w:proofErr w:type="gramStart"/>
      <w:r w:rsidRPr="00703D71">
        <w:rPr>
          <w:b/>
          <w:sz w:val="22"/>
          <w:szCs w:val="22"/>
        </w:rPr>
        <w:t>1</w:t>
      </w:r>
      <w:proofErr w:type="gramEnd"/>
    </w:p>
    <w:p w:rsidR="00B90D6E" w:rsidRPr="00703D71" w:rsidRDefault="00B90D6E" w:rsidP="00B90D6E">
      <w:pPr>
        <w:pStyle w:val="100"/>
        <w:rPr>
          <w:sz w:val="22"/>
          <w:szCs w:val="22"/>
        </w:rPr>
      </w:pPr>
      <w:r w:rsidRPr="00703D71">
        <w:rPr>
          <w:sz w:val="22"/>
          <w:szCs w:val="22"/>
        </w:rPr>
        <w:tab/>
        <w:t>Зона предназначена для застройки малоэтажными жилыми домами усадебного типа и предназначена для проживания в сочетании с ведением ограниченного личного подсобного хозяйства (ЛПХ с содержанием мелкого скота и птицы), отдыха или индивидуальной трудовой деятельности.</w:t>
      </w:r>
    </w:p>
    <w:p w:rsidR="00B90D6E" w:rsidRPr="00703D71" w:rsidRDefault="00B90D6E" w:rsidP="00B90D6E">
      <w:pPr>
        <w:pStyle w:val="ae"/>
        <w:jc w:val="both"/>
        <w:rPr>
          <w:sz w:val="22"/>
          <w:szCs w:val="22"/>
        </w:rPr>
      </w:pPr>
      <w:r w:rsidRPr="00703D71">
        <w:rPr>
          <w:sz w:val="22"/>
          <w:szCs w:val="22"/>
        </w:rPr>
        <w:tab/>
        <w:t xml:space="preserve">На территории </w:t>
      </w:r>
      <w:proofErr w:type="spellStart"/>
      <w:r w:rsidRPr="00703D71">
        <w:rPr>
          <w:sz w:val="22"/>
          <w:szCs w:val="22"/>
        </w:rPr>
        <w:t>Семидесятского</w:t>
      </w:r>
      <w:proofErr w:type="spellEnd"/>
      <w:r w:rsidRPr="00703D71">
        <w:rPr>
          <w:sz w:val="22"/>
          <w:szCs w:val="22"/>
        </w:rPr>
        <w:t xml:space="preserve"> сельского поселения в селе </w:t>
      </w:r>
      <w:proofErr w:type="spellStart"/>
      <w:r w:rsidRPr="00703D71">
        <w:rPr>
          <w:sz w:val="22"/>
          <w:szCs w:val="22"/>
        </w:rPr>
        <w:t>Семидесятное</w:t>
      </w:r>
      <w:proofErr w:type="spellEnd"/>
      <w:r w:rsidRPr="00703D71">
        <w:rPr>
          <w:sz w:val="22"/>
          <w:szCs w:val="22"/>
        </w:rPr>
        <w:t xml:space="preserve">  выделяется 34 участка градостроительного зонирования зоны застройки малоэтажными жилыми домами усадебного типа.</w:t>
      </w:r>
    </w:p>
    <w:p w:rsidR="00B90D6E" w:rsidRPr="00703D71" w:rsidRDefault="00B90D6E" w:rsidP="00B90D6E">
      <w:pPr>
        <w:ind w:firstLine="709"/>
        <w:jc w:val="both"/>
        <w:rPr>
          <w:b/>
          <w:sz w:val="22"/>
          <w:szCs w:val="22"/>
        </w:rPr>
      </w:pPr>
      <w:r w:rsidRPr="00703D71">
        <w:rPr>
          <w:b/>
          <w:sz w:val="22"/>
          <w:szCs w:val="22"/>
        </w:rPr>
        <w:br w:type="page"/>
      </w:r>
      <w:r w:rsidRPr="00703D71">
        <w:rPr>
          <w:b/>
          <w:sz w:val="22"/>
          <w:szCs w:val="22"/>
        </w:rPr>
        <w:lastRenderedPageBreak/>
        <w:t xml:space="preserve">19.1.1. Описание прохождения границ зон застройки </w:t>
      </w:r>
      <w:r w:rsidRPr="00703D71">
        <w:rPr>
          <w:b/>
          <w:color w:val="000000"/>
          <w:sz w:val="22"/>
          <w:szCs w:val="22"/>
        </w:rPr>
        <w:t>малоэтажными жилыми домами</w:t>
      </w:r>
      <w:r w:rsidRPr="00703D71">
        <w:rPr>
          <w:b/>
          <w:sz w:val="22"/>
          <w:szCs w:val="22"/>
        </w:rPr>
        <w:t xml:space="preserve"> Ж</w:t>
      </w:r>
      <w:proofErr w:type="gramStart"/>
      <w:r w:rsidRPr="00703D71">
        <w:rPr>
          <w:b/>
          <w:sz w:val="22"/>
          <w:szCs w:val="22"/>
        </w:rPr>
        <w:t>1</w:t>
      </w:r>
      <w:proofErr w:type="gramEnd"/>
      <w:r w:rsidRPr="00703D71">
        <w:rPr>
          <w:b/>
          <w:sz w:val="22"/>
          <w:szCs w:val="22"/>
        </w:rPr>
        <w:t>:</w:t>
      </w:r>
    </w:p>
    <w:p w:rsidR="00B90D6E" w:rsidRPr="00703D71" w:rsidRDefault="00B90D6E" w:rsidP="00B90D6E">
      <w:pPr>
        <w:ind w:firstLine="709"/>
        <w:rPr>
          <w:sz w:val="22"/>
          <w:szCs w:val="22"/>
        </w:rPr>
      </w:pPr>
      <w:r w:rsidRPr="00703D71">
        <w:rPr>
          <w:sz w:val="22"/>
          <w:szCs w:val="22"/>
        </w:rPr>
        <w:t xml:space="preserve">1. Населенный пункт  - село </w:t>
      </w:r>
      <w:proofErr w:type="spellStart"/>
      <w:r w:rsidRPr="00703D71">
        <w:rPr>
          <w:sz w:val="22"/>
          <w:szCs w:val="22"/>
        </w:rPr>
        <w:t>Семидесятное</w:t>
      </w:r>
      <w:proofErr w:type="spellEnd"/>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680"/>
      </w:tblGrid>
      <w:tr w:rsidR="00B90D6E" w:rsidRPr="00703D71" w:rsidTr="00B90D6E">
        <w:trPr>
          <w:trHeight w:val="299"/>
        </w:trPr>
        <w:tc>
          <w:tcPr>
            <w:tcW w:w="1668" w:type="dxa"/>
            <w:vMerge w:val="restart"/>
            <w:shd w:val="clear" w:color="auto" w:fill="auto"/>
          </w:tcPr>
          <w:p w:rsidR="00B90D6E" w:rsidRPr="00703D71" w:rsidRDefault="00B90D6E" w:rsidP="00B90D6E">
            <w:pPr>
              <w:rPr>
                <w:b/>
              </w:rPr>
            </w:pPr>
            <w:r w:rsidRPr="00703D71">
              <w:rPr>
                <w:b/>
                <w:sz w:val="22"/>
                <w:szCs w:val="22"/>
              </w:rPr>
              <w:t>Номер участка градостроительного зонирования</w:t>
            </w:r>
          </w:p>
        </w:tc>
        <w:tc>
          <w:tcPr>
            <w:tcW w:w="7680" w:type="dxa"/>
            <w:vMerge w:val="restart"/>
            <w:shd w:val="clear" w:color="auto" w:fill="auto"/>
          </w:tcPr>
          <w:p w:rsidR="00B90D6E" w:rsidRPr="00703D71" w:rsidRDefault="00B90D6E" w:rsidP="00B90D6E">
            <w:pPr>
              <w:jc w:val="center"/>
              <w:rPr>
                <w:b/>
              </w:rPr>
            </w:pPr>
            <w:r w:rsidRPr="00703D71">
              <w:rPr>
                <w:b/>
                <w:sz w:val="22"/>
                <w:szCs w:val="22"/>
              </w:rPr>
              <w:t>Картографическое описание участка градостроительного зонирования</w:t>
            </w:r>
          </w:p>
        </w:tc>
      </w:tr>
      <w:tr w:rsidR="00B90D6E" w:rsidRPr="00703D71" w:rsidTr="00B90D6E">
        <w:trPr>
          <w:trHeight w:val="299"/>
        </w:trPr>
        <w:tc>
          <w:tcPr>
            <w:tcW w:w="1668" w:type="dxa"/>
            <w:vMerge/>
            <w:shd w:val="clear" w:color="auto" w:fill="auto"/>
          </w:tcPr>
          <w:p w:rsidR="00B90D6E" w:rsidRPr="00703D71" w:rsidRDefault="00B90D6E" w:rsidP="00B90D6E">
            <w:pPr>
              <w:rPr>
                <w:b/>
              </w:rPr>
            </w:pPr>
          </w:p>
        </w:tc>
        <w:tc>
          <w:tcPr>
            <w:tcW w:w="7680" w:type="dxa"/>
            <w:vMerge/>
            <w:shd w:val="clear" w:color="auto" w:fill="auto"/>
          </w:tcPr>
          <w:p w:rsidR="00B90D6E" w:rsidRPr="00703D71" w:rsidRDefault="00B90D6E" w:rsidP="00B90D6E">
            <w:pPr>
              <w:rPr>
                <w:b/>
              </w:rPr>
            </w:pP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/1/1</w:t>
            </w:r>
          </w:p>
        </w:tc>
        <w:tc>
          <w:tcPr>
            <w:tcW w:w="7680" w:type="dxa"/>
          </w:tcPr>
          <w:p w:rsidR="00B90D6E" w:rsidRPr="00703D71" w:rsidRDefault="00B90D6E" w:rsidP="00B90D6E">
            <w:pPr>
              <w:jc w:val="both"/>
            </w:pPr>
            <w:r w:rsidRPr="00703D71">
              <w:rPr>
                <w:sz w:val="22"/>
                <w:szCs w:val="22"/>
              </w:rPr>
              <w:t>Границы участка зоны совпадают с внешними границами одной из частей НП, расположенной на СЗ поселения.</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/1/2</w:t>
            </w:r>
          </w:p>
        </w:tc>
        <w:tc>
          <w:tcPr>
            <w:tcW w:w="7680" w:type="dxa"/>
          </w:tcPr>
          <w:p w:rsidR="00B90D6E" w:rsidRPr="00703D71" w:rsidRDefault="00B90D6E" w:rsidP="00B90D6E">
            <w:pPr>
              <w:jc w:val="both"/>
            </w:pPr>
            <w:r w:rsidRPr="00703D71">
              <w:rPr>
                <w:sz w:val="22"/>
                <w:szCs w:val="22"/>
              </w:rPr>
              <w:t xml:space="preserve">Участок зоны с </w:t>
            </w:r>
            <w:proofErr w:type="spellStart"/>
            <w:r w:rsidRPr="00703D71">
              <w:rPr>
                <w:sz w:val="22"/>
                <w:szCs w:val="22"/>
              </w:rPr>
              <w:t>С</w:t>
            </w:r>
            <w:proofErr w:type="spellEnd"/>
            <w:r w:rsidRPr="00703D71">
              <w:rPr>
                <w:sz w:val="22"/>
                <w:szCs w:val="22"/>
              </w:rPr>
              <w:t xml:space="preserve">, ЮВ ограничен С и ЮВ границами НП соответственно, </w:t>
            </w:r>
            <w:r w:rsidRPr="00703D71">
              <w:rPr>
                <w:sz w:val="22"/>
                <w:szCs w:val="22"/>
                <w:lang w:val="en-US"/>
              </w:rPr>
              <w:t>c</w:t>
            </w:r>
            <w:r w:rsidRPr="00703D71">
              <w:rPr>
                <w:sz w:val="22"/>
                <w:szCs w:val="22"/>
              </w:rPr>
              <w:t xml:space="preserve"> ЮЗ – </w:t>
            </w:r>
            <w:proofErr w:type="gramStart"/>
            <w:r w:rsidRPr="00703D71">
              <w:rPr>
                <w:sz w:val="22"/>
                <w:szCs w:val="22"/>
              </w:rPr>
              <w:t>СВ</w:t>
            </w:r>
            <w:proofErr w:type="gramEnd"/>
            <w:r w:rsidRPr="00703D71">
              <w:rPr>
                <w:sz w:val="22"/>
                <w:szCs w:val="22"/>
              </w:rPr>
              <w:t xml:space="preserve"> стороной ул. Ворошилова, ЮЗ границей НП.</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/1/3</w:t>
            </w:r>
          </w:p>
        </w:tc>
        <w:tc>
          <w:tcPr>
            <w:tcW w:w="7680" w:type="dxa"/>
          </w:tcPr>
          <w:p w:rsidR="00B90D6E" w:rsidRPr="00703D71" w:rsidRDefault="00B90D6E" w:rsidP="00B90D6E">
            <w:pPr>
              <w:jc w:val="both"/>
            </w:pPr>
            <w:r w:rsidRPr="00703D71">
              <w:rPr>
                <w:sz w:val="22"/>
                <w:szCs w:val="22"/>
              </w:rPr>
              <w:t xml:space="preserve">Участок зоны с </w:t>
            </w:r>
            <w:proofErr w:type="gramStart"/>
            <w:r w:rsidRPr="00703D71">
              <w:rPr>
                <w:sz w:val="22"/>
                <w:szCs w:val="22"/>
              </w:rPr>
              <w:t>СВ</w:t>
            </w:r>
            <w:proofErr w:type="gramEnd"/>
            <w:r w:rsidRPr="00703D71">
              <w:rPr>
                <w:sz w:val="22"/>
                <w:szCs w:val="22"/>
              </w:rPr>
              <w:t xml:space="preserve"> и ЮВ ограничен ЮЗ и СЗ сторонами ул. Ворошилова соответственно, с ЮЗ и СЗ – ЮЗ и СЗ границами НП соответственно, исключая пруд. </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/1/4</w:t>
            </w:r>
          </w:p>
        </w:tc>
        <w:tc>
          <w:tcPr>
            <w:tcW w:w="7680" w:type="dxa"/>
          </w:tcPr>
          <w:p w:rsidR="00B90D6E" w:rsidRPr="00703D71" w:rsidRDefault="00B90D6E" w:rsidP="00B90D6E">
            <w:pPr>
              <w:jc w:val="both"/>
            </w:pPr>
            <w:r w:rsidRPr="00703D71">
              <w:rPr>
                <w:sz w:val="22"/>
                <w:szCs w:val="22"/>
              </w:rPr>
              <w:t xml:space="preserve">Участок зоны с СЗ и </w:t>
            </w:r>
            <w:proofErr w:type="gramStart"/>
            <w:r w:rsidRPr="00703D71">
              <w:rPr>
                <w:sz w:val="22"/>
                <w:szCs w:val="22"/>
              </w:rPr>
              <w:t>СВ</w:t>
            </w:r>
            <w:proofErr w:type="gramEnd"/>
            <w:r w:rsidRPr="00703D71">
              <w:rPr>
                <w:sz w:val="22"/>
                <w:szCs w:val="22"/>
              </w:rPr>
              <w:t xml:space="preserve"> ограничен ЮВ и ЮЗ сторонами ул. Ворошилова соответственно, с ЮЗ – ЮЗ стороной ул. Кирова и ЮЗ границей НП.</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/1/5</w:t>
            </w:r>
          </w:p>
        </w:tc>
        <w:tc>
          <w:tcPr>
            <w:tcW w:w="7680" w:type="dxa"/>
          </w:tcPr>
          <w:p w:rsidR="00B90D6E" w:rsidRPr="00703D71" w:rsidRDefault="00B90D6E" w:rsidP="00B90D6E">
            <w:pPr>
              <w:jc w:val="both"/>
            </w:pPr>
            <w:r w:rsidRPr="00703D71">
              <w:rPr>
                <w:sz w:val="22"/>
                <w:szCs w:val="22"/>
              </w:rPr>
              <w:t xml:space="preserve">Линия границы участка зоны от точки пересечения </w:t>
            </w:r>
            <w:proofErr w:type="gramStart"/>
            <w:r w:rsidRPr="00703D71">
              <w:rPr>
                <w:sz w:val="22"/>
                <w:szCs w:val="22"/>
              </w:rPr>
              <w:t>СВ</w:t>
            </w:r>
            <w:proofErr w:type="gramEnd"/>
            <w:r w:rsidRPr="00703D71">
              <w:rPr>
                <w:sz w:val="22"/>
                <w:szCs w:val="22"/>
              </w:rPr>
              <w:t xml:space="preserve"> стороны ул. Ворошилова и С границы НП следует на В вдоль С границы НП до точки пересечения с СЗ стороной ул. Калинина, далее проходит в ЮЗ направлении вдоль ее СЗ стороны до точки пересечения с СВ стороной ул. Труда, затем следует на СЗ, ЮЗ вдоль ее СВ, СЗ сторон соответственно до точки пересечения с СВ стороной ул. Ворошилова и далее проходит в СЗ направлении вдоль ее СВ стороны до точки пересечения с</w:t>
            </w:r>
            <w:proofErr w:type="gramStart"/>
            <w:r w:rsidRPr="00703D71">
              <w:rPr>
                <w:sz w:val="22"/>
                <w:szCs w:val="22"/>
              </w:rPr>
              <w:t xml:space="preserve"> </w:t>
            </w:r>
            <w:proofErr w:type="spellStart"/>
            <w:r w:rsidRPr="00703D71">
              <w:rPr>
                <w:sz w:val="22"/>
                <w:szCs w:val="22"/>
              </w:rPr>
              <w:t>С</w:t>
            </w:r>
            <w:proofErr w:type="spellEnd"/>
            <w:proofErr w:type="gramEnd"/>
            <w:r w:rsidRPr="00703D71">
              <w:rPr>
                <w:sz w:val="22"/>
                <w:szCs w:val="22"/>
              </w:rPr>
              <w:t xml:space="preserve"> границей НП.</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/1/6</w:t>
            </w:r>
          </w:p>
        </w:tc>
        <w:tc>
          <w:tcPr>
            <w:tcW w:w="7680" w:type="dxa"/>
          </w:tcPr>
          <w:p w:rsidR="00B90D6E" w:rsidRPr="00703D71" w:rsidRDefault="00B90D6E" w:rsidP="00B90D6E">
            <w:pPr>
              <w:jc w:val="both"/>
            </w:pPr>
            <w:r w:rsidRPr="00703D71">
              <w:rPr>
                <w:sz w:val="22"/>
                <w:szCs w:val="22"/>
              </w:rPr>
              <w:t xml:space="preserve">Участок зоны с СЗ, </w:t>
            </w:r>
            <w:proofErr w:type="gramStart"/>
            <w:r w:rsidRPr="00703D71">
              <w:rPr>
                <w:sz w:val="22"/>
                <w:szCs w:val="22"/>
              </w:rPr>
              <w:t>СВ</w:t>
            </w:r>
            <w:proofErr w:type="gramEnd"/>
            <w:r w:rsidRPr="00703D71">
              <w:rPr>
                <w:sz w:val="22"/>
                <w:szCs w:val="22"/>
              </w:rPr>
              <w:t xml:space="preserve"> ограничен ЮВ и ЮЗ сторонами ул. Труда соответственно, с ЮВ – СЗ стороной ул. Калинина, с ЮЗ – СВ стороной ул. Ворошилова..</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/1/7</w:t>
            </w:r>
          </w:p>
        </w:tc>
        <w:tc>
          <w:tcPr>
            <w:tcW w:w="7680" w:type="dxa"/>
          </w:tcPr>
          <w:p w:rsidR="00B90D6E" w:rsidRPr="00703D71" w:rsidRDefault="00B90D6E" w:rsidP="00B90D6E">
            <w:pPr>
              <w:jc w:val="both"/>
            </w:pPr>
            <w:r w:rsidRPr="00703D71">
              <w:rPr>
                <w:sz w:val="22"/>
                <w:szCs w:val="22"/>
              </w:rPr>
              <w:t xml:space="preserve">Участок зоны с СЗ и </w:t>
            </w:r>
            <w:proofErr w:type="gramStart"/>
            <w:r w:rsidRPr="00703D71">
              <w:rPr>
                <w:sz w:val="22"/>
                <w:szCs w:val="22"/>
              </w:rPr>
              <w:t>СВ</w:t>
            </w:r>
            <w:proofErr w:type="gramEnd"/>
            <w:r w:rsidRPr="00703D71">
              <w:rPr>
                <w:sz w:val="22"/>
                <w:szCs w:val="22"/>
              </w:rPr>
              <w:t xml:space="preserve"> ограничен СЗ и СВ границами НП соответственно, с ЮЗ – СВ стороной ул. Первомайская.</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/1/8</w:t>
            </w:r>
          </w:p>
        </w:tc>
        <w:tc>
          <w:tcPr>
            <w:tcW w:w="7680" w:type="dxa"/>
          </w:tcPr>
          <w:p w:rsidR="00B90D6E" w:rsidRPr="00703D71" w:rsidRDefault="00B90D6E" w:rsidP="00B90D6E">
            <w:pPr>
              <w:jc w:val="both"/>
            </w:pPr>
            <w:r w:rsidRPr="00703D71">
              <w:rPr>
                <w:sz w:val="22"/>
                <w:szCs w:val="22"/>
              </w:rPr>
              <w:t xml:space="preserve">Участок зоны с СЗ ограничен ЮВ стороной ул. Калинина, с </w:t>
            </w:r>
            <w:proofErr w:type="gramStart"/>
            <w:r w:rsidRPr="00703D71">
              <w:rPr>
                <w:sz w:val="22"/>
                <w:szCs w:val="22"/>
              </w:rPr>
              <w:t>СВ</w:t>
            </w:r>
            <w:proofErr w:type="gramEnd"/>
            <w:r w:rsidRPr="00703D71">
              <w:rPr>
                <w:sz w:val="22"/>
                <w:szCs w:val="22"/>
              </w:rPr>
              <w:t xml:space="preserve"> – ЮЗ стороной ул. Никитина, с ЮВ – СЗ стороной ул. </w:t>
            </w:r>
            <w:proofErr w:type="spellStart"/>
            <w:r w:rsidRPr="00703D71">
              <w:rPr>
                <w:sz w:val="22"/>
                <w:szCs w:val="22"/>
              </w:rPr>
              <w:t>Кольцовская</w:t>
            </w:r>
            <w:proofErr w:type="spellEnd"/>
            <w:r w:rsidRPr="00703D71">
              <w:rPr>
                <w:sz w:val="22"/>
                <w:szCs w:val="22"/>
              </w:rPr>
              <w:t xml:space="preserve">, с ЮЗ – СВ стороной ул. Кирова, исключая водоем. </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/1/9</w:t>
            </w:r>
          </w:p>
        </w:tc>
        <w:tc>
          <w:tcPr>
            <w:tcW w:w="7680" w:type="dxa"/>
          </w:tcPr>
          <w:p w:rsidR="00B90D6E" w:rsidRPr="00703D71" w:rsidRDefault="00B90D6E" w:rsidP="00B90D6E">
            <w:pPr>
              <w:jc w:val="both"/>
            </w:pPr>
            <w:r w:rsidRPr="00703D71">
              <w:rPr>
                <w:sz w:val="22"/>
                <w:szCs w:val="22"/>
              </w:rPr>
              <w:t xml:space="preserve">Участок зоны с СЗ ограничен ЮВ стороной ул. </w:t>
            </w:r>
            <w:proofErr w:type="spellStart"/>
            <w:r w:rsidRPr="00703D71">
              <w:rPr>
                <w:sz w:val="22"/>
                <w:szCs w:val="22"/>
              </w:rPr>
              <w:t>Кольцовская</w:t>
            </w:r>
            <w:proofErr w:type="spellEnd"/>
            <w:r w:rsidRPr="00703D71">
              <w:rPr>
                <w:sz w:val="22"/>
                <w:szCs w:val="22"/>
              </w:rPr>
              <w:t xml:space="preserve">, с </w:t>
            </w:r>
            <w:proofErr w:type="gramStart"/>
            <w:r w:rsidRPr="00703D71">
              <w:rPr>
                <w:sz w:val="22"/>
                <w:szCs w:val="22"/>
              </w:rPr>
              <w:t>СВ</w:t>
            </w:r>
            <w:proofErr w:type="gramEnd"/>
            <w:r w:rsidRPr="00703D71">
              <w:rPr>
                <w:sz w:val="22"/>
                <w:szCs w:val="22"/>
              </w:rPr>
              <w:t xml:space="preserve"> – ЮЗ стороной ул. Никитина, с ЮВ – СЗ стороной ул. Пушкина.</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/1/10</w:t>
            </w:r>
          </w:p>
        </w:tc>
        <w:tc>
          <w:tcPr>
            <w:tcW w:w="7680" w:type="dxa"/>
          </w:tcPr>
          <w:p w:rsidR="00B90D6E" w:rsidRPr="00703D71" w:rsidRDefault="00B90D6E" w:rsidP="00B90D6E">
            <w:pPr>
              <w:jc w:val="both"/>
            </w:pPr>
            <w:r w:rsidRPr="00703D71">
              <w:rPr>
                <w:sz w:val="22"/>
                <w:szCs w:val="22"/>
              </w:rPr>
              <w:t xml:space="preserve">Участок зоны с </w:t>
            </w:r>
            <w:proofErr w:type="gramStart"/>
            <w:r w:rsidRPr="00703D71">
              <w:rPr>
                <w:sz w:val="22"/>
                <w:szCs w:val="22"/>
              </w:rPr>
              <w:t>СВ</w:t>
            </w:r>
            <w:proofErr w:type="gramEnd"/>
            <w:r w:rsidRPr="00703D71">
              <w:rPr>
                <w:sz w:val="22"/>
                <w:szCs w:val="22"/>
              </w:rPr>
              <w:t xml:space="preserve"> ограничен ЮЗ стороной ул. Первомайская, с ЮВ – СЗ стороной ул. Советская, с ЮЗ – СВ сторонами ул. Пушкина и ул. Никитина.</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/1/11</w:t>
            </w:r>
          </w:p>
        </w:tc>
        <w:tc>
          <w:tcPr>
            <w:tcW w:w="7680" w:type="dxa"/>
          </w:tcPr>
          <w:p w:rsidR="00B90D6E" w:rsidRPr="00703D71" w:rsidRDefault="00B90D6E" w:rsidP="00B90D6E">
            <w:pPr>
              <w:jc w:val="both"/>
            </w:pPr>
            <w:r w:rsidRPr="00703D71">
              <w:rPr>
                <w:sz w:val="22"/>
                <w:szCs w:val="22"/>
              </w:rPr>
              <w:t xml:space="preserve">Участок зоны с </w:t>
            </w:r>
            <w:proofErr w:type="gramStart"/>
            <w:r w:rsidRPr="00703D71">
              <w:rPr>
                <w:sz w:val="22"/>
                <w:szCs w:val="22"/>
              </w:rPr>
              <w:t>СВ</w:t>
            </w:r>
            <w:proofErr w:type="gramEnd"/>
            <w:r w:rsidRPr="00703D71">
              <w:rPr>
                <w:sz w:val="22"/>
                <w:szCs w:val="22"/>
              </w:rPr>
              <w:t xml:space="preserve"> ограничен СВ границами ЗУ, расположенными по ул. Первомайская, с ЮВ – СЗ стороной ул. Бабенко, с ЮЗ –СВ стороной ул. Первомайская.</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/1/12</w:t>
            </w:r>
          </w:p>
        </w:tc>
        <w:tc>
          <w:tcPr>
            <w:tcW w:w="7680" w:type="dxa"/>
          </w:tcPr>
          <w:p w:rsidR="00B90D6E" w:rsidRPr="00703D71" w:rsidRDefault="00B90D6E" w:rsidP="00B90D6E">
            <w:pPr>
              <w:jc w:val="both"/>
            </w:pPr>
            <w:r w:rsidRPr="00703D71">
              <w:rPr>
                <w:sz w:val="22"/>
                <w:szCs w:val="22"/>
              </w:rPr>
              <w:t>Участок зоны расположен на</w:t>
            </w:r>
            <w:proofErr w:type="gramStart"/>
            <w:r w:rsidRPr="00703D71">
              <w:rPr>
                <w:sz w:val="22"/>
                <w:szCs w:val="22"/>
              </w:rPr>
              <w:t xml:space="preserve"> С</w:t>
            </w:r>
            <w:proofErr w:type="gramEnd"/>
            <w:r w:rsidRPr="00703D71">
              <w:rPr>
                <w:sz w:val="22"/>
                <w:szCs w:val="22"/>
              </w:rPr>
              <w:t xml:space="preserve"> НП.</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/1/13</w:t>
            </w:r>
          </w:p>
        </w:tc>
        <w:tc>
          <w:tcPr>
            <w:tcW w:w="7680" w:type="dxa"/>
          </w:tcPr>
          <w:p w:rsidR="00B90D6E" w:rsidRPr="00703D71" w:rsidRDefault="00B90D6E" w:rsidP="00B90D6E">
            <w:pPr>
              <w:jc w:val="both"/>
            </w:pPr>
            <w:r w:rsidRPr="00703D71">
              <w:rPr>
                <w:sz w:val="22"/>
                <w:szCs w:val="22"/>
              </w:rPr>
              <w:t xml:space="preserve">Участок зоны с </w:t>
            </w:r>
            <w:proofErr w:type="gramStart"/>
            <w:r w:rsidRPr="00703D71">
              <w:rPr>
                <w:sz w:val="22"/>
                <w:szCs w:val="22"/>
              </w:rPr>
              <w:t>СВ</w:t>
            </w:r>
            <w:proofErr w:type="gramEnd"/>
            <w:r w:rsidRPr="00703D71">
              <w:rPr>
                <w:sz w:val="22"/>
                <w:szCs w:val="22"/>
              </w:rPr>
              <w:t xml:space="preserve"> ограничен ЮЗ стороной ул. Кирова, с ЮЗ - СВ стороной ул. Кирова и ЮЗ границей НП.</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/1/14</w:t>
            </w:r>
          </w:p>
        </w:tc>
        <w:tc>
          <w:tcPr>
            <w:tcW w:w="7680" w:type="dxa"/>
          </w:tcPr>
          <w:p w:rsidR="00B90D6E" w:rsidRPr="00703D71" w:rsidRDefault="00B90D6E" w:rsidP="00B90D6E">
            <w:pPr>
              <w:jc w:val="both"/>
            </w:pPr>
            <w:r w:rsidRPr="00703D71">
              <w:rPr>
                <w:sz w:val="22"/>
                <w:szCs w:val="22"/>
              </w:rPr>
              <w:t xml:space="preserve">Участок зоны с </w:t>
            </w:r>
            <w:proofErr w:type="gramStart"/>
            <w:r w:rsidRPr="00703D71">
              <w:rPr>
                <w:sz w:val="22"/>
                <w:szCs w:val="22"/>
              </w:rPr>
              <w:t>СВ</w:t>
            </w:r>
            <w:proofErr w:type="gramEnd"/>
            <w:r w:rsidRPr="00703D71">
              <w:rPr>
                <w:sz w:val="22"/>
                <w:szCs w:val="22"/>
              </w:rPr>
              <w:t xml:space="preserve"> и ЮВ ограничен ЮЗ и СЗ сторонами ул. Кирова соответственно, с ЮЗ – ЮЗ границами ЗУ, расположенными по ул. Кирова.</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/1/15</w:t>
            </w:r>
          </w:p>
        </w:tc>
        <w:tc>
          <w:tcPr>
            <w:tcW w:w="7680" w:type="dxa"/>
          </w:tcPr>
          <w:p w:rsidR="00B90D6E" w:rsidRPr="00703D71" w:rsidRDefault="00B90D6E" w:rsidP="00B90D6E">
            <w:pPr>
              <w:jc w:val="both"/>
            </w:pPr>
            <w:r w:rsidRPr="00703D71">
              <w:rPr>
                <w:sz w:val="22"/>
                <w:szCs w:val="22"/>
              </w:rPr>
              <w:t>Границы участка зоны совпадают с внешними границами ЗУ, расположенного по ул. Кирова.</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/1/16</w:t>
            </w:r>
          </w:p>
        </w:tc>
        <w:tc>
          <w:tcPr>
            <w:tcW w:w="7680" w:type="dxa"/>
          </w:tcPr>
          <w:p w:rsidR="00B90D6E" w:rsidRPr="00703D71" w:rsidRDefault="00B90D6E" w:rsidP="00B90D6E">
            <w:pPr>
              <w:jc w:val="both"/>
            </w:pPr>
            <w:r w:rsidRPr="00703D71">
              <w:rPr>
                <w:sz w:val="22"/>
                <w:szCs w:val="22"/>
              </w:rPr>
              <w:t xml:space="preserve">Участок зоны с СЗ и </w:t>
            </w:r>
            <w:proofErr w:type="gramStart"/>
            <w:r w:rsidRPr="00703D71">
              <w:rPr>
                <w:sz w:val="22"/>
                <w:szCs w:val="22"/>
              </w:rPr>
              <w:t>СВ</w:t>
            </w:r>
            <w:proofErr w:type="gramEnd"/>
            <w:r w:rsidRPr="00703D71">
              <w:rPr>
                <w:sz w:val="22"/>
                <w:szCs w:val="22"/>
              </w:rPr>
              <w:t xml:space="preserve"> ограничен ЮВ и ЮЗ сторонами ул. Кирова соответственно, с ЮВ – СЗ стороной ул. Бабенко, с ЮЗ – СВ стороной ул. Кирова. </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/1/17</w:t>
            </w:r>
          </w:p>
        </w:tc>
        <w:tc>
          <w:tcPr>
            <w:tcW w:w="7680" w:type="dxa"/>
          </w:tcPr>
          <w:p w:rsidR="00B90D6E" w:rsidRPr="00703D71" w:rsidRDefault="00B90D6E" w:rsidP="00B90D6E">
            <w:pPr>
              <w:jc w:val="both"/>
            </w:pPr>
            <w:r w:rsidRPr="00703D71">
              <w:rPr>
                <w:sz w:val="22"/>
                <w:szCs w:val="22"/>
              </w:rPr>
              <w:t xml:space="preserve">Участок зоны с СЗ ограничен ЮВ стороной ул. </w:t>
            </w:r>
            <w:proofErr w:type="spellStart"/>
            <w:r w:rsidRPr="00703D71">
              <w:rPr>
                <w:sz w:val="22"/>
                <w:szCs w:val="22"/>
              </w:rPr>
              <w:t>Кольцовская</w:t>
            </w:r>
            <w:proofErr w:type="spellEnd"/>
            <w:r w:rsidRPr="00703D71">
              <w:rPr>
                <w:sz w:val="22"/>
                <w:szCs w:val="22"/>
              </w:rPr>
              <w:t xml:space="preserve">, с </w:t>
            </w:r>
            <w:proofErr w:type="gramStart"/>
            <w:r w:rsidRPr="00703D71">
              <w:rPr>
                <w:sz w:val="22"/>
                <w:szCs w:val="22"/>
              </w:rPr>
              <w:t>СВ</w:t>
            </w:r>
            <w:proofErr w:type="gramEnd"/>
            <w:r w:rsidRPr="00703D71">
              <w:rPr>
                <w:sz w:val="22"/>
                <w:szCs w:val="22"/>
              </w:rPr>
              <w:t xml:space="preserve"> – ЮЗ стороной ул. Пушкина, с ЮВ – СЗ стороной ул. Ирины Степановой, с ЮЗ – СВ стороной ул. Кирова.</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/1/18</w:t>
            </w:r>
          </w:p>
        </w:tc>
        <w:tc>
          <w:tcPr>
            <w:tcW w:w="7680" w:type="dxa"/>
          </w:tcPr>
          <w:p w:rsidR="00B90D6E" w:rsidRPr="00703D71" w:rsidRDefault="00B90D6E" w:rsidP="00B90D6E">
            <w:pPr>
              <w:jc w:val="both"/>
            </w:pPr>
            <w:r w:rsidRPr="00703D71">
              <w:rPr>
                <w:sz w:val="22"/>
                <w:szCs w:val="22"/>
              </w:rPr>
              <w:t xml:space="preserve">Участок зоны с СЗ, </w:t>
            </w:r>
            <w:proofErr w:type="gramStart"/>
            <w:r w:rsidRPr="00703D71">
              <w:rPr>
                <w:sz w:val="22"/>
                <w:szCs w:val="22"/>
              </w:rPr>
              <w:t>СВ</w:t>
            </w:r>
            <w:proofErr w:type="gramEnd"/>
            <w:r w:rsidRPr="00703D71">
              <w:rPr>
                <w:sz w:val="22"/>
                <w:szCs w:val="22"/>
              </w:rPr>
              <w:t>, ЮВ и ЮЗ ограничен ЮВ, ЮЗ, СЗ и СВ сторонами ул. Пушкина соответственно.</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/1/19</w:t>
            </w:r>
          </w:p>
        </w:tc>
        <w:tc>
          <w:tcPr>
            <w:tcW w:w="7680" w:type="dxa"/>
          </w:tcPr>
          <w:p w:rsidR="00B90D6E" w:rsidRPr="00703D71" w:rsidRDefault="00B90D6E" w:rsidP="00B90D6E">
            <w:pPr>
              <w:jc w:val="both"/>
            </w:pPr>
            <w:r w:rsidRPr="00703D71">
              <w:rPr>
                <w:sz w:val="22"/>
                <w:szCs w:val="22"/>
              </w:rPr>
              <w:t xml:space="preserve">Участок зоны с СЗ ограничен ЮВ сторонами улиц Ирины Степановой, Пушкина и Советская, с ЮВ – СЗ стороной ул. Бабенко, исключая ЗУ, ЗУ, </w:t>
            </w:r>
            <w:r w:rsidRPr="00703D71">
              <w:rPr>
                <w:sz w:val="22"/>
                <w:szCs w:val="22"/>
              </w:rPr>
              <w:lastRenderedPageBreak/>
              <w:t xml:space="preserve">занимаемый зданием администрации и домом культуры, расположенными по ул. Бабенко, 18. </w:t>
            </w:r>
          </w:p>
        </w:tc>
      </w:tr>
      <w:tr w:rsidR="00B90D6E" w:rsidRPr="00703D71" w:rsidTr="00B90D6E">
        <w:tc>
          <w:tcPr>
            <w:tcW w:w="1668" w:type="dxa"/>
          </w:tcPr>
          <w:p w:rsidR="00B90D6E" w:rsidRPr="00703D71" w:rsidRDefault="00B90D6E" w:rsidP="00B90D6E">
            <w:r w:rsidRPr="00703D71">
              <w:rPr>
                <w:sz w:val="22"/>
                <w:szCs w:val="22"/>
              </w:rPr>
              <w:lastRenderedPageBreak/>
              <w:t>Ж</w:t>
            </w:r>
            <w:proofErr w:type="gramStart"/>
            <w:r w:rsidRPr="00703D71">
              <w:rPr>
                <w:sz w:val="22"/>
                <w:szCs w:val="22"/>
              </w:rPr>
              <w:t>1</w:t>
            </w:r>
            <w:proofErr w:type="gramEnd"/>
            <w:r w:rsidRPr="00703D71">
              <w:rPr>
                <w:sz w:val="22"/>
                <w:szCs w:val="22"/>
              </w:rPr>
              <w:t>/1/20</w:t>
            </w:r>
          </w:p>
        </w:tc>
        <w:tc>
          <w:tcPr>
            <w:tcW w:w="7680" w:type="dxa"/>
          </w:tcPr>
          <w:p w:rsidR="00B90D6E" w:rsidRPr="00703D71" w:rsidRDefault="00B90D6E" w:rsidP="00B90D6E">
            <w:pPr>
              <w:jc w:val="both"/>
            </w:pPr>
            <w:r w:rsidRPr="00703D71">
              <w:rPr>
                <w:sz w:val="22"/>
                <w:szCs w:val="22"/>
              </w:rPr>
              <w:t xml:space="preserve">Участок зоны с СЗ ограничен ЮВ стороной ул. Бабенко, с </w:t>
            </w:r>
            <w:proofErr w:type="gramStart"/>
            <w:r w:rsidRPr="00703D71">
              <w:rPr>
                <w:sz w:val="22"/>
                <w:szCs w:val="22"/>
              </w:rPr>
              <w:t>СВ</w:t>
            </w:r>
            <w:proofErr w:type="gramEnd"/>
            <w:r w:rsidRPr="00703D71">
              <w:rPr>
                <w:sz w:val="22"/>
                <w:szCs w:val="22"/>
              </w:rPr>
              <w:t xml:space="preserve"> – ЮЗ границей ЗУ, занимаемого кладбищем, с ЮВ – СЗ стороной ул. Аси </w:t>
            </w:r>
            <w:proofErr w:type="spellStart"/>
            <w:r w:rsidRPr="00703D71">
              <w:rPr>
                <w:sz w:val="22"/>
                <w:szCs w:val="22"/>
              </w:rPr>
              <w:t>Тарковой</w:t>
            </w:r>
            <w:proofErr w:type="spellEnd"/>
            <w:r w:rsidRPr="00703D71">
              <w:rPr>
                <w:sz w:val="22"/>
                <w:szCs w:val="22"/>
              </w:rPr>
              <w:t>, с ЮЗ – СВ границей ЗУ, занимаемого овце товарной фермой.</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/1/21</w:t>
            </w:r>
          </w:p>
        </w:tc>
        <w:tc>
          <w:tcPr>
            <w:tcW w:w="7680" w:type="dxa"/>
          </w:tcPr>
          <w:p w:rsidR="00B90D6E" w:rsidRPr="00703D71" w:rsidRDefault="00B90D6E" w:rsidP="00B90D6E">
            <w:pPr>
              <w:jc w:val="both"/>
            </w:pPr>
            <w:r w:rsidRPr="00703D71">
              <w:rPr>
                <w:sz w:val="22"/>
                <w:szCs w:val="22"/>
              </w:rPr>
              <w:t xml:space="preserve">Участок зоны с </w:t>
            </w:r>
            <w:proofErr w:type="gramStart"/>
            <w:r w:rsidRPr="00703D71">
              <w:rPr>
                <w:sz w:val="22"/>
                <w:szCs w:val="22"/>
              </w:rPr>
              <w:t>СВ</w:t>
            </w:r>
            <w:proofErr w:type="gramEnd"/>
            <w:r w:rsidRPr="00703D71">
              <w:rPr>
                <w:sz w:val="22"/>
                <w:szCs w:val="22"/>
              </w:rPr>
              <w:t xml:space="preserve"> ограничен ЮЗ границей ЗУ, занимаемого овце товарной фермой, </w:t>
            </w:r>
          </w:p>
          <w:p w:rsidR="00B90D6E" w:rsidRPr="00703D71" w:rsidRDefault="00B90D6E" w:rsidP="00B90D6E">
            <w:pPr>
              <w:jc w:val="both"/>
            </w:pPr>
            <w:r w:rsidRPr="00703D71">
              <w:rPr>
                <w:sz w:val="22"/>
                <w:szCs w:val="22"/>
              </w:rPr>
              <w:t xml:space="preserve">с В, </w:t>
            </w:r>
            <w:proofErr w:type="gramStart"/>
            <w:r w:rsidRPr="00703D71">
              <w:rPr>
                <w:sz w:val="22"/>
                <w:szCs w:val="22"/>
              </w:rPr>
              <w:t>Ю</w:t>
            </w:r>
            <w:proofErr w:type="gramEnd"/>
            <w:r w:rsidRPr="00703D71">
              <w:rPr>
                <w:sz w:val="22"/>
                <w:szCs w:val="22"/>
              </w:rPr>
              <w:t xml:space="preserve"> и З – В, Ю и З границами НП соответственно.</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/1/22</w:t>
            </w:r>
          </w:p>
        </w:tc>
        <w:tc>
          <w:tcPr>
            <w:tcW w:w="7680" w:type="dxa"/>
          </w:tcPr>
          <w:p w:rsidR="00B90D6E" w:rsidRPr="00703D71" w:rsidRDefault="00B90D6E" w:rsidP="00B90D6E">
            <w:pPr>
              <w:jc w:val="both"/>
            </w:pPr>
            <w:r w:rsidRPr="00703D71">
              <w:rPr>
                <w:sz w:val="22"/>
                <w:szCs w:val="22"/>
              </w:rPr>
              <w:t xml:space="preserve">Участок зоны с СЗ и </w:t>
            </w:r>
            <w:proofErr w:type="gramStart"/>
            <w:r w:rsidRPr="00703D71">
              <w:rPr>
                <w:sz w:val="22"/>
                <w:szCs w:val="22"/>
              </w:rPr>
              <w:t>СВ</w:t>
            </w:r>
            <w:proofErr w:type="gramEnd"/>
            <w:r w:rsidRPr="00703D71">
              <w:rPr>
                <w:sz w:val="22"/>
                <w:szCs w:val="22"/>
              </w:rPr>
              <w:t xml:space="preserve"> ограничен ЮВ и ЮЗ сторонами ул. Аси </w:t>
            </w:r>
            <w:proofErr w:type="spellStart"/>
            <w:r w:rsidRPr="00703D71">
              <w:rPr>
                <w:sz w:val="22"/>
                <w:szCs w:val="22"/>
              </w:rPr>
              <w:t>Тарковой</w:t>
            </w:r>
            <w:proofErr w:type="spellEnd"/>
            <w:r w:rsidRPr="00703D71">
              <w:rPr>
                <w:sz w:val="22"/>
                <w:szCs w:val="22"/>
              </w:rPr>
              <w:t xml:space="preserve"> соответственно, с ЮВ – СЗ стороной ул. Солдатская, с ЮЗ – ЮЗ границей НП.</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/1/23</w:t>
            </w:r>
          </w:p>
        </w:tc>
        <w:tc>
          <w:tcPr>
            <w:tcW w:w="7680" w:type="dxa"/>
          </w:tcPr>
          <w:p w:rsidR="00B90D6E" w:rsidRPr="00703D71" w:rsidRDefault="00B90D6E" w:rsidP="00B90D6E">
            <w:pPr>
              <w:jc w:val="both"/>
            </w:pPr>
            <w:r w:rsidRPr="00703D71">
              <w:rPr>
                <w:sz w:val="22"/>
                <w:szCs w:val="22"/>
              </w:rPr>
              <w:t xml:space="preserve">Участок зоны с СЗ ограничен ЮВ стороной ул. Бабенко, с ЮВ и ЮЗ – СЗ и </w:t>
            </w:r>
            <w:proofErr w:type="gramStart"/>
            <w:r w:rsidRPr="00703D71">
              <w:rPr>
                <w:sz w:val="22"/>
                <w:szCs w:val="22"/>
              </w:rPr>
              <w:t>СВ</w:t>
            </w:r>
            <w:proofErr w:type="gramEnd"/>
            <w:r w:rsidRPr="00703D71">
              <w:rPr>
                <w:sz w:val="22"/>
                <w:szCs w:val="22"/>
              </w:rPr>
              <w:t xml:space="preserve"> сторонами ул. Аси </w:t>
            </w:r>
            <w:proofErr w:type="spellStart"/>
            <w:r w:rsidRPr="00703D71">
              <w:rPr>
                <w:sz w:val="22"/>
                <w:szCs w:val="22"/>
              </w:rPr>
              <w:t>Тарковой</w:t>
            </w:r>
            <w:proofErr w:type="spellEnd"/>
            <w:r w:rsidRPr="00703D71">
              <w:rPr>
                <w:sz w:val="22"/>
                <w:szCs w:val="22"/>
              </w:rPr>
              <w:t xml:space="preserve"> соответственно.</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/1/24</w:t>
            </w:r>
          </w:p>
        </w:tc>
        <w:tc>
          <w:tcPr>
            <w:tcW w:w="7680" w:type="dxa"/>
          </w:tcPr>
          <w:p w:rsidR="00B90D6E" w:rsidRPr="00703D71" w:rsidRDefault="00B90D6E" w:rsidP="00B90D6E">
            <w:pPr>
              <w:jc w:val="both"/>
            </w:pPr>
            <w:r w:rsidRPr="00703D71">
              <w:rPr>
                <w:sz w:val="22"/>
                <w:szCs w:val="22"/>
              </w:rPr>
              <w:t xml:space="preserve">Участок зоны с СЗ ограничен ЮВ сторонами ул. </w:t>
            </w:r>
            <w:proofErr w:type="spellStart"/>
            <w:r w:rsidRPr="00703D71">
              <w:rPr>
                <w:sz w:val="22"/>
                <w:szCs w:val="22"/>
              </w:rPr>
              <w:t>Асятарковой</w:t>
            </w:r>
            <w:proofErr w:type="spellEnd"/>
            <w:r w:rsidRPr="00703D71">
              <w:rPr>
                <w:sz w:val="22"/>
                <w:szCs w:val="22"/>
              </w:rPr>
              <w:t xml:space="preserve"> и ул. Бабенко, с </w:t>
            </w:r>
            <w:proofErr w:type="gramStart"/>
            <w:r w:rsidRPr="00703D71">
              <w:rPr>
                <w:sz w:val="22"/>
                <w:szCs w:val="22"/>
              </w:rPr>
              <w:t>СВ</w:t>
            </w:r>
            <w:proofErr w:type="gramEnd"/>
            <w:r w:rsidRPr="00703D71">
              <w:rPr>
                <w:sz w:val="22"/>
                <w:szCs w:val="22"/>
              </w:rPr>
              <w:t xml:space="preserve"> – ЮЗ стороной ул. Первомайская, с ЮВ – СЗ стороной ул. Солдатская, исключая ЗУ, занимаемые отделениями почты, связи и заготовительной конторой и пруд.</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/1/25</w:t>
            </w:r>
          </w:p>
        </w:tc>
        <w:tc>
          <w:tcPr>
            <w:tcW w:w="7680" w:type="dxa"/>
          </w:tcPr>
          <w:p w:rsidR="00B90D6E" w:rsidRPr="00703D71" w:rsidRDefault="00B90D6E" w:rsidP="00B90D6E">
            <w:pPr>
              <w:tabs>
                <w:tab w:val="left" w:pos="975"/>
              </w:tabs>
              <w:jc w:val="both"/>
            </w:pPr>
            <w:r w:rsidRPr="00703D71">
              <w:rPr>
                <w:sz w:val="22"/>
                <w:szCs w:val="22"/>
              </w:rPr>
              <w:t xml:space="preserve">Участок зоны с СЗ ограничен ЮВ стороной ул. Солдатская, с </w:t>
            </w:r>
            <w:proofErr w:type="gramStart"/>
            <w:r w:rsidRPr="00703D71">
              <w:rPr>
                <w:sz w:val="22"/>
                <w:szCs w:val="22"/>
              </w:rPr>
              <w:t>СВ</w:t>
            </w:r>
            <w:proofErr w:type="gramEnd"/>
            <w:r w:rsidRPr="00703D71">
              <w:rPr>
                <w:sz w:val="22"/>
                <w:szCs w:val="22"/>
              </w:rPr>
              <w:t xml:space="preserve"> – ЮЗ границей участка зоны сельскохозяйственного использования, с ЮВ – СЗ стороной ул. Парижской Коммуны.</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/1/26</w:t>
            </w:r>
          </w:p>
        </w:tc>
        <w:tc>
          <w:tcPr>
            <w:tcW w:w="7680" w:type="dxa"/>
          </w:tcPr>
          <w:p w:rsidR="00B90D6E" w:rsidRPr="00703D71" w:rsidRDefault="00B90D6E" w:rsidP="00B90D6E">
            <w:pPr>
              <w:tabs>
                <w:tab w:val="left" w:pos="975"/>
              </w:tabs>
              <w:jc w:val="both"/>
            </w:pPr>
            <w:r w:rsidRPr="00703D71">
              <w:rPr>
                <w:sz w:val="22"/>
                <w:szCs w:val="22"/>
              </w:rPr>
              <w:t xml:space="preserve">Участок зоны с СЗ ограничен ЮВ стороной ул. Парижской Коммуны, с ЮВ – ЮВ границей НП, с ЮЗ – </w:t>
            </w:r>
            <w:proofErr w:type="gramStart"/>
            <w:r w:rsidRPr="00703D71">
              <w:rPr>
                <w:sz w:val="22"/>
                <w:szCs w:val="22"/>
              </w:rPr>
              <w:t>СВ</w:t>
            </w:r>
            <w:proofErr w:type="gramEnd"/>
            <w:r w:rsidRPr="00703D71">
              <w:rPr>
                <w:sz w:val="22"/>
                <w:szCs w:val="22"/>
              </w:rPr>
              <w:t xml:space="preserve"> стороной ул. Парижской Коммуны.</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/1/27</w:t>
            </w:r>
          </w:p>
        </w:tc>
        <w:tc>
          <w:tcPr>
            <w:tcW w:w="7680" w:type="dxa"/>
          </w:tcPr>
          <w:p w:rsidR="00B90D6E" w:rsidRPr="00703D71" w:rsidRDefault="00B90D6E" w:rsidP="00B90D6E">
            <w:pPr>
              <w:tabs>
                <w:tab w:val="left" w:pos="975"/>
              </w:tabs>
              <w:jc w:val="both"/>
            </w:pPr>
            <w:r w:rsidRPr="00703D71">
              <w:rPr>
                <w:sz w:val="22"/>
                <w:szCs w:val="22"/>
              </w:rPr>
              <w:t xml:space="preserve">Участок зоны с СЗ ограничен ЮВ стороной ул. Солдатская, с </w:t>
            </w:r>
            <w:proofErr w:type="gramStart"/>
            <w:r w:rsidRPr="00703D71">
              <w:rPr>
                <w:sz w:val="22"/>
                <w:szCs w:val="22"/>
              </w:rPr>
              <w:t>СВ</w:t>
            </w:r>
            <w:proofErr w:type="gramEnd"/>
            <w:r w:rsidRPr="00703D71">
              <w:rPr>
                <w:sz w:val="22"/>
                <w:szCs w:val="22"/>
              </w:rPr>
              <w:t xml:space="preserve"> – ЮЗ стороной ул. Парижской Коммуны, с Ю – Ю границей НП. </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/1/28</w:t>
            </w:r>
          </w:p>
        </w:tc>
        <w:tc>
          <w:tcPr>
            <w:tcW w:w="7680" w:type="dxa"/>
          </w:tcPr>
          <w:p w:rsidR="00B90D6E" w:rsidRPr="00703D71" w:rsidRDefault="00B90D6E" w:rsidP="00B90D6E">
            <w:pPr>
              <w:tabs>
                <w:tab w:val="left" w:pos="975"/>
              </w:tabs>
              <w:jc w:val="both"/>
            </w:pPr>
            <w:r w:rsidRPr="00703D71">
              <w:rPr>
                <w:sz w:val="22"/>
                <w:szCs w:val="22"/>
              </w:rPr>
              <w:t xml:space="preserve">Участок зоны с СЗ ограничен ЮВ стороной ул. Бабенко, с </w:t>
            </w:r>
            <w:proofErr w:type="gramStart"/>
            <w:r w:rsidRPr="00703D71">
              <w:rPr>
                <w:sz w:val="22"/>
                <w:szCs w:val="22"/>
              </w:rPr>
              <w:t>СВ</w:t>
            </w:r>
            <w:proofErr w:type="gramEnd"/>
            <w:r w:rsidRPr="00703D71">
              <w:rPr>
                <w:sz w:val="22"/>
                <w:szCs w:val="22"/>
              </w:rPr>
              <w:t xml:space="preserve"> - СВ границей НП, с ЮЗ – ЮЗ границей НП, СВ границей ЗУ сельскохозяйственного использования, СВ стороной ул. Первомайская, исключая ЗУ, занимаемый ветеринарным участком.</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/1/29</w:t>
            </w:r>
          </w:p>
        </w:tc>
        <w:tc>
          <w:tcPr>
            <w:tcW w:w="7680" w:type="dxa"/>
          </w:tcPr>
          <w:p w:rsidR="00B90D6E" w:rsidRPr="00703D71" w:rsidRDefault="00B90D6E" w:rsidP="00B90D6E">
            <w:pPr>
              <w:tabs>
                <w:tab w:val="left" w:pos="975"/>
              </w:tabs>
              <w:jc w:val="both"/>
            </w:pPr>
            <w:r w:rsidRPr="00703D71">
              <w:rPr>
                <w:sz w:val="22"/>
                <w:szCs w:val="22"/>
              </w:rPr>
              <w:t xml:space="preserve">Участок зоны с </w:t>
            </w:r>
            <w:proofErr w:type="gramStart"/>
            <w:r w:rsidRPr="00703D71">
              <w:rPr>
                <w:sz w:val="22"/>
                <w:szCs w:val="22"/>
              </w:rPr>
              <w:t>СВ</w:t>
            </w:r>
            <w:proofErr w:type="gramEnd"/>
            <w:r w:rsidRPr="00703D71">
              <w:rPr>
                <w:sz w:val="22"/>
                <w:szCs w:val="22"/>
              </w:rPr>
              <w:t xml:space="preserve"> ограничен СВ границей НП, с ЮЗ – СВ стороной ул. Московская, с З – З границей НП.</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/1/30</w:t>
            </w:r>
          </w:p>
        </w:tc>
        <w:tc>
          <w:tcPr>
            <w:tcW w:w="7680" w:type="dxa"/>
          </w:tcPr>
          <w:p w:rsidR="00B90D6E" w:rsidRPr="00703D71" w:rsidRDefault="00B90D6E" w:rsidP="00B90D6E">
            <w:pPr>
              <w:tabs>
                <w:tab w:val="left" w:pos="975"/>
              </w:tabs>
              <w:jc w:val="both"/>
            </w:pPr>
            <w:r w:rsidRPr="00703D71">
              <w:rPr>
                <w:sz w:val="22"/>
                <w:szCs w:val="22"/>
              </w:rPr>
              <w:t xml:space="preserve">Участок зоны с </w:t>
            </w:r>
            <w:proofErr w:type="gramStart"/>
            <w:r w:rsidRPr="00703D71">
              <w:rPr>
                <w:sz w:val="22"/>
                <w:szCs w:val="22"/>
              </w:rPr>
              <w:t>СВ</w:t>
            </w:r>
            <w:proofErr w:type="gramEnd"/>
            <w:r w:rsidRPr="00703D71">
              <w:rPr>
                <w:sz w:val="22"/>
                <w:szCs w:val="22"/>
              </w:rPr>
              <w:t xml:space="preserve"> ограничен ЮЗ стороной ул. Московская и СВ границей НП, с ЮЗ – ЮЗ границей НП, с З – В стороной ул. Московская, исключая ЗУ, занимаемый свинотоварной фермой.</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/1/31</w:t>
            </w:r>
          </w:p>
        </w:tc>
        <w:tc>
          <w:tcPr>
            <w:tcW w:w="7680" w:type="dxa"/>
          </w:tcPr>
          <w:p w:rsidR="00B90D6E" w:rsidRPr="00703D71" w:rsidRDefault="00B90D6E" w:rsidP="00B90D6E">
            <w:pPr>
              <w:jc w:val="both"/>
            </w:pPr>
            <w:r w:rsidRPr="00703D71">
              <w:rPr>
                <w:sz w:val="22"/>
                <w:szCs w:val="22"/>
              </w:rPr>
              <w:t>Границы участка зоны совпадают с внешними границами одной из частей НП, расположенной на ЮВ поселения.</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/1/32</w:t>
            </w:r>
          </w:p>
        </w:tc>
        <w:tc>
          <w:tcPr>
            <w:tcW w:w="7680" w:type="dxa"/>
          </w:tcPr>
          <w:p w:rsidR="00B90D6E" w:rsidRPr="00703D71" w:rsidRDefault="00B90D6E" w:rsidP="00B90D6E">
            <w:pPr>
              <w:jc w:val="both"/>
            </w:pPr>
            <w:r w:rsidRPr="00703D71">
              <w:rPr>
                <w:sz w:val="22"/>
                <w:szCs w:val="22"/>
              </w:rPr>
              <w:t>Границы участка зоны совпадают с внешними границами одной из частей НП, расположенной на ЮВ поселения.</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/1/33</w:t>
            </w:r>
          </w:p>
        </w:tc>
        <w:tc>
          <w:tcPr>
            <w:tcW w:w="7680" w:type="dxa"/>
          </w:tcPr>
          <w:p w:rsidR="00B90D6E" w:rsidRPr="00703D71" w:rsidRDefault="00B90D6E" w:rsidP="00B90D6E">
            <w:pPr>
              <w:jc w:val="both"/>
            </w:pPr>
            <w:r w:rsidRPr="00703D71">
              <w:rPr>
                <w:sz w:val="22"/>
                <w:szCs w:val="22"/>
              </w:rPr>
              <w:t>Границы участка зоны совпадают с внешними границами одной из частей НП, расположенной на ЮВ поселения.</w:t>
            </w:r>
          </w:p>
        </w:tc>
      </w:tr>
      <w:tr w:rsidR="00B90D6E" w:rsidRPr="00703D71" w:rsidTr="00B90D6E">
        <w:tc>
          <w:tcPr>
            <w:tcW w:w="1668" w:type="dxa"/>
          </w:tcPr>
          <w:p w:rsidR="00B90D6E" w:rsidRPr="00703D71" w:rsidRDefault="00B90D6E" w:rsidP="00B90D6E">
            <w:r w:rsidRPr="00703D71">
              <w:rPr>
                <w:sz w:val="22"/>
                <w:szCs w:val="22"/>
              </w:rPr>
              <w:t>Ж</w:t>
            </w:r>
            <w:proofErr w:type="gramStart"/>
            <w:r w:rsidRPr="00703D71">
              <w:rPr>
                <w:sz w:val="22"/>
                <w:szCs w:val="22"/>
              </w:rPr>
              <w:t>1</w:t>
            </w:r>
            <w:proofErr w:type="gramEnd"/>
            <w:r w:rsidRPr="00703D71">
              <w:rPr>
                <w:sz w:val="22"/>
                <w:szCs w:val="22"/>
              </w:rPr>
              <w:t>/1/34</w:t>
            </w:r>
          </w:p>
        </w:tc>
        <w:tc>
          <w:tcPr>
            <w:tcW w:w="7680" w:type="dxa"/>
          </w:tcPr>
          <w:p w:rsidR="00B90D6E" w:rsidRPr="00703D71" w:rsidRDefault="00B90D6E" w:rsidP="00B90D6E">
            <w:pPr>
              <w:jc w:val="both"/>
            </w:pPr>
            <w:r w:rsidRPr="00703D71">
              <w:rPr>
                <w:sz w:val="22"/>
                <w:szCs w:val="22"/>
              </w:rPr>
              <w:t>Границы участка зоны совпадают с внешними границами одной из частей НП, расположенной на ЮВ поселения.</w:t>
            </w:r>
          </w:p>
        </w:tc>
      </w:tr>
    </w:tbl>
    <w:p w:rsidR="00B90D6E" w:rsidRPr="00703D71" w:rsidRDefault="00B90D6E" w:rsidP="00B90D6E">
      <w:pPr>
        <w:ind w:firstLine="709"/>
        <w:rPr>
          <w:sz w:val="22"/>
          <w:szCs w:val="22"/>
        </w:rPr>
      </w:pPr>
    </w:p>
    <w:p w:rsidR="00B90D6E" w:rsidRPr="00703D71" w:rsidRDefault="00B90D6E" w:rsidP="00B90D6E">
      <w:pPr>
        <w:ind w:firstLine="709"/>
        <w:rPr>
          <w:b/>
          <w:sz w:val="22"/>
          <w:szCs w:val="22"/>
        </w:rPr>
      </w:pPr>
      <w:r w:rsidRPr="00703D71">
        <w:rPr>
          <w:b/>
          <w:sz w:val="22"/>
          <w:szCs w:val="22"/>
        </w:rPr>
        <w:br w:type="page"/>
      </w:r>
      <w:r w:rsidRPr="00703D71">
        <w:rPr>
          <w:b/>
          <w:sz w:val="22"/>
          <w:szCs w:val="22"/>
        </w:rPr>
        <w:lastRenderedPageBreak/>
        <w:t xml:space="preserve">19.1.2. Градостроительный регламент зоны застройки </w:t>
      </w:r>
      <w:r w:rsidRPr="00703D71">
        <w:rPr>
          <w:b/>
          <w:color w:val="000000"/>
          <w:sz w:val="22"/>
          <w:szCs w:val="22"/>
        </w:rPr>
        <w:t>малоэтажными жилыми домами.</w:t>
      </w:r>
      <w:r w:rsidRPr="00703D71">
        <w:rPr>
          <w:b/>
          <w:sz w:val="22"/>
          <w:szCs w:val="22"/>
        </w:rPr>
        <w:t xml:space="preserve"> </w:t>
      </w:r>
    </w:p>
    <w:p w:rsidR="00B90D6E" w:rsidRPr="00703D71" w:rsidRDefault="00B90D6E" w:rsidP="00B90D6E">
      <w:pPr>
        <w:ind w:firstLine="709"/>
        <w:rPr>
          <w:sz w:val="22"/>
          <w:szCs w:val="22"/>
        </w:rPr>
      </w:pPr>
      <w:r w:rsidRPr="00703D71">
        <w:rPr>
          <w:sz w:val="22"/>
          <w:szCs w:val="22"/>
        </w:rPr>
        <w:t>1) Перечень видов разрешенного использования земельных участков и объектов капитального строительства в зоне Ж</w:t>
      </w:r>
      <w:proofErr w:type="gramStart"/>
      <w:r w:rsidRPr="00703D71">
        <w:rPr>
          <w:sz w:val="22"/>
          <w:szCs w:val="22"/>
        </w:rPr>
        <w:t>1</w:t>
      </w:r>
      <w:proofErr w:type="gramEnd"/>
      <w:r w:rsidRPr="00703D71">
        <w:rPr>
          <w:sz w:val="22"/>
          <w:szCs w:val="22"/>
        </w:rPr>
        <w:t>:</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253"/>
        <w:gridCol w:w="5467"/>
      </w:tblGrid>
      <w:tr w:rsidR="00B90D6E" w:rsidRPr="00703D71" w:rsidTr="00B90D6E">
        <w:tc>
          <w:tcPr>
            <w:tcW w:w="4253" w:type="dxa"/>
            <w:tcBorders>
              <w:top w:val="single" w:sz="6" w:space="0" w:color="auto"/>
            </w:tcBorders>
          </w:tcPr>
          <w:p w:rsidR="00B90D6E" w:rsidRPr="00703D71" w:rsidRDefault="00B90D6E" w:rsidP="00B90D6E">
            <w:pPr>
              <w:pStyle w:val="ConsPlusNormal"/>
              <w:keepNext/>
              <w:keepLines/>
              <w:widowControl/>
              <w:ind w:firstLine="0"/>
              <w:jc w:val="center"/>
              <w:rPr>
                <w:rFonts w:ascii="Times New Roman" w:hAnsi="Times New Roman" w:cs="Times New Roman"/>
                <w:b/>
                <w:i/>
                <w:sz w:val="22"/>
                <w:szCs w:val="22"/>
              </w:rPr>
            </w:pPr>
            <w:r w:rsidRPr="00703D71">
              <w:rPr>
                <w:rFonts w:ascii="Times New Roman" w:hAnsi="Times New Roman" w:cs="Times New Roman"/>
                <w:b/>
                <w:i/>
                <w:sz w:val="22"/>
                <w:szCs w:val="22"/>
              </w:rPr>
              <w:t>Основные виды разрешенного использования</w:t>
            </w:r>
          </w:p>
        </w:tc>
        <w:tc>
          <w:tcPr>
            <w:tcW w:w="5467" w:type="dxa"/>
            <w:tcBorders>
              <w:top w:val="single" w:sz="6" w:space="0" w:color="auto"/>
            </w:tcBorders>
          </w:tcPr>
          <w:p w:rsidR="00B90D6E" w:rsidRPr="00703D71" w:rsidRDefault="00B90D6E" w:rsidP="00B90D6E">
            <w:pPr>
              <w:pStyle w:val="ConsPlusNormal"/>
              <w:keepNext/>
              <w:keepLines/>
              <w:widowControl/>
              <w:ind w:firstLine="0"/>
              <w:jc w:val="center"/>
              <w:rPr>
                <w:rFonts w:ascii="Times New Roman" w:hAnsi="Times New Roman" w:cs="Times New Roman"/>
                <w:b/>
                <w:i/>
                <w:sz w:val="22"/>
                <w:szCs w:val="22"/>
              </w:rPr>
            </w:pPr>
            <w:r w:rsidRPr="00703D71">
              <w:rPr>
                <w:rFonts w:ascii="Times New Roman" w:hAnsi="Times New Roman" w:cs="Times New Roman"/>
                <w:b/>
                <w:i/>
                <w:sz w:val="22"/>
                <w:szCs w:val="22"/>
              </w:rPr>
              <w:t xml:space="preserve">Вспомогательные виды разрешенного использования (установленные </w:t>
            </w:r>
            <w:proofErr w:type="gramStart"/>
            <w:r w:rsidRPr="00703D71">
              <w:rPr>
                <w:rFonts w:ascii="Times New Roman" w:hAnsi="Times New Roman" w:cs="Times New Roman"/>
                <w:b/>
                <w:i/>
                <w:sz w:val="22"/>
                <w:szCs w:val="22"/>
              </w:rPr>
              <w:t>к</w:t>
            </w:r>
            <w:proofErr w:type="gramEnd"/>
            <w:r w:rsidRPr="00703D71">
              <w:rPr>
                <w:rFonts w:ascii="Times New Roman" w:hAnsi="Times New Roman" w:cs="Times New Roman"/>
                <w:b/>
                <w:i/>
                <w:sz w:val="22"/>
                <w:szCs w:val="22"/>
              </w:rPr>
              <w:t xml:space="preserve"> основным)</w:t>
            </w:r>
          </w:p>
        </w:tc>
      </w:tr>
      <w:tr w:rsidR="00B90D6E" w:rsidRPr="00703D71" w:rsidTr="00B90D6E">
        <w:tc>
          <w:tcPr>
            <w:tcW w:w="4253" w:type="dxa"/>
            <w:tcBorders>
              <w:top w:val="single" w:sz="6" w:space="0" w:color="auto"/>
              <w:bottom w:val="single" w:sz="6" w:space="0" w:color="auto"/>
            </w:tcBorders>
          </w:tcPr>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sz w:val="22"/>
                <w:szCs w:val="22"/>
              </w:rPr>
            </w:pPr>
            <w:r w:rsidRPr="00703D71">
              <w:rPr>
                <w:color w:val="000000"/>
                <w:sz w:val="22"/>
                <w:szCs w:val="22"/>
              </w:rPr>
              <w:t>малоэтажные жилые дома усадебного типа</w:t>
            </w:r>
            <w:r w:rsidRPr="00703D71">
              <w:rPr>
                <w:sz w:val="22"/>
                <w:szCs w:val="22"/>
              </w:rPr>
              <w:t xml:space="preserve"> </w:t>
            </w:r>
          </w:p>
        </w:tc>
        <w:tc>
          <w:tcPr>
            <w:tcW w:w="5467" w:type="dxa"/>
            <w:tcBorders>
              <w:top w:val="single" w:sz="6" w:space="0" w:color="auto"/>
              <w:bottom w:val="single" w:sz="6" w:space="0" w:color="auto"/>
            </w:tcBorders>
          </w:tcPr>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хозяйственные постройки;</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гаражи не более чем на 2 машины, в т.ч. встроенные в 1 этажи жилых домов;</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 xml:space="preserve">открытые места для стоянки автомобилей; </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гаражи для хранения маломерных судов;</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места хранения мотоциклов, мопедов</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летние кухни;</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отдельно стоящие беседки и навесы, в т.ч. предназначенные для осуществления хозяйственной деятельности;</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строения для домашних животных и птицы;</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отдельно стоящие индивидуальные душевые, бани, сауны, бассейны, расположенные на приусадебных участках;</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теплицы, оранжереи;</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надворные туалеты (при условии устройства септика с фильтрующим колодцем);</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индивидуальные резервуары для хранения воды, скважины для забора воды, индивидуальные колодцы;</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сады, огороды, палисадники;</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открытые площадки для индивидуальных занятий спортом и физкультурой;</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площадки для отдыха взрослого населения и площадки для детей;</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площадки для сбора мусора;</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 xml:space="preserve">сооружения и устройства сетей инженерно технического обеспечения, </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 xml:space="preserve">объекты гражданской обороны, </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 xml:space="preserve">придомовые зеленые насаждения, </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sz w:val="22"/>
                <w:szCs w:val="22"/>
              </w:rPr>
            </w:pPr>
            <w:r w:rsidRPr="00703D71">
              <w:rPr>
                <w:color w:val="000000"/>
                <w:sz w:val="22"/>
                <w:szCs w:val="22"/>
              </w:rPr>
              <w:t>объекты пожарной охраны (гидранты, резервуары и т.п.)</w:t>
            </w:r>
          </w:p>
        </w:tc>
      </w:tr>
      <w:tr w:rsidR="00B90D6E" w:rsidRPr="00703D71" w:rsidTr="00B90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6" w:space="0" w:color="auto"/>
              <w:left w:val="single" w:sz="6" w:space="0" w:color="auto"/>
              <w:bottom w:val="single" w:sz="6" w:space="0" w:color="auto"/>
              <w:right w:val="single" w:sz="6" w:space="0" w:color="auto"/>
            </w:tcBorders>
            <w:shd w:val="clear" w:color="auto" w:fill="auto"/>
          </w:tcPr>
          <w:p w:rsidR="00B90D6E" w:rsidRPr="00703D71" w:rsidRDefault="00B90D6E" w:rsidP="00B90D6E">
            <w:pPr>
              <w:pStyle w:val="ConsPlusNormal"/>
              <w:widowControl/>
              <w:ind w:firstLine="0"/>
              <w:jc w:val="center"/>
              <w:rPr>
                <w:rFonts w:ascii="Times New Roman" w:hAnsi="Times New Roman" w:cs="Times New Roman"/>
                <w:b/>
                <w:i/>
                <w:sz w:val="22"/>
                <w:szCs w:val="22"/>
              </w:rPr>
            </w:pPr>
            <w:r w:rsidRPr="00703D71">
              <w:rPr>
                <w:rFonts w:ascii="Times New Roman" w:hAnsi="Times New Roman" w:cs="Times New Roman"/>
                <w:b/>
                <w:i/>
                <w:sz w:val="22"/>
                <w:szCs w:val="22"/>
              </w:rPr>
              <w:t>Условно разрешенные виды использования</w:t>
            </w:r>
          </w:p>
        </w:tc>
        <w:tc>
          <w:tcPr>
            <w:tcW w:w="5467" w:type="dxa"/>
            <w:tcBorders>
              <w:top w:val="single" w:sz="6" w:space="0" w:color="auto"/>
              <w:left w:val="single" w:sz="6" w:space="0" w:color="auto"/>
              <w:bottom w:val="single" w:sz="6" w:space="0" w:color="auto"/>
              <w:right w:val="single" w:sz="6" w:space="0" w:color="auto"/>
            </w:tcBorders>
            <w:shd w:val="clear" w:color="auto" w:fill="auto"/>
          </w:tcPr>
          <w:p w:rsidR="00B90D6E" w:rsidRPr="00703D71" w:rsidRDefault="00B90D6E" w:rsidP="00B90D6E">
            <w:pPr>
              <w:pStyle w:val="ConsPlusNormal"/>
              <w:widowControl/>
              <w:ind w:firstLine="0"/>
              <w:jc w:val="center"/>
              <w:rPr>
                <w:rFonts w:ascii="Times New Roman" w:hAnsi="Times New Roman" w:cs="Times New Roman"/>
                <w:b/>
                <w:i/>
                <w:sz w:val="22"/>
                <w:szCs w:val="22"/>
              </w:rPr>
            </w:pPr>
            <w:r w:rsidRPr="00703D71">
              <w:rPr>
                <w:rFonts w:ascii="Times New Roman" w:hAnsi="Times New Roman" w:cs="Times New Roman"/>
                <w:b/>
                <w:i/>
                <w:sz w:val="22"/>
                <w:szCs w:val="22"/>
              </w:rPr>
              <w:t>Вспомогательные виды разрешенного использования для условно разрешенных видов</w:t>
            </w:r>
          </w:p>
        </w:tc>
      </w:tr>
      <w:tr w:rsidR="00B90D6E" w:rsidRPr="00703D71" w:rsidTr="00B90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6" w:space="0" w:color="auto"/>
              <w:left w:val="single" w:sz="6" w:space="0" w:color="auto"/>
              <w:bottom w:val="single" w:sz="6" w:space="0" w:color="auto"/>
              <w:right w:val="single" w:sz="6" w:space="0" w:color="auto"/>
            </w:tcBorders>
          </w:tcPr>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временные павильоны розничной торговли и обслуживания населения</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Pr="00703D71">
                <w:rPr>
                  <w:color w:val="000000"/>
                  <w:sz w:val="22"/>
                  <w:szCs w:val="22"/>
                </w:rPr>
                <w:t>50 кв. м</w:t>
              </w:r>
            </w:smartTag>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гостиницы не более 20 мест</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 xml:space="preserve">центры общения и </w:t>
            </w:r>
            <w:proofErr w:type="spellStart"/>
            <w:r w:rsidRPr="00703D71">
              <w:rPr>
                <w:color w:val="000000"/>
                <w:sz w:val="22"/>
                <w:szCs w:val="22"/>
              </w:rPr>
              <w:t>досуговых</w:t>
            </w:r>
            <w:proofErr w:type="spellEnd"/>
            <w:r w:rsidRPr="00703D71">
              <w:rPr>
                <w:color w:val="000000"/>
                <w:sz w:val="22"/>
                <w:szCs w:val="22"/>
              </w:rPr>
              <w:t xml:space="preserve"> занятий, залы для встреч, собраний, занятий детей и молодежи, взрослых многоцелевого и специализированного назначения</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дошкольные образовательные учреждения</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lastRenderedPageBreak/>
              <w:t>фельдшерско-акушерские пункты</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аптеки, аптечные пункты</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спортплощадки;</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парикмахерские, косметические салоны;</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предприятия общественного питания не более чем 20 посадочных мест с режимом работы до 23 часов;</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опорные пункты правопорядка;</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sz w:val="22"/>
                <w:szCs w:val="22"/>
              </w:rPr>
            </w:pPr>
            <w:r w:rsidRPr="00703D71">
              <w:rPr>
                <w:color w:val="000000"/>
                <w:sz w:val="22"/>
                <w:szCs w:val="22"/>
              </w:rPr>
              <w:t>памятники и памятные знаки.</w:t>
            </w:r>
          </w:p>
        </w:tc>
        <w:tc>
          <w:tcPr>
            <w:tcW w:w="5467" w:type="dxa"/>
            <w:tcBorders>
              <w:top w:val="single" w:sz="6" w:space="0" w:color="auto"/>
              <w:left w:val="single" w:sz="6" w:space="0" w:color="auto"/>
              <w:bottom w:val="single" w:sz="6" w:space="0" w:color="auto"/>
              <w:right w:val="single" w:sz="6" w:space="0" w:color="auto"/>
            </w:tcBorders>
          </w:tcPr>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lastRenderedPageBreak/>
              <w:t xml:space="preserve">сооружения локального инженерного обеспечения, </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надворные туалеты (при условии устройства септика с фильтрующим колодцем)</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 xml:space="preserve">здания и сооружения для размещения служб охраны и наблюдения, </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спортивные площадки без установки трибун для зрителей,</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гаражи служебного транспорта, в т.ч. встроенные в здания,</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 xml:space="preserve">гостевые автостоянки, </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 xml:space="preserve">площадки для сбора мусора (в т.ч. биологического для парикмахерских, учреждений медицинского </w:t>
            </w:r>
            <w:r w:rsidRPr="00703D71">
              <w:rPr>
                <w:color w:val="000000"/>
                <w:sz w:val="22"/>
                <w:szCs w:val="22"/>
              </w:rPr>
              <w:lastRenderedPageBreak/>
              <w:t>назначения)</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благоустройство территории</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 xml:space="preserve">объекты гражданской обороны, </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 xml:space="preserve">зеленые насаждения, </w:t>
            </w:r>
          </w:p>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sz w:val="22"/>
                <w:szCs w:val="22"/>
              </w:rPr>
            </w:pPr>
            <w:r w:rsidRPr="00703D71">
              <w:rPr>
                <w:color w:val="000000"/>
                <w:sz w:val="22"/>
                <w:szCs w:val="22"/>
              </w:rPr>
              <w:t>объекты пожарной охраны (гидранты, резервуары и т.п.)</w:t>
            </w:r>
          </w:p>
        </w:tc>
      </w:tr>
    </w:tbl>
    <w:p w:rsidR="00B90D6E" w:rsidRPr="00703D71" w:rsidRDefault="00B90D6E" w:rsidP="00B90D6E">
      <w:pPr>
        <w:rPr>
          <w:sz w:val="22"/>
          <w:szCs w:val="22"/>
        </w:rPr>
      </w:pP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2). Параметры разрешенного строительства и/или реконструкции объектов капитального строительства зоны Ж</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210"/>
      </w:tblGrid>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Площадь земельного участка</w:t>
            </w:r>
          </w:p>
        </w:tc>
        <w:tc>
          <w:tcPr>
            <w:tcW w:w="5210" w:type="dxa"/>
          </w:tcPr>
          <w:p w:rsidR="00B90D6E" w:rsidRPr="00703D71" w:rsidRDefault="00B90D6E" w:rsidP="00B90D6E">
            <w:pPr>
              <w:pStyle w:val="ConsPlusNormal"/>
              <w:widowControl/>
              <w:ind w:firstLine="0"/>
              <w:jc w:val="both"/>
              <w:rPr>
                <w:rFonts w:ascii="Times New Roman" w:hAnsi="Times New Roman" w:cs="Times New Roman"/>
                <w:color w:val="FF0000"/>
                <w:sz w:val="22"/>
                <w:szCs w:val="22"/>
              </w:rPr>
            </w:pPr>
          </w:p>
        </w:tc>
      </w:tr>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Максимальная</w:t>
            </w:r>
          </w:p>
        </w:tc>
        <w:tc>
          <w:tcPr>
            <w:tcW w:w="5210" w:type="dxa"/>
          </w:tcPr>
          <w:p w:rsidR="00B90D6E" w:rsidRPr="00703D71" w:rsidRDefault="00B90D6E" w:rsidP="00B90D6E">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1500 кв. м"/>
              </w:smartTagPr>
              <w:r w:rsidRPr="00703D71">
                <w:rPr>
                  <w:rFonts w:ascii="Times New Roman" w:hAnsi="Times New Roman" w:cs="Times New Roman"/>
                  <w:sz w:val="22"/>
                  <w:szCs w:val="22"/>
                </w:rPr>
                <w:t>1500 кв. м</w:t>
              </w:r>
            </w:smartTag>
          </w:p>
        </w:tc>
      </w:tr>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Минимальная</w:t>
            </w:r>
          </w:p>
        </w:tc>
        <w:tc>
          <w:tcPr>
            <w:tcW w:w="5210" w:type="dxa"/>
          </w:tcPr>
          <w:p w:rsidR="00B90D6E" w:rsidRPr="00703D71" w:rsidRDefault="00B90D6E" w:rsidP="00B90D6E">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400 кв. м"/>
              </w:smartTagPr>
              <w:r w:rsidRPr="00703D71">
                <w:rPr>
                  <w:rFonts w:ascii="Times New Roman" w:hAnsi="Times New Roman" w:cs="Times New Roman"/>
                  <w:sz w:val="22"/>
                  <w:szCs w:val="22"/>
                </w:rPr>
                <w:t>400 кв. м</w:t>
              </w:r>
            </w:smartTag>
            <w:r w:rsidRPr="00703D71">
              <w:rPr>
                <w:rFonts w:ascii="Times New Roman" w:hAnsi="Times New Roman" w:cs="Times New Roman"/>
                <w:sz w:val="22"/>
                <w:szCs w:val="22"/>
              </w:rPr>
              <w:t xml:space="preserve"> </w:t>
            </w:r>
          </w:p>
        </w:tc>
      </w:tr>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Количество этажей</w:t>
            </w:r>
          </w:p>
        </w:tc>
        <w:tc>
          <w:tcPr>
            <w:tcW w:w="5210" w:type="dxa"/>
          </w:tcPr>
          <w:p w:rsidR="00B90D6E" w:rsidRPr="00703D71" w:rsidRDefault="00B90D6E" w:rsidP="00B90D6E">
            <w:pPr>
              <w:pStyle w:val="ConsPlusNormal"/>
              <w:widowControl/>
              <w:ind w:firstLine="0"/>
              <w:jc w:val="center"/>
              <w:rPr>
                <w:rFonts w:ascii="Times New Roman" w:hAnsi="Times New Roman" w:cs="Times New Roman"/>
                <w:sz w:val="22"/>
                <w:szCs w:val="22"/>
              </w:rPr>
            </w:pPr>
          </w:p>
        </w:tc>
      </w:tr>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максимальное</w:t>
            </w:r>
          </w:p>
        </w:tc>
        <w:tc>
          <w:tcPr>
            <w:tcW w:w="5210"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3</w:t>
            </w:r>
          </w:p>
        </w:tc>
      </w:tr>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минимальное</w:t>
            </w:r>
          </w:p>
        </w:tc>
        <w:tc>
          <w:tcPr>
            <w:tcW w:w="5210"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1</w:t>
            </w:r>
          </w:p>
        </w:tc>
      </w:tr>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Высота зданий, сооружений</w:t>
            </w:r>
          </w:p>
        </w:tc>
        <w:tc>
          <w:tcPr>
            <w:tcW w:w="5210" w:type="dxa"/>
          </w:tcPr>
          <w:p w:rsidR="00B90D6E" w:rsidRPr="00703D71" w:rsidRDefault="00B90D6E" w:rsidP="00B90D6E">
            <w:pPr>
              <w:pStyle w:val="ConsPlusNormal"/>
              <w:widowControl/>
              <w:ind w:firstLine="0"/>
              <w:jc w:val="center"/>
              <w:rPr>
                <w:rFonts w:ascii="Times New Roman" w:hAnsi="Times New Roman" w:cs="Times New Roman"/>
                <w:sz w:val="22"/>
                <w:szCs w:val="22"/>
              </w:rPr>
            </w:pPr>
          </w:p>
        </w:tc>
      </w:tr>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максимальная</w:t>
            </w:r>
          </w:p>
        </w:tc>
        <w:tc>
          <w:tcPr>
            <w:tcW w:w="5210" w:type="dxa"/>
          </w:tcPr>
          <w:p w:rsidR="00B90D6E" w:rsidRPr="00703D71" w:rsidRDefault="00B90D6E" w:rsidP="00B90D6E">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10 м"/>
              </w:smartTagPr>
              <w:r w:rsidRPr="00703D71">
                <w:rPr>
                  <w:rFonts w:ascii="Times New Roman" w:hAnsi="Times New Roman" w:cs="Times New Roman"/>
                  <w:sz w:val="22"/>
                  <w:szCs w:val="22"/>
                </w:rPr>
                <w:t>10 м</w:t>
              </w:r>
            </w:smartTag>
          </w:p>
        </w:tc>
      </w:tr>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минимальная</w:t>
            </w:r>
          </w:p>
        </w:tc>
        <w:tc>
          <w:tcPr>
            <w:tcW w:w="5210" w:type="dxa"/>
          </w:tcPr>
          <w:p w:rsidR="00B90D6E" w:rsidRPr="00703D71" w:rsidRDefault="00B90D6E" w:rsidP="00B90D6E">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4 м"/>
              </w:smartTagPr>
              <w:r w:rsidRPr="00703D71">
                <w:rPr>
                  <w:rFonts w:ascii="Times New Roman" w:hAnsi="Times New Roman" w:cs="Times New Roman"/>
                  <w:sz w:val="22"/>
                  <w:szCs w:val="22"/>
                </w:rPr>
                <w:t>4 м</w:t>
              </w:r>
            </w:smartTag>
          </w:p>
        </w:tc>
      </w:tr>
      <w:tr w:rsidR="00B90D6E" w:rsidRPr="00703D71" w:rsidTr="00B90D6E">
        <w:tc>
          <w:tcPr>
            <w:tcW w:w="4361" w:type="dxa"/>
          </w:tcPr>
          <w:p w:rsidR="00B90D6E" w:rsidRPr="00703D71" w:rsidRDefault="00B90D6E" w:rsidP="00B90D6E">
            <w:pPr>
              <w:rPr>
                <w:b/>
                <w:color w:val="000000"/>
              </w:rPr>
            </w:pPr>
            <w:r w:rsidRPr="00703D71">
              <w:rPr>
                <w:b/>
                <w:color w:val="000000"/>
                <w:sz w:val="22"/>
                <w:szCs w:val="22"/>
              </w:rPr>
              <w:t xml:space="preserve">Высота вспомогательных строений </w:t>
            </w:r>
          </w:p>
        </w:tc>
        <w:tc>
          <w:tcPr>
            <w:tcW w:w="5210"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1 этаж (3,5м)</w:t>
            </w:r>
          </w:p>
        </w:tc>
      </w:tr>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Процент застройки</w:t>
            </w:r>
          </w:p>
        </w:tc>
        <w:tc>
          <w:tcPr>
            <w:tcW w:w="5210" w:type="dxa"/>
          </w:tcPr>
          <w:p w:rsidR="00B90D6E" w:rsidRPr="00703D71" w:rsidRDefault="00B90D6E" w:rsidP="00B90D6E">
            <w:pPr>
              <w:pStyle w:val="ConsPlusNormal"/>
              <w:widowControl/>
              <w:ind w:firstLine="0"/>
              <w:jc w:val="both"/>
              <w:rPr>
                <w:rFonts w:ascii="Times New Roman" w:hAnsi="Times New Roman" w:cs="Times New Roman"/>
                <w:sz w:val="22"/>
                <w:szCs w:val="22"/>
              </w:rPr>
            </w:pPr>
          </w:p>
        </w:tc>
      </w:tr>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максимальный</w:t>
            </w:r>
          </w:p>
        </w:tc>
        <w:tc>
          <w:tcPr>
            <w:tcW w:w="5210"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50%</w:t>
            </w:r>
          </w:p>
        </w:tc>
      </w:tr>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минимальный</w:t>
            </w:r>
          </w:p>
        </w:tc>
        <w:tc>
          <w:tcPr>
            <w:tcW w:w="5210"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10%</w:t>
            </w:r>
          </w:p>
        </w:tc>
      </w:tr>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Иные показатели</w:t>
            </w:r>
          </w:p>
        </w:tc>
        <w:tc>
          <w:tcPr>
            <w:tcW w:w="5210" w:type="dxa"/>
          </w:tcPr>
          <w:p w:rsidR="00B90D6E" w:rsidRPr="00703D71" w:rsidRDefault="00B90D6E" w:rsidP="00B90D6E">
            <w:pPr>
              <w:pStyle w:val="ConsPlusNormal"/>
              <w:widowControl/>
              <w:ind w:firstLine="0"/>
              <w:jc w:val="both"/>
              <w:rPr>
                <w:rFonts w:ascii="Times New Roman" w:hAnsi="Times New Roman" w:cs="Times New Roman"/>
                <w:sz w:val="22"/>
                <w:szCs w:val="22"/>
              </w:rPr>
            </w:pPr>
          </w:p>
        </w:tc>
      </w:tr>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отступ застройки от красной линии улицы</w:t>
            </w:r>
          </w:p>
          <w:p w:rsidR="00B90D6E" w:rsidRPr="00703D71" w:rsidRDefault="00B90D6E" w:rsidP="00B90D6E">
            <w:pPr>
              <w:pStyle w:val="ConsPlusNormal"/>
              <w:widowControl/>
              <w:ind w:firstLine="540"/>
              <w:jc w:val="both"/>
              <w:rPr>
                <w:rFonts w:ascii="Times New Roman" w:hAnsi="Times New Roman" w:cs="Times New Roman"/>
                <w:sz w:val="22"/>
                <w:szCs w:val="22"/>
              </w:rPr>
            </w:pPr>
          </w:p>
        </w:tc>
        <w:tc>
          <w:tcPr>
            <w:tcW w:w="5210"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Усадебный индивидуальный жилой дом должен отстоять от красной линии улиц не менее </w:t>
            </w:r>
            <w:smartTag w:uri="urn:schemas-microsoft-com:office:smarttags" w:element="metricconverter">
              <w:smartTagPr>
                <w:attr w:name="ProductID" w:val="6 м"/>
              </w:smartTagPr>
              <w:r w:rsidRPr="00703D71">
                <w:rPr>
                  <w:rFonts w:ascii="Times New Roman" w:hAnsi="Times New Roman" w:cs="Times New Roman"/>
                  <w:sz w:val="22"/>
                  <w:szCs w:val="22"/>
                </w:rPr>
                <w:t>6 м</w:t>
              </w:r>
            </w:smartTag>
            <w:r w:rsidRPr="00703D71">
              <w:rPr>
                <w:rFonts w:ascii="Times New Roman" w:hAnsi="Times New Roman" w:cs="Times New Roman"/>
                <w:sz w:val="22"/>
                <w:szCs w:val="22"/>
              </w:rPr>
              <w:t xml:space="preserve">, от красной линии проездов – не менее </w:t>
            </w:r>
            <w:smartTag w:uri="urn:schemas-microsoft-com:office:smarttags" w:element="metricconverter">
              <w:smartTagPr>
                <w:attr w:name="ProductID" w:val="3 м"/>
              </w:smartTagPr>
              <w:r w:rsidRPr="00703D71">
                <w:rPr>
                  <w:rFonts w:ascii="Times New Roman" w:hAnsi="Times New Roman" w:cs="Times New Roman"/>
                  <w:sz w:val="22"/>
                  <w:szCs w:val="22"/>
                </w:rPr>
                <w:t>3 м</w:t>
              </w:r>
            </w:smartTag>
            <w:r w:rsidRPr="00703D71">
              <w:rPr>
                <w:rFonts w:ascii="Times New Roman" w:hAnsi="Times New Roman" w:cs="Times New Roman"/>
                <w:sz w:val="22"/>
                <w:szCs w:val="22"/>
              </w:rPr>
              <w:t xml:space="preserve">. </w:t>
            </w:r>
          </w:p>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703D71">
                <w:rPr>
                  <w:rFonts w:ascii="Times New Roman" w:hAnsi="Times New Roman" w:cs="Times New Roman"/>
                  <w:sz w:val="22"/>
                  <w:szCs w:val="22"/>
                </w:rPr>
                <w:t>5 м</w:t>
              </w:r>
            </w:smartTag>
            <w:r w:rsidRPr="00703D71">
              <w:rPr>
                <w:rFonts w:ascii="Times New Roman" w:hAnsi="Times New Roman" w:cs="Times New Roman"/>
                <w:sz w:val="22"/>
                <w:szCs w:val="22"/>
              </w:rPr>
              <w:t xml:space="preserve">. </w:t>
            </w:r>
          </w:p>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В отдельных </w:t>
            </w:r>
            <w:proofErr w:type="gramStart"/>
            <w:r w:rsidRPr="00703D71">
              <w:rPr>
                <w:rFonts w:ascii="Times New Roman" w:hAnsi="Times New Roman" w:cs="Times New Roman"/>
                <w:sz w:val="22"/>
                <w:szCs w:val="22"/>
              </w:rPr>
              <w:t>случаях</w:t>
            </w:r>
            <w:proofErr w:type="gramEnd"/>
            <w:r w:rsidRPr="00703D71">
              <w:rPr>
                <w:rFonts w:ascii="Times New Roman" w:hAnsi="Times New Roman" w:cs="Times New Roman"/>
                <w:sz w:val="22"/>
                <w:szCs w:val="22"/>
              </w:rPr>
              <w:t xml:space="preserve"> допускается размещение жилых домов усадебного типа по красной линии улиц в условиях сложившейся застройки</w:t>
            </w:r>
          </w:p>
        </w:tc>
      </w:tr>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отступ застройки от границ смежных земельных участков</w:t>
            </w:r>
          </w:p>
        </w:tc>
        <w:tc>
          <w:tcPr>
            <w:tcW w:w="5210"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 xml:space="preserve">от усадебного дома – </w:t>
            </w:r>
            <w:smartTag w:uri="urn:schemas-microsoft-com:office:smarttags" w:element="metricconverter">
              <w:smartTagPr>
                <w:attr w:name="ProductID" w:val="3 м"/>
              </w:smartTagPr>
              <w:r w:rsidRPr="00703D71">
                <w:rPr>
                  <w:rFonts w:ascii="Times New Roman" w:hAnsi="Times New Roman" w:cs="Times New Roman"/>
                  <w:sz w:val="22"/>
                  <w:szCs w:val="22"/>
                </w:rPr>
                <w:t>3 м</w:t>
              </w:r>
            </w:smartTag>
            <w:r w:rsidRPr="00703D71">
              <w:rPr>
                <w:rFonts w:ascii="Times New Roman" w:hAnsi="Times New Roman" w:cs="Times New Roman"/>
                <w:sz w:val="22"/>
                <w:szCs w:val="22"/>
              </w:rPr>
              <w:t>;</w:t>
            </w:r>
          </w:p>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от других построек (баня, гараж и др.) – 1м;</w:t>
            </w:r>
          </w:p>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 xml:space="preserve">от стволов высокорослых деревьев – </w:t>
            </w:r>
            <w:smartTag w:uri="urn:schemas-microsoft-com:office:smarttags" w:element="metricconverter">
              <w:smartTagPr>
                <w:attr w:name="ProductID" w:val="4 м"/>
              </w:smartTagPr>
              <w:r w:rsidRPr="00703D71">
                <w:rPr>
                  <w:rFonts w:ascii="Times New Roman" w:hAnsi="Times New Roman" w:cs="Times New Roman"/>
                  <w:sz w:val="22"/>
                  <w:szCs w:val="22"/>
                </w:rPr>
                <w:t>4 м</w:t>
              </w:r>
            </w:smartTag>
            <w:r w:rsidRPr="00703D71">
              <w:rPr>
                <w:rFonts w:ascii="Times New Roman" w:hAnsi="Times New Roman" w:cs="Times New Roman"/>
                <w:sz w:val="22"/>
                <w:szCs w:val="22"/>
              </w:rPr>
              <w:t>;</w:t>
            </w:r>
          </w:p>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 xml:space="preserve">от стволов </w:t>
            </w:r>
            <w:proofErr w:type="spellStart"/>
            <w:r w:rsidRPr="00703D71">
              <w:rPr>
                <w:rFonts w:ascii="Times New Roman" w:hAnsi="Times New Roman" w:cs="Times New Roman"/>
                <w:sz w:val="22"/>
                <w:szCs w:val="22"/>
              </w:rPr>
              <w:t>среднерослых</w:t>
            </w:r>
            <w:proofErr w:type="spellEnd"/>
            <w:r w:rsidRPr="00703D71">
              <w:rPr>
                <w:rFonts w:ascii="Times New Roman" w:hAnsi="Times New Roman" w:cs="Times New Roman"/>
                <w:sz w:val="22"/>
                <w:szCs w:val="22"/>
              </w:rPr>
              <w:t xml:space="preserve"> деревьев – 2м;</w:t>
            </w:r>
          </w:p>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 xml:space="preserve">от кустарников – </w:t>
            </w:r>
            <w:smartTag w:uri="urn:schemas-microsoft-com:office:smarttags" w:element="metricconverter">
              <w:smartTagPr>
                <w:attr w:name="ProductID" w:val="1 м"/>
              </w:smartTagPr>
              <w:r w:rsidRPr="00703D71">
                <w:rPr>
                  <w:rFonts w:ascii="Times New Roman" w:hAnsi="Times New Roman" w:cs="Times New Roman"/>
                  <w:sz w:val="22"/>
                  <w:szCs w:val="22"/>
                </w:rPr>
                <w:t>1 м</w:t>
              </w:r>
            </w:smartTag>
            <w:r w:rsidRPr="00703D71">
              <w:rPr>
                <w:rFonts w:ascii="Times New Roman" w:hAnsi="Times New Roman" w:cs="Times New Roman"/>
                <w:sz w:val="22"/>
                <w:szCs w:val="22"/>
              </w:rPr>
              <w:t>.</w:t>
            </w:r>
          </w:p>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от постройки для содержания скота и птицы – 4м.</w:t>
            </w:r>
          </w:p>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w:t>
            </w:r>
            <w:smartTag w:uri="urn:schemas-microsoft-com:office:smarttags" w:element="metricconverter">
              <w:smartTagPr>
                <w:attr w:name="ProductID" w:val="6 м"/>
              </w:smartTagPr>
              <w:r w:rsidRPr="00703D71">
                <w:rPr>
                  <w:rFonts w:ascii="Times New Roman" w:hAnsi="Times New Roman" w:cs="Times New Roman"/>
                  <w:sz w:val="22"/>
                  <w:szCs w:val="22"/>
                </w:rPr>
                <w:t>6 м</w:t>
              </w:r>
            </w:smartTag>
            <w:r w:rsidRPr="00703D71">
              <w:rPr>
                <w:rFonts w:ascii="Times New Roman" w:hAnsi="Times New Roman" w:cs="Times New Roman"/>
                <w:sz w:val="22"/>
                <w:szCs w:val="22"/>
              </w:rPr>
              <w:t>.</w:t>
            </w:r>
          </w:p>
        </w:tc>
      </w:tr>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максимальная высота оград вдоль улиц</w:t>
            </w:r>
          </w:p>
        </w:tc>
        <w:tc>
          <w:tcPr>
            <w:tcW w:w="5210" w:type="dxa"/>
          </w:tcPr>
          <w:p w:rsidR="00B90D6E" w:rsidRPr="00703D71" w:rsidRDefault="00B90D6E" w:rsidP="00B90D6E">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1,8 м"/>
              </w:smartTagPr>
              <w:r w:rsidRPr="00703D71">
                <w:rPr>
                  <w:rFonts w:ascii="Times New Roman" w:hAnsi="Times New Roman" w:cs="Times New Roman"/>
                  <w:sz w:val="22"/>
                  <w:szCs w:val="22"/>
                </w:rPr>
                <w:t>1,8 м</w:t>
              </w:r>
            </w:smartTag>
          </w:p>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Ограждение земельных участков со стороны улиц должно быть единообразным как минимум на протяжении одного квартала с обеих сторон улицы. </w:t>
            </w:r>
          </w:p>
        </w:tc>
      </w:tr>
      <w:tr w:rsidR="00B90D6E" w:rsidRPr="00703D71" w:rsidTr="00B90D6E">
        <w:tc>
          <w:tcPr>
            <w:tcW w:w="4361"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максимальная высота оград между соседними участками</w:t>
            </w:r>
          </w:p>
        </w:tc>
        <w:tc>
          <w:tcPr>
            <w:tcW w:w="5210" w:type="dxa"/>
          </w:tcPr>
          <w:p w:rsidR="00B90D6E" w:rsidRPr="00703D71" w:rsidRDefault="00B90D6E" w:rsidP="00B90D6E">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1,8 м"/>
              </w:smartTagPr>
              <w:r w:rsidRPr="00703D71">
                <w:rPr>
                  <w:rFonts w:ascii="Times New Roman" w:hAnsi="Times New Roman" w:cs="Times New Roman"/>
                  <w:sz w:val="22"/>
                  <w:szCs w:val="22"/>
                </w:rPr>
                <w:t>1,8 м</w:t>
              </w:r>
            </w:smartTag>
          </w:p>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По меже земельных участков рекомендуется </w:t>
            </w:r>
            <w:r w:rsidRPr="00703D71">
              <w:rPr>
                <w:rFonts w:ascii="Times New Roman" w:hAnsi="Times New Roman" w:cs="Times New Roman"/>
                <w:sz w:val="22"/>
                <w:szCs w:val="22"/>
              </w:rPr>
              <w:lastRenderedPageBreak/>
              <w:t xml:space="preserve">устанавливать не глухие ограждения (с применением </w:t>
            </w:r>
            <w:proofErr w:type="spellStart"/>
            <w:r w:rsidRPr="00703D71">
              <w:rPr>
                <w:rFonts w:ascii="Times New Roman" w:hAnsi="Times New Roman" w:cs="Times New Roman"/>
                <w:sz w:val="22"/>
                <w:szCs w:val="22"/>
              </w:rPr>
              <w:t>сетки-рабицы</w:t>
            </w:r>
            <w:proofErr w:type="spellEnd"/>
            <w:r w:rsidRPr="00703D71">
              <w:rPr>
                <w:rFonts w:ascii="Times New Roman" w:hAnsi="Times New Roman" w:cs="Times New Roman"/>
                <w:sz w:val="22"/>
                <w:szCs w:val="22"/>
              </w:rPr>
              <w:t xml:space="preserve">, ячеистых сварных металлических сеток, деревянных решетчатых конструкций с площадью просвета не менее 50% от площади забора). Установка по меже глухих ограждений (с применением кирпича, асбоцементных листов, пиломатериалов и т.п.) может осуществляться без ограничений при их высоте не более </w:t>
            </w:r>
            <w:smartTag w:uri="urn:schemas-microsoft-com:office:smarttags" w:element="metricconverter">
              <w:smartTagPr>
                <w:attr w:name="ProductID" w:val="0.75 м"/>
              </w:smartTagPr>
              <w:r w:rsidRPr="00703D71">
                <w:rPr>
                  <w:rFonts w:ascii="Times New Roman" w:hAnsi="Times New Roman" w:cs="Times New Roman"/>
                  <w:sz w:val="22"/>
                  <w:szCs w:val="22"/>
                </w:rPr>
                <w:t>0.75 м</w:t>
              </w:r>
            </w:smartTag>
            <w:r w:rsidRPr="00703D71">
              <w:rPr>
                <w:rFonts w:ascii="Times New Roman" w:hAnsi="Times New Roman" w:cs="Times New Roman"/>
                <w:sz w:val="22"/>
                <w:szCs w:val="22"/>
              </w:rPr>
              <w:t xml:space="preserve"> (с наращиванием их до предельной высоты не глухими конструкциями). </w:t>
            </w:r>
          </w:p>
        </w:tc>
      </w:tr>
    </w:tbl>
    <w:p w:rsidR="00B90D6E" w:rsidRPr="00703D71" w:rsidRDefault="00B90D6E" w:rsidP="00B90D6E">
      <w:pPr>
        <w:pStyle w:val="ConsPlusNormal"/>
        <w:widowControl/>
        <w:ind w:firstLine="540"/>
        <w:jc w:val="both"/>
        <w:rPr>
          <w:rFonts w:ascii="Times New Roman" w:hAnsi="Times New Roman" w:cs="Times New Roman"/>
          <w:sz w:val="22"/>
          <w:szCs w:val="22"/>
        </w:rPr>
      </w:pP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3). Ограничения</w:t>
      </w:r>
      <w:r w:rsidRPr="00703D71">
        <w:rPr>
          <w:b/>
          <w:bCs/>
          <w:color w:val="003366"/>
          <w:sz w:val="22"/>
          <w:szCs w:val="22"/>
        </w:rPr>
        <w:t xml:space="preserve"> </w:t>
      </w:r>
      <w:r w:rsidRPr="00703D71">
        <w:rPr>
          <w:rFonts w:ascii="Times New Roman" w:hAnsi="Times New Roman" w:cs="Times New Roman"/>
          <w:sz w:val="22"/>
          <w:szCs w:val="22"/>
        </w:rPr>
        <w:t>и особенности</w:t>
      </w:r>
      <w:r w:rsidRPr="00703D71">
        <w:rPr>
          <w:b/>
          <w:bCs/>
          <w:color w:val="003366"/>
          <w:sz w:val="22"/>
          <w:szCs w:val="22"/>
        </w:rPr>
        <w:t xml:space="preserve"> </w:t>
      </w:r>
      <w:r w:rsidRPr="00703D71">
        <w:rPr>
          <w:rFonts w:ascii="Times New Roman" w:hAnsi="Times New Roman" w:cs="Times New Roman"/>
          <w:sz w:val="22"/>
          <w:szCs w:val="22"/>
        </w:rPr>
        <w:t>использования земельных участков и объектов капитального строительства участков в зоне Ж</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6478"/>
        <w:gridCol w:w="2022"/>
      </w:tblGrid>
      <w:tr w:rsidR="00B90D6E" w:rsidRPr="00703D71" w:rsidTr="00B90D6E">
        <w:tc>
          <w:tcPr>
            <w:tcW w:w="1143" w:type="dxa"/>
            <w:shd w:val="clear" w:color="auto" w:fill="auto"/>
          </w:tcPr>
          <w:p w:rsidR="00B90D6E" w:rsidRPr="00703D71" w:rsidRDefault="00B90D6E" w:rsidP="00B90D6E">
            <w:pPr>
              <w:pStyle w:val="ConsPlusNormal"/>
              <w:widowControl/>
              <w:ind w:firstLine="0"/>
              <w:jc w:val="center"/>
              <w:rPr>
                <w:rFonts w:ascii="Times New Roman" w:hAnsi="Times New Roman" w:cs="Times New Roman"/>
                <w:b/>
                <w:sz w:val="22"/>
                <w:szCs w:val="22"/>
              </w:rPr>
            </w:pPr>
            <w:r w:rsidRPr="00703D71">
              <w:rPr>
                <w:rFonts w:ascii="Times New Roman" w:hAnsi="Times New Roman" w:cs="Times New Roman"/>
                <w:b/>
                <w:sz w:val="22"/>
                <w:szCs w:val="22"/>
              </w:rPr>
              <w:t xml:space="preserve">№ </w:t>
            </w:r>
            <w:proofErr w:type="spellStart"/>
            <w:r w:rsidRPr="00703D71">
              <w:rPr>
                <w:rFonts w:ascii="Times New Roman" w:hAnsi="Times New Roman" w:cs="Times New Roman"/>
                <w:b/>
                <w:sz w:val="22"/>
                <w:szCs w:val="22"/>
              </w:rPr>
              <w:t>пп</w:t>
            </w:r>
            <w:proofErr w:type="spellEnd"/>
          </w:p>
        </w:tc>
        <w:tc>
          <w:tcPr>
            <w:tcW w:w="6478" w:type="dxa"/>
            <w:shd w:val="clear" w:color="auto" w:fill="auto"/>
          </w:tcPr>
          <w:p w:rsidR="00B90D6E" w:rsidRPr="00703D71" w:rsidRDefault="00B90D6E" w:rsidP="00B90D6E">
            <w:pPr>
              <w:pStyle w:val="ConsPlusNormal"/>
              <w:widowControl/>
              <w:ind w:firstLine="0"/>
              <w:jc w:val="center"/>
              <w:rPr>
                <w:rFonts w:ascii="Times New Roman" w:hAnsi="Times New Roman" w:cs="Times New Roman"/>
                <w:b/>
                <w:sz w:val="22"/>
                <w:szCs w:val="22"/>
              </w:rPr>
            </w:pPr>
            <w:r w:rsidRPr="00703D71">
              <w:rPr>
                <w:rFonts w:ascii="Times New Roman" w:hAnsi="Times New Roman" w:cs="Times New Roman"/>
                <w:b/>
                <w:sz w:val="22"/>
                <w:szCs w:val="22"/>
              </w:rPr>
              <w:t>Вид ограничения</w:t>
            </w:r>
          </w:p>
        </w:tc>
        <w:tc>
          <w:tcPr>
            <w:tcW w:w="2022" w:type="dxa"/>
            <w:shd w:val="clear" w:color="auto" w:fill="auto"/>
          </w:tcPr>
          <w:p w:rsidR="00B90D6E" w:rsidRPr="00703D71" w:rsidRDefault="00B90D6E" w:rsidP="00B90D6E">
            <w:pPr>
              <w:pStyle w:val="ConsPlusNormal"/>
              <w:widowControl/>
              <w:ind w:firstLine="0"/>
              <w:jc w:val="center"/>
              <w:rPr>
                <w:rFonts w:ascii="Times New Roman" w:hAnsi="Times New Roman" w:cs="Times New Roman"/>
                <w:b/>
                <w:sz w:val="22"/>
                <w:szCs w:val="22"/>
              </w:rPr>
            </w:pPr>
            <w:r w:rsidRPr="00703D71">
              <w:rPr>
                <w:rFonts w:ascii="Times New Roman" w:hAnsi="Times New Roman" w:cs="Times New Roman"/>
                <w:b/>
                <w:sz w:val="22"/>
                <w:szCs w:val="22"/>
              </w:rPr>
              <w:t xml:space="preserve">Код участка зоны </w:t>
            </w:r>
          </w:p>
        </w:tc>
      </w:tr>
      <w:tr w:rsidR="00B90D6E" w:rsidRPr="00703D71" w:rsidTr="00B90D6E">
        <w:tc>
          <w:tcPr>
            <w:tcW w:w="9643" w:type="dxa"/>
            <w:gridSpan w:val="3"/>
          </w:tcPr>
          <w:p w:rsidR="00B90D6E" w:rsidRPr="00703D71" w:rsidRDefault="00B90D6E" w:rsidP="00B90D6E">
            <w:r w:rsidRPr="00703D71">
              <w:rPr>
                <w:b/>
                <w:sz w:val="22"/>
                <w:szCs w:val="22"/>
              </w:rPr>
              <w:t>1. Архитектурно-строительные требования</w:t>
            </w:r>
          </w:p>
        </w:tc>
      </w:tr>
      <w:tr w:rsidR="00B90D6E" w:rsidRPr="00703D71" w:rsidTr="00B90D6E">
        <w:tc>
          <w:tcPr>
            <w:tcW w:w="1143" w:type="dxa"/>
          </w:tcPr>
          <w:p w:rsidR="00B90D6E" w:rsidRPr="00703D71" w:rsidRDefault="00B90D6E" w:rsidP="00B90D6E">
            <w:r w:rsidRPr="00703D71">
              <w:rPr>
                <w:sz w:val="22"/>
                <w:szCs w:val="22"/>
              </w:rPr>
              <w:t>1.1</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схемой планировочной организации земельного участка с обозначением места размещения объекта индивидуального жилищного строительства. </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1143" w:type="dxa"/>
          </w:tcPr>
          <w:p w:rsidR="00B90D6E" w:rsidRPr="00703D71" w:rsidRDefault="00B90D6E" w:rsidP="00B90D6E">
            <w:r w:rsidRPr="00703D71">
              <w:rPr>
                <w:sz w:val="22"/>
                <w:szCs w:val="22"/>
              </w:rPr>
              <w:t>1.2</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Строительство жилого дома, объем и качество строительства, оснащение инженерным оборудованием, внешнее благоустройство земельного участка, должны соответствовать </w:t>
            </w:r>
            <w:proofErr w:type="gramStart"/>
            <w:r w:rsidRPr="00703D71">
              <w:rPr>
                <w:rFonts w:ascii="Times New Roman" w:hAnsi="Times New Roman" w:cs="Times New Roman"/>
                <w:sz w:val="22"/>
                <w:szCs w:val="22"/>
              </w:rPr>
              <w:t>требованиям</w:t>
            </w:r>
            <w:proofErr w:type="gramEnd"/>
            <w:r w:rsidRPr="00703D71">
              <w:rPr>
                <w:rFonts w:ascii="Times New Roman" w:hAnsi="Times New Roman" w:cs="Times New Roman"/>
                <w:sz w:val="22"/>
                <w:szCs w:val="22"/>
              </w:rPr>
              <w:t xml:space="preserve"> установленным в разрешении на строительство и утвержденному градостроительному плану.</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1143" w:type="dxa"/>
          </w:tcPr>
          <w:p w:rsidR="00B90D6E" w:rsidRPr="00703D71" w:rsidRDefault="00B90D6E" w:rsidP="00B90D6E">
            <w:r w:rsidRPr="00703D71">
              <w:rPr>
                <w:sz w:val="22"/>
                <w:szCs w:val="22"/>
              </w:rPr>
              <w:t>1.3</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Жилые дома должны располагаться </w:t>
            </w:r>
            <w:proofErr w:type="gramStart"/>
            <w:r w:rsidRPr="00703D71">
              <w:rPr>
                <w:rFonts w:ascii="Times New Roman" w:hAnsi="Times New Roman" w:cs="Times New Roman"/>
                <w:sz w:val="22"/>
                <w:szCs w:val="22"/>
              </w:rPr>
              <w:t>на земельных участках с отступом от красных линий в соответствии с градостроительной документацией</w:t>
            </w:r>
            <w:proofErr w:type="gramEnd"/>
            <w:r w:rsidRPr="00703D71">
              <w:rPr>
                <w:rFonts w:ascii="Times New Roman" w:hAnsi="Times New Roman" w:cs="Times New Roman"/>
                <w:sz w:val="22"/>
                <w:szCs w:val="22"/>
              </w:rPr>
              <w:t>. Линия застройки должна быть четко выражена, при этом ширина земельных участков («палисадников») от фасада зданий должна быть одинаковой.</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1143" w:type="dxa"/>
          </w:tcPr>
          <w:p w:rsidR="00B90D6E" w:rsidRPr="00703D71" w:rsidRDefault="00B90D6E" w:rsidP="00B90D6E">
            <w:r w:rsidRPr="00703D71">
              <w:rPr>
                <w:sz w:val="22"/>
                <w:szCs w:val="22"/>
              </w:rPr>
              <w:t>1.4</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Тип застройки, этажность, архитектурно-композиционные особенности и другие ее характеристики должны соответствовать требованиям градостроительного </w:t>
            </w:r>
            <w:proofErr w:type="gramStart"/>
            <w:r w:rsidRPr="00703D71">
              <w:rPr>
                <w:rFonts w:ascii="Times New Roman" w:hAnsi="Times New Roman" w:cs="Times New Roman"/>
                <w:sz w:val="22"/>
                <w:szCs w:val="22"/>
              </w:rPr>
              <w:t>регламента зоны размещения объекта строительства</w:t>
            </w:r>
            <w:proofErr w:type="gramEnd"/>
            <w:r w:rsidRPr="00703D71">
              <w:rPr>
                <w:rFonts w:ascii="Times New Roman" w:hAnsi="Times New Roman" w:cs="Times New Roman"/>
                <w:sz w:val="22"/>
                <w:szCs w:val="22"/>
              </w:rPr>
              <w:t xml:space="preserve"> и требованиям градостроительного плана земельного участка.</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1143" w:type="dxa"/>
          </w:tcPr>
          <w:p w:rsidR="00B90D6E" w:rsidRPr="00703D71" w:rsidRDefault="00B90D6E" w:rsidP="00B90D6E">
            <w:r w:rsidRPr="00703D71">
              <w:rPr>
                <w:sz w:val="22"/>
                <w:szCs w:val="22"/>
              </w:rPr>
              <w:t>1.5</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На территории застройки индивидуальными жилыми домами, кроме жилого дома, могут возводиться хозяйственные постройки и сооружения для ведения личного подсобного хозяйства, в соответствии с градостроительным регламентом, градостроительным планом земельного участка. </w:t>
            </w:r>
            <w:proofErr w:type="gramStart"/>
            <w:r w:rsidRPr="00703D71">
              <w:rPr>
                <w:rFonts w:ascii="Times New Roman" w:hAnsi="Times New Roman" w:cs="Times New Roman"/>
                <w:sz w:val="22"/>
                <w:szCs w:val="22"/>
              </w:rPr>
              <w:t>Хозяйственные постройки могут возводиться отдельно стоящими, блокированными между собой или с жилым домом.</w:t>
            </w:r>
            <w:proofErr w:type="gramEnd"/>
            <w:r w:rsidRPr="00703D71">
              <w:rPr>
                <w:rFonts w:ascii="Times New Roman" w:hAnsi="Times New Roman" w:cs="Times New Roman"/>
                <w:sz w:val="22"/>
                <w:szCs w:val="22"/>
              </w:rPr>
              <w:t xml:space="preserve"> Указанные постройки следует располагать в глубине участка в соответствии с градостроительным регламентом и градостроительным планом земельного участка.</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1143" w:type="dxa"/>
          </w:tcPr>
          <w:p w:rsidR="00B90D6E" w:rsidRPr="00703D71" w:rsidRDefault="00B90D6E" w:rsidP="00B90D6E">
            <w:r w:rsidRPr="00703D71">
              <w:rPr>
                <w:sz w:val="22"/>
                <w:szCs w:val="22"/>
              </w:rPr>
              <w:t>1.6</w:t>
            </w:r>
          </w:p>
        </w:tc>
        <w:tc>
          <w:tcPr>
            <w:tcW w:w="6478" w:type="dxa"/>
          </w:tcPr>
          <w:p w:rsidR="00B90D6E" w:rsidRPr="00703D71" w:rsidRDefault="00B90D6E" w:rsidP="00B90D6E">
            <w:r w:rsidRPr="00703D71">
              <w:rPr>
                <w:sz w:val="22"/>
                <w:szCs w:val="22"/>
              </w:rPr>
              <w:t xml:space="preserve">Не допускается размещать со стороны улицы вспомогательные строения, за исключением гаражей. </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1143" w:type="dxa"/>
          </w:tcPr>
          <w:p w:rsidR="00B90D6E" w:rsidRPr="00703D71" w:rsidRDefault="00B90D6E" w:rsidP="00B90D6E">
            <w:r w:rsidRPr="00703D71">
              <w:rPr>
                <w:sz w:val="22"/>
                <w:szCs w:val="22"/>
              </w:rPr>
              <w:t>1.7</w:t>
            </w:r>
          </w:p>
        </w:tc>
        <w:tc>
          <w:tcPr>
            <w:tcW w:w="6478" w:type="dxa"/>
          </w:tcPr>
          <w:p w:rsidR="00B90D6E" w:rsidRPr="00703D71" w:rsidRDefault="00B90D6E" w:rsidP="00B90D6E">
            <w:pPr>
              <w:pStyle w:val="ConsPlusNormal"/>
              <w:widowControl/>
              <w:ind w:firstLine="0"/>
              <w:jc w:val="both"/>
              <w:rPr>
                <w:sz w:val="22"/>
                <w:szCs w:val="22"/>
              </w:rPr>
            </w:pPr>
            <w:r w:rsidRPr="00703D71">
              <w:rPr>
                <w:rFonts w:ascii="Times New Roman" w:hAnsi="Times New Roman" w:cs="Times New Roman"/>
                <w:sz w:val="22"/>
                <w:szCs w:val="22"/>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1143" w:type="dxa"/>
          </w:tcPr>
          <w:p w:rsidR="00B90D6E" w:rsidRPr="00703D71" w:rsidRDefault="00B90D6E" w:rsidP="00B90D6E">
            <w:r w:rsidRPr="00703D71">
              <w:rPr>
                <w:sz w:val="22"/>
                <w:szCs w:val="22"/>
              </w:rPr>
              <w:t>1.8</w:t>
            </w:r>
          </w:p>
        </w:tc>
        <w:tc>
          <w:tcPr>
            <w:tcW w:w="6478" w:type="dxa"/>
          </w:tcPr>
          <w:p w:rsidR="00B90D6E" w:rsidRPr="00703D71" w:rsidRDefault="00B90D6E" w:rsidP="00B90D6E">
            <w:pPr>
              <w:pStyle w:val="ConsPlusNormal"/>
              <w:widowControl/>
              <w:ind w:firstLine="0"/>
              <w:jc w:val="both"/>
              <w:rPr>
                <w:sz w:val="22"/>
                <w:szCs w:val="22"/>
              </w:rPr>
            </w:pPr>
            <w:r w:rsidRPr="00703D71">
              <w:rPr>
                <w:rFonts w:ascii="Times New Roman" w:hAnsi="Times New Roman" w:cs="Times New Roman"/>
                <w:sz w:val="22"/>
                <w:szCs w:val="22"/>
              </w:rPr>
              <w:t xml:space="preserve">Содержание скота и птицы допускается в районах усадебной застройки с размером приусадебного участка не менее </w:t>
            </w:r>
            <w:smartTag w:uri="urn:schemas-microsoft-com:office:smarttags" w:element="metricconverter">
              <w:smartTagPr>
                <w:attr w:name="ProductID" w:val="0,1 га"/>
              </w:smartTagPr>
              <w:r w:rsidRPr="00703D71">
                <w:rPr>
                  <w:rFonts w:ascii="Times New Roman" w:hAnsi="Times New Roman" w:cs="Times New Roman"/>
                  <w:sz w:val="22"/>
                  <w:szCs w:val="22"/>
                </w:rPr>
                <w:t>0,1 га</w:t>
              </w:r>
            </w:smartTag>
            <w:r w:rsidRPr="00703D71">
              <w:rPr>
                <w:rFonts w:ascii="Times New Roman" w:hAnsi="Times New Roman" w:cs="Times New Roman"/>
                <w:sz w:val="22"/>
                <w:szCs w:val="22"/>
              </w:rPr>
              <w:t xml:space="preserve"> </w:t>
            </w:r>
            <w:r w:rsidRPr="00703D71">
              <w:rPr>
                <w:rFonts w:ascii="Times New Roman" w:hAnsi="Times New Roman" w:cs="Times New Roman"/>
                <w:i/>
                <w:sz w:val="22"/>
                <w:szCs w:val="22"/>
              </w:rPr>
              <w:t>(Региональный норматив градостроительного проектирования № 9-П п. 2.2.6.6.)</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1143" w:type="dxa"/>
          </w:tcPr>
          <w:p w:rsidR="00B90D6E" w:rsidRPr="00703D71" w:rsidRDefault="00B90D6E" w:rsidP="00B90D6E">
            <w:r w:rsidRPr="00703D71">
              <w:rPr>
                <w:sz w:val="22"/>
                <w:szCs w:val="22"/>
              </w:rPr>
              <w:t>1.9</w:t>
            </w:r>
          </w:p>
        </w:tc>
        <w:tc>
          <w:tcPr>
            <w:tcW w:w="6478" w:type="dxa"/>
          </w:tcPr>
          <w:p w:rsidR="00B90D6E" w:rsidRPr="00703D71" w:rsidRDefault="00B90D6E" w:rsidP="00B90D6E">
            <w:pPr>
              <w:pStyle w:val="ConsPlusNormal"/>
              <w:widowControl/>
              <w:ind w:firstLine="0"/>
              <w:rPr>
                <w:sz w:val="22"/>
                <w:szCs w:val="22"/>
              </w:rPr>
            </w:pPr>
            <w:r w:rsidRPr="00703D71">
              <w:rPr>
                <w:rFonts w:ascii="Times New Roman" w:hAnsi="Times New Roman" w:cs="Times New Roman"/>
                <w:sz w:val="22"/>
                <w:szCs w:val="22"/>
              </w:rPr>
              <w:t xml:space="preserve">Доля нежилого фонда в объеме фонда застройки села не должна </w:t>
            </w:r>
            <w:r w:rsidRPr="00703D71">
              <w:rPr>
                <w:rFonts w:ascii="Times New Roman" w:hAnsi="Times New Roman" w:cs="Times New Roman"/>
                <w:sz w:val="22"/>
                <w:szCs w:val="22"/>
              </w:rPr>
              <w:lastRenderedPageBreak/>
              <w:t>превышать 25%.</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lastRenderedPageBreak/>
              <w:t>Все участки зоны</w:t>
            </w:r>
          </w:p>
        </w:tc>
      </w:tr>
      <w:tr w:rsidR="00B90D6E" w:rsidRPr="00703D71" w:rsidTr="00B90D6E">
        <w:tc>
          <w:tcPr>
            <w:tcW w:w="9643" w:type="dxa"/>
            <w:gridSpan w:val="3"/>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b/>
                <w:sz w:val="22"/>
                <w:szCs w:val="22"/>
              </w:rPr>
              <w:lastRenderedPageBreak/>
              <w:t>2.  Санитарно-гигиенические и экологические требования</w:t>
            </w:r>
          </w:p>
        </w:tc>
      </w:tr>
      <w:tr w:rsidR="00B90D6E" w:rsidRPr="00703D71" w:rsidTr="00B90D6E">
        <w:tc>
          <w:tcPr>
            <w:tcW w:w="1143"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2.1</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Удельный вес озелененных территорий в границах населенного пункта - не менее 25%</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1143"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2.2</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Водоснабжение следует производить от централизованных систем в соответствии со </w:t>
            </w:r>
            <w:proofErr w:type="spellStart"/>
            <w:r w:rsidRPr="00703D71">
              <w:rPr>
                <w:rFonts w:ascii="Times New Roman" w:hAnsi="Times New Roman" w:cs="Times New Roman"/>
                <w:sz w:val="22"/>
                <w:szCs w:val="22"/>
              </w:rPr>
              <w:t>СНиП</w:t>
            </w:r>
            <w:proofErr w:type="spellEnd"/>
            <w:r w:rsidRPr="00703D71">
              <w:rPr>
                <w:rFonts w:ascii="Times New Roman" w:hAnsi="Times New Roman" w:cs="Times New Roman"/>
                <w:sz w:val="22"/>
                <w:szCs w:val="22"/>
              </w:rPr>
              <w:t xml:space="preserve"> 2.04. 02</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1143"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2.3</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proofErr w:type="gramStart"/>
            <w:r w:rsidRPr="00703D71">
              <w:rPr>
                <w:rFonts w:ascii="Times New Roman" w:hAnsi="Times New Roman" w:cs="Times New Roman"/>
                <w:sz w:val="22"/>
                <w:szCs w:val="22"/>
              </w:rPr>
              <w:t>Местное</w:t>
            </w:r>
            <w:proofErr w:type="gramEnd"/>
            <w:r w:rsidRPr="00703D71">
              <w:rPr>
                <w:rFonts w:ascii="Times New Roman" w:hAnsi="Times New Roman" w:cs="Times New Roman"/>
                <w:sz w:val="22"/>
                <w:szCs w:val="22"/>
              </w:rPr>
              <w:t xml:space="preserve"> </w:t>
            </w:r>
            <w:proofErr w:type="spellStart"/>
            <w:r w:rsidRPr="00703D71">
              <w:rPr>
                <w:rFonts w:ascii="Times New Roman" w:hAnsi="Times New Roman" w:cs="Times New Roman"/>
                <w:sz w:val="22"/>
                <w:szCs w:val="22"/>
              </w:rPr>
              <w:t>канализование</w:t>
            </w:r>
            <w:proofErr w:type="spellEnd"/>
            <w:r w:rsidRPr="00703D71">
              <w:rPr>
                <w:rFonts w:ascii="Times New Roman" w:hAnsi="Times New Roman" w:cs="Times New Roman"/>
                <w:sz w:val="22"/>
                <w:szCs w:val="22"/>
              </w:rPr>
              <w:t xml:space="preserve"> производить с размещением выгребных ям только на территориях домовладений</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1143"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2.4</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Регулярная санитарная очистка территории</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1143"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2.5</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Площадки для мусоросборников размещаются из расчета 1 контейнер на 10 домов, но не далее чем 100м от входа в дом</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1143"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2.6.</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Расстояние от надворного туалета до стен соседнего дома необходимо принимать не менее 12м, до источника водоснабжения (колодца) не менее 25м</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1143"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2.7.</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Для участков, расположенных в границах санитарно-защитных зон промышленных и сельскохозяйственных предприятий, объектов </w:t>
            </w:r>
            <w:proofErr w:type="spellStart"/>
            <w:r w:rsidRPr="00703D71">
              <w:rPr>
                <w:rFonts w:ascii="Times New Roman" w:hAnsi="Times New Roman" w:cs="Times New Roman"/>
                <w:sz w:val="22"/>
                <w:szCs w:val="22"/>
              </w:rPr>
              <w:t>спецназначения</w:t>
            </w:r>
            <w:proofErr w:type="spellEnd"/>
            <w:r w:rsidRPr="00703D71">
              <w:rPr>
                <w:rFonts w:ascii="Times New Roman" w:hAnsi="Times New Roman" w:cs="Times New Roman"/>
                <w:sz w:val="22"/>
                <w:szCs w:val="22"/>
              </w:rPr>
              <w:t>, действуют дополнительные регламенты в соответствии со ст. 28.3.3-28.3.5 настоящих Правил.</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p>
        </w:tc>
      </w:tr>
      <w:tr w:rsidR="00B90D6E" w:rsidRPr="00703D71" w:rsidTr="00B90D6E">
        <w:tc>
          <w:tcPr>
            <w:tcW w:w="9643" w:type="dxa"/>
            <w:gridSpan w:val="3"/>
          </w:tcPr>
          <w:p w:rsidR="00B90D6E" w:rsidRPr="00703D71" w:rsidRDefault="00B90D6E" w:rsidP="00B90D6E">
            <w:pPr>
              <w:pStyle w:val="ConsPlusNormal"/>
              <w:widowControl/>
              <w:ind w:firstLine="0"/>
              <w:rPr>
                <w:b/>
                <w:sz w:val="22"/>
                <w:szCs w:val="22"/>
              </w:rPr>
            </w:pPr>
            <w:r w:rsidRPr="00703D71">
              <w:rPr>
                <w:rFonts w:ascii="Times New Roman" w:hAnsi="Times New Roman" w:cs="Times New Roman"/>
                <w:b/>
                <w:sz w:val="22"/>
                <w:szCs w:val="22"/>
              </w:rPr>
              <w:t>3. Защита от опасных природных процессов</w:t>
            </w:r>
          </w:p>
        </w:tc>
      </w:tr>
      <w:tr w:rsidR="00B90D6E" w:rsidRPr="00703D71" w:rsidTr="00B90D6E">
        <w:tc>
          <w:tcPr>
            <w:tcW w:w="1143"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3.1.</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При новом строительстве - проведение дополнительных инженерно-геологических изысканий</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1143"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3.2.</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Проведение мероприятий по инженерной подготовке территории, включая вертикальную планировку с организацией отвода поверхностных вод (закрытые водостоки и дождеприемники) </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1143"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3.3.</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Крутые участки рельефа должны быть оборудованы системой нагорных и водоотводных каналов</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p>
        </w:tc>
      </w:tr>
      <w:tr w:rsidR="00B90D6E" w:rsidRPr="00703D71" w:rsidTr="00B90D6E">
        <w:tc>
          <w:tcPr>
            <w:tcW w:w="1143"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3.4.</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Проведение мероприятий по борьбе с </w:t>
            </w:r>
            <w:proofErr w:type="spellStart"/>
            <w:r w:rsidRPr="00703D71">
              <w:rPr>
                <w:rFonts w:ascii="Times New Roman" w:hAnsi="Times New Roman" w:cs="Times New Roman"/>
                <w:sz w:val="22"/>
                <w:szCs w:val="22"/>
              </w:rPr>
              <w:t>оврагообразованием</w:t>
            </w:r>
            <w:proofErr w:type="spellEnd"/>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p>
        </w:tc>
      </w:tr>
      <w:tr w:rsidR="00B90D6E" w:rsidRPr="00703D71" w:rsidTr="00B90D6E">
        <w:tc>
          <w:tcPr>
            <w:tcW w:w="1143"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3.5.</w:t>
            </w:r>
          </w:p>
        </w:tc>
        <w:tc>
          <w:tcPr>
            <w:tcW w:w="647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Мониторинг уровня положения грунтовых вод в целях исключения случаев подтопления</w:t>
            </w:r>
          </w:p>
        </w:tc>
        <w:tc>
          <w:tcPr>
            <w:tcW w:w="2022" w:type="dxa"/>
          </w:tcPr>
          <w:p w:rsidR="00B90D6E" w:rsidRPr="00703D71" w:rsidRDefault="00B90D6E" w:rsidP="00B90D6E">
            <w:pPr>
              <w:pStyle w:val="ConsPlusNormal"/>
              <w:widowControl/>
              <w:ind w:firstLine="0"/>
              <w:jc w:val="both"/>
              <w:rPr>
                <w:rFonts w:ascii="Times New Roman" w:hAnsi="Times New Roman" w:cs="Times New Roman"/>
                <w:sz w:val="22"/>
                <w:szCs w:val="22"/>
              </w:rPr>
            </w:pPr>
          </w:p>
        </w:tc>
      </w:tr>
    </w:tbl>
    <w:p w:rsidR="00B90D6E" w:rsidRPr="00703D71" w:rsidRDefault="00B90D6E" w:rsidP="00B90D6E">
      <w:pPr>
        <w:pStyle w:val="ae"/>
        <w:ind w:firstLine="539"/>
        <w:rPr>
          <w:b/>
          <w:sz w:val="22"/>
          <w:szCs w:val="22"/>
        </w:rPr>
      </w:pPr>
      <w:r w:rsidRPr="00703D71">
        <w:rPr>
          <w:b/>
          <w:sz w:val="22"/>
          <w:szCs w:val="22"/>
        </w:rPr>
        <w:t xml:space="preserve">19.2. Зона планируемой застройки </w:t>
      </w:r>
      <w:r w:rsidRPr="00703D71">
        <w:rPr>
          <w:b/>
          <w:color w:val="000000"/>
          <w:sz w:val="22"/>
          <w:szCs w:val="22"/>
        </w:rPr>
        <w:t>усадебными индивидуальными жилыми домами</w:t>
      </w:r>
      <w:r w:rsidRPr="00703D71">
        <w:rPr>
          <w:b/>
          <w:bCs/>
          <w:sz w:val="22"/>
          <w:szCs w:val="22"/>
        </w:rPr>
        <w:t xml:space="preserve"> </w:t>
      </w:r>
      <w:r w:rsidRPr="00703D71">
        <w:rPr>
          <w:b/>
          <w:sz w:val="22"/>
          <w:szCs w:val="22"/>
        </w:rPr>
        <w:t>– Ж1п</w:t>
      </w:r>
    </w:p>
    <w:p w:rsidR="00B90D6E" w:rsidRPr="00703D71" w:rsidRDefault="00B90D6E" w:rsidP="00B90D6E">
      <w:pPr>
        <w:pStyle w:val="ae"/>
        <w:ind w:firstLine="539"/>
        <w:rPr>
          <w:sz w:val="22"/>
          <w:szCs w:val="22"/>
        </w:rPr>
      </w:pPr>
      <w:r w:rsidRPr="00703D71">
        <w:rPr>
          <w:sz w:val="22"/>
          <w:szCs w:val="22"/>
        </w:rPr>
        <w:t xml:space="preserve">Территория, необходимая для нового жилищного строительства, составит </w:t>
      </w:r>
      <w:smartTag w:uri="urn:schemas-microsoft-com:office:smarttags" w:element="metricconverter">
        <w:smartTagPr>
          <w:attr w:name="ProductID" w:val="146 га"/>
        </w:smartTagPr>
        <w:r w:rsidRPr="00703D71">
          <w:rPr>
            <w:sz w:val="22"/>
            <w:szCs w:val="22"/>
          </w:rPr>
          <w:t>146 га</w:t>
        </w:r>
      </w:smartTag>
      <w:r w:rsidRPr="00703D71">
        <w:rPr>
          <w:sz w:val="22"/>
          <w:szCs w:val="22"/>
        </w:rPr>
        <w:t xml:space="preserve"> на свободных от застройки территориях. В </w:t>
      </w:r>
      <w:proofErr w:type="gramStart"/>
      <w:r w:rsidRPr="00703D71">
        <w:rPr>
          <w:sz w:val="22"/>
          <w:szCs w:val="22"/>
        </w:rPr>
        <w:t>качестве</w:t>
      </w:r>
      <w:proofErr w:type="gramEnd"/>
      <w:r w:rsidRPr="00703D71">
        <w:rPr>
          <w:sz w:val="22"/>
          <w:szCs w:val="22"/>
        </w:rPr>
        <w:t xml:space="preserve"> основных направлений развития территорий для размещения жилищного строительства на расчетный срок в проекте генерального плана предусматривается  включение </w:t>
      </w:r>
      <w:smartTag w:uri="urn:schemas-microsoft-com:office:smarttags" w:element="metricconverter">
        <w:smartTagPr>
          <w:attr w:name="ProductID" w:val="146 га"/>
        </w:smartTagPr>
        <w:r w:rsidRPr="00703D71">
          <w:rPr>
            <w:sz w:val="22"/>
            <w:szCs w:val="22"/>
          </w:rPr>
          <w:t>146 га</w:t>
        </w:r>
      </w:smartTag>
      <w:r w:rsidRPr="00703D71">
        <w:rPr>
          <w:sz w:val="22"/>
          <w:szCs w:val="22"/>
        </w:rPr>
        <w:t xml:space="preserve"> в границы села </w:t>
      </w:r>
      <w:proofErr w:type="spellStart"/>
      <w:r w:rsidRPr="00703D71">
        <w:rPr>
          <w:sz w:val="22"/>
          <w:szCs w:val="22"/>
        </w:rPr>
        <w:t>Семидесятное</w:t>
      </w:r>
      <w:proofErr w:type="spellEnd"/>
      <w:r w:rsidRPr="00703D71">
        <w:rPr>
          <w:sz w:val="22"/>
          <w:szCs w:val="22"/>
        </w:rPr>
        <w:t>.</w:t>
      </w:r>
    </w:p>
    <w:p w:rsidR="00B90D6E" w:rsidRPr="00703D71" w:rsidRDefault="00B90D6E" w:rsidP="00B90D6E">
      <w:pPr>
        <w:pStyle w:val="ConsPlusNormal"/>
        <w:widowControl/>
        <w:ind w:firstLine="709"/>
        <w:outlineLvl w:val="2"/>
        <w:rPr>
          <w:rFonts w:ascii="Times New Roman" w:hAnsi="Times New Roman" w:cs="Times New Roman"/>
          <w:sz w:val="22"/>
          <w:szCs w:val="22"/>
        </w:rPr>
      </w:pPr>
      <w:proofErr w:type="gramStart"/>
      <w:r w:rsidRPr="00703D71">
        <w:rPr>
          <w:rFonts w:ascii="Times New Roman" w:hAnsi="Times New Roman" w:cs="Times New Roman"/>
          <w:sz w:val="22"/>
          <w:szCs w:val="22"/>
        </w:rPr>
        <w:t>Согласно</w:t>
      </w:r>
      <w:proofErr w:type="gramEnd"/>
      <w:r w:rsidRPr="00703D71">
        <w:rPr>
          <w:rFonts w:ascii="Times New Roman" w:hAnsi="Times New Roman" w:cs="Times New Roman"/>
          <w:sz w:val="22"/>
          <w:szCs w:val="22"/>
        </w:rPr>
        <w:t xml:space="preserve"> генерального плана, 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выделяется 2 участка зоны планируемого размещения жилой застройки.</w:t>
      </w:r>
    </w:p>
    <w:p w:rsidR="00B90D6E" w:rsidRPr="00703D71" w:rsidRDefault="00B90D6E" w:rsidP="00B90D6E">
      <w:pPr>
        <w:pStyle w:val="ConsPlusNormal"/>
        <w:widowControl/>
        <w:ind w:firstLine="709"/>
        <w:outlineLvl w:val="2"/>
        <w:rPr>
          <w:rFonts w:ascii="Times New Roman" w:hAnsi="Times New Roman" w:cs="Times New Roman"/>
          <w:sz w:val="22"/>
          <w:szCs w:val="22"/>
        </w:rPr>
      </w:pPr>
    </w:p>
    <w:p w:rsidR="00B90D6E" w:rsidRPr="00703D71" w:rsidRDefault="00B90D6E" w:rsidP="00B90D6E">
      <w:pPr>
        <w:pStyle w:val="ConsPlusNormal"/>
        <w:widowControl/>
        <w:ind w:firstLine="709"/>
        <w:outlineLvl w:val="2"/>
        <w:rPr>
          <w:rFonts w:ascii="Times New Roman" w:hAnsi="Times New Roman" w:cs="Times New Roman"/>
          <w:i/>
          <w:sz w:val="22"/>
          <w:szCs w:val="22"/>
        </w:rPr>
      </w:pPr>
      <w:r w:rsidRPr="00703D71">
        <w:rPr>
          <w:rFonts w:ascii="Times New Roman" w:hAnsi="Times New Roman" w:cs="Times New Roman"/>
          <w:b/>
          <w:sz w:val="22"/>
          <w:szCs w:val="22"/>
        </w:rPr>
        <w:t xml:space="preserve"> 19.3.1. Описание прохождения границ зоны планируемого размещения жилой застройки </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7970"/>
      </w:tblGrid>
      <w:tr w:rsidR="00B90D6E" w:rsidRPr="00703D71" w:rsidTr="00B90D6E">
        <w:trPr>
          <w:trHeight w:val="1265"/>
        </w:trPr>
        <w:tc>
          <w:tcPr>
            <w:tcW w:w="1368" w:type="dxa"/>
            <w:shd w:val="clear" w:color="auto" w:fill="auto"/>
          </w:tcPr>
          <w:p w:rsidR="00B90D6E" w:rsidRPr="00703D71" w:rsidRDefault="00B90D6E" w:rsidP="00B90D6E">
            <w:pPr>
              <w:rPr>
                <w:b/>
              </w:rPr>
            </w:pPr>
            <w:r w:rsidRPr="00703D71">
              <w:rPr>
                <w:b/>
                <w:sz w:val="22"/>
                <w:szCs w:val="22"/>
              </w:rPr>
              <w:t>Номер участка градостроительного зонирования</w:t>
            </w:r>
          </w:p>
        </w:tc>
        <w:tc>
          <w:tcPr>
            <w:tcW w:w="7970" w:type="dxa"/>
          </w:tcPr>
          <w:p w:rsidR="00B90D6E" w:rsidRPr="00703D71" w:rsidRDefault="00B90D6E" w:rsidP="00B90D6E">
            <w:pPr>
              <w:jc w:val="center"/>
              <w:rPr>
                <w:b/>
              </w:rPr>
            </w:pPr>
            <w:r w:rsidRPr="00703D71">
              <w:rPr>
                <w:b/>
                <w:sz w:val="22"/>
                <w:szCs w:val="22"/>
              </w:rPr>
              <w:t>Картографическое описание участка градостроительного зонирования</w:t>
            </w:r>
          </w:p>
        </w:tc>
      </w:tr>
      <w:tr w:rsidR="00B90D6E" w:rsidRPr="00703D71" w:rsidTr="00B90D6E">
        <w:trPr>
          <w:trHeight w:val="412"/>
        </w:trPr>
        <w:tc>
          <w:tcPr>
            <w:tcW w:w="9338" w:type="dxa"/>
            <w:gridSpan w:val="2"/>
            <w:shd w:val="clear" w:color="auto" w:fill="auto"/>
          </w:tcPr>
          <w:p w:rsidR="00B90D6E" w:rsidRPr="00703D71" w:rsidRDefault="00B90D6E" w:rsidP="00B90D6E">
            <w:pPr>
              <w:pStyle w:val="ConsPlusNormal"/>
              <w:widowControl/>
              <w:ind w:firstLine="0"/>
              <w:outlineLvl w:val="2"/>
              <w:rPr>
                <w:b/>
                <w:sz w:val="22"/>
                <w:szCs w:val="22"/>
              </w:rPr>
            </w:pPr>
            <w:r w:rsidRPr="00703D71">
              <w:rPr>
                <w:rFonts w:ascii="Times New Roman" w:hAnsi="Times New Roman" w:cs="Times New Roman"/>
                <w:sz w:val="22"/>
                <w:szCs w:val="22"/>
              </w:rPr>
              <w:t xml:space="preserve">Село </w:t>
            </w:r>
            <w:proofErr w:type="spellStart"/>
            <w:r w:rsidRPr="00703D71">
              <w:rPr>
                <w:rFonts w:ascii="Times New Roman" w:hAnsi="Times New Roman" w:cs="Times New Roman"/>
                <w:sz w:val="22"/>
                <w:szCs w:val="22"/>
              </w:rPr>
              <w:t>Семидесятное</w:t>
            </w:r>
            <w:proofErr w:type="spellEnd"/>
          </w:p>
        </w:tc>
      </w:tr>
      <w:tr w:rsidR="00B90D6E" w:rsidRPr="00703D71" w:rsidTr="00B90D6E">
        <w:tc>
          <w:tcPr>
            <w:tcW w:w="136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Ж1п/1/1</w:t>
            </w:r>
          </w:p>
        </w:tc>
        <w:tc>
          <w:tcPr>
            <w:tcW w:w="7970" w:type="dxa"/>
          </w:tcPr>
          <w:p w:rsidR="00B90D6E" w:rsidRPr="00703D71" w:rsidRDefault="00B90D6E" w:rsidP="00B90D6E">
            <w:pPr>
              <w:jc w:val="both"/>
            </w:pPr>
            <w:r w:rsidRPr="00703D71">
              <w:rPr>
                <w:sz w:val="22"/>
                <w:szCs w:val="22"/>
              </w:rPr>
              <w:t xml:space="preserve">Участок зоны с СЗ ограничен ЮВ границами ЗУ, расположенными по ул. Солдатская, с </w:t>
            </w:r>
            <w:proofErr w:type="gramStart"/>
            <w:r w:rsidRPr="00703D71">
              <w:rPr>
                <w:sz w:val="22"/>
                <w:szCs w:val="22"/>
              </w:rPr>
              <w:t>СВ</w:t>
            </w:r>
            <w:proofErr w:type="gramEnd"/>
            <w:r w:rsidRPr="00703D71">
              <w:rPr>
                <w:sz w:val="22"/>
                <w:szCs w:val="22"/>
              </w:rPr>
              <w:t xml:space="preserve"> – ЮЗ границами ЗУ, расположенными по ул. Парижской Коммуны, и ЮЗ стороной дороги Хохольский – Репьевка – </w:t>
            </w:r>
            <w:proofErr w:type="spellStart"/>
            <w:r w:rsidRPr="00703D71">
              <w:rPr>
                <w:sz w:val="22"/>
                <w:szCs w:val="22"/>
              </w:rPr>
              <w:t>Семидесятное</w:t>
            </w:r>
            <w:proofErr w:type="spellEnd"/>
            <w:r w:rsidRPr="00703D71">
              <w:rPr>
                <w:sz w:val="22"/>
                <w:szCs w:val="22"/>
              </w:rPr>
              <w:t>, с ЮЗ –планируемой границей НП.</w:t>
            </w:r>
          </w:p>
        </w:tc>
      </w:tr>
      <w:tr w:rsidR="00B90D6E" w:rsidRPr="00703D71" w:rsidTr="00B90D6E">
        <w:tc>
          <w:tcPr>
            <w:tcW w:w="136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Ж1п/1/2</w:t>
            </w:r>
          </w:p>
        </w:tc>
        <w:tc>
          <w:tcPr>
            <w:tcW w:w="7970" w:type="dxa"/>
          </w:tcPr>
          <w:p w:rsidR="00B90D6E" w:rsidRPr="00703D71" w:rsidRDefault="00B90D6E" w:rsidP="00B90D6E">
            <w:pPr>
              <w:jc w:val="both"/>
            </w:pPr>
            <w:r w:rsidRPr="00703D71">
              <w:rPr>
                <w:sz w:val="22"/>
                <w:szCs w:val="22"/>
              </w:rPr>
              <w:t xml:space="preserve">Участок зоны с СЗ ограничен ЮВ границами ЗУ, расположенными по ул. Парижской Коммуны, с </w:t>
            </w:r>
            <w:proofErr w:type="gramStart"/>
            <w:r w:rsidRPr="00703D71">
              <w:rPr>
                <w:sz w:val="22"/>
                <w:szCs w:val="22"/>
              </w:rPr>
              <w:t>СВ</w:t>
            </w:r>
            <w:proofErr w:type="gramEnd"/>
            <w:r w:rsidRPr="00703D71">
              <w:rPr>
                <w:sz w:val="22"/>
                <w:szCs w:val="22"/>
              </w:rPr>
              <w:t xml:space="preserve"> – ЮЗ границами ЗУ, расположенными по ул. 9 Января, с ЮВ – планируемой границей НП, с ЮЗ – СВ стороной дороги Хохольский – Репьевка – </w:t>
            </w:r>
            <w:proofErr w:type="spellStart"/>
            <w:r w:rsidRPr="00703D71">
              <w:rPr>
                <w:sz w:val="22"/>
                <w:szCs w:val="22"/>
              </w:rPr>
              <w:t>Семидесятное</w:t>
            </w:r>
            <w:proofErr w:type="spellEnd"/>
            <w:r w:rsidRPr="00703D71">
              <w:rPr>
                <w:sz w:val="22"/>
                <w:szCs w:val="22"/>
              </w:rPr>
              <w:t>.</w:t>
            </w:r>
          </w:p>
        </w:tc>
      </w:tr>
    </w:tbl>
    <w:p w:rsidR="00B90D6E" w:rsidRPr="00703D71" w:rsidRDefault="00B90D6E" w:rsidP="00B90D6E">
      <w:pPr>
        <w:pStyle w:val="ConsPlusNormal"/>
        <w:widowControl/>
        <w:ind w:firstLine="709"/>
        <w:outlineLvl w:val="2"/>
        <w:rPr>
          <w:rFonts w:ascii="Times New Roman" w:hAnsi="Times New Roman" w:cs="Times New Roman"/>
          <w:sz w:val="22"/>
          <w:szCs w:val="22"/>
        </w:rPr>
      </w:pPr>
    </w:p>
    <w:p w:rsidR="00B90D6E" w:rsidRPr="00703D71" w:rsidRDefault="00B90D6E" w:rsidP="00B90D6E">
      <w:pPr>
        <w:pStyle w:val="ConsPlusNormal"/>
        <w:widowControl/>
        <w:ind w:firstLine="709"/>
        <w:outlineLvl w:val="2"/>
        <w:rPr>
          <w:rFonts w:ascii="Times New Roman" w:hAnsi="Times New Roman" w:cs="Times New Roman"/>
          <w:sz w:val="22"/>
          <w:szCs w:val="22"/>
        </w:rPr>
      </w:pPr>
    </w:p>
    <w:p w:rsidR="00B90D6E" w:rsidRPr="00703D71" w:rsidRDefault="00B90D6E" w:rsidP="00B90D6E">
      <w:pPr>
        <w:pStyle w:val="ConsPlusNormal"/>
        <w:widowControl/>
        <w:ind w:firstLine="360"/>
        <w:outlineLvl w:val="2"/>
        <w:rPr>
          <w:rFonts w:ascii="Times New Roman" w:hAnsi="Times New Roman" w:cs="Times New Roman"/>
          <w:b/>
          <w:sz w:val="22"/>
          <w:szCs w:val="22"/>
        </w:rPr>
      </w:pPr>
      <w:r w:rsidRPr="00703D71">
        <w:rPr>
          <w:rFonts w:ascii="Times New Roman" w:hAnsi="Times New Roman" w:cs="Times New Roman"/>
          <w:b/>
          <w:sz w:val="22"/>
          <w:szCs w:val="22"/>
        </w:rPr>
        <w:t>19.3.2. Градостроительный регламент зоны планируемого размещения жилой застройки Ж1п</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1). Перечень видов разрешенного использования земельных участков и объектов капитального строительства в зоне Ж1п:</w:t>
      </w:r>
    </w:p>
    <w:p w:rsidR="00B90D6E" w:rsidRPr="00703D71" w:rsidRDefault="00B90D6E" w:rsidP="00B90D6E">
      <w:pPr>
        <w:pStyle w:val="ConsPlusNormal"/>
        <w:ind w:firstLine="709"/>
        <w:jc w:val="both"/>
        <w:rPr>
          <w:rFonts w:ascii="Times New Roman" w:hAnsi="Times New Roman" w:cs="Times New Roman"/>
          <w:sz w:val="22"/>
          <w:szCs w:val="22"/>
        </w:rPr>
      </w:pPr>
      <w:r w:rsidRPr="00703D71">
        <w:rPr>
          <w:rFonts w:ascii="Times New Roman" w:hAnsi="Times New Roman" w:cs="Times New Roman"/>
          <w:sz w:val="22"/>
          <w:szCs w:val="22"/>
        </w:rPr>
        <w:t>Устанавливается на основании утвержденного в установленном порядке проекта планировки участков зоны Ж1п, с учетом ведущего типа застройки (индивидуальная жилая).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2). Параметры застройки земельных участков и объектов капитального строительства зоны Ж1п </w:t>
      </w:r>
    </w:p>
    <w:p w:rsidR="00B90D6E" w:rsidRPr="00703D71" w:rsidRDefault="00B90D6E" w:rsidP="00B90D6E">
      <w:pPr>
        <w:pStyle w:val="ConsPlusNormal"/>
        <w:ind w:firstLine="709"/>
        <w:jc w:val="both"/>
        <w:rPr>
          <w:rFonts w:ascii="Times New Roman" w:hAnsi="Times New Roman" w:cs="Times New Roman"/>
          <w:sz w:val="22"/>
          <w:szCs w:val="22"/>
        </w:rPr>
      </w:pPr>
      <w:r w:rsidRPr="00703D71">
        <w:rPr>
          <w:rFonts w:ascii="Times New Roman" w:hAnsi="Times New Roman" w:cs="Times New Roman"/>
          <w:sz w:val="22"/>
          <w:szCs w:val="22"/>
        </w:rPr>
        <w:t>Устанавливаются на основании утвержденного в установленном порядке проекта планировки участков зоны Ж1п, с учетом ведущего типа застройки (индивидуальная жилая).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3). Ограничения использования земельных участков и объектов капитального строительства участков в зоне Ж1п:</w:t>
      </w:r>
    </w:p>
    <w:p w:rsidR="00B90D6E" w:rsidRPr="00703D71" w:rsidRDefault="00B90D6E" w:rsidP="00B90D6E">
      <w:pPr>
        <w:pStyle w:val="ConsPlusNormal"/>
        <w:ind w:firstLine="709"/>
        <w:jc w:val="both"/>
        <w:rPr>
          <w:rFonts w:ascii="Times New Roman" w:hAnsi="Times New Roman" w:cs="Times New Roman"/>
          <w:sz w:val="22"/>
          <w:szCs w:val="22"/>
        </w:rPr>
      </w:pPr>
      <w:r w:rsidRPr="00703D71">
        <w:rPr>
          <w:rFonts w:ascii="Times New Roman" w:hAnsi="Times New Roman" w:cs="Times New Roman"/>
          <w:sz w:val="22"/>
          <w:szCs w:val="22"/>
        </w:rPr>
        <w:t>Устанавливаются на основании утвержденного в установленном порядке проекта планировки участков зоны Ж1п.</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Статья 20. Общественно-деловые зоны</w:t>
      </w:r>
    </w:p>
    <w:p w:rsidR="00B90D6E" w:rsidRPr="00703D71" w:rsidRDefault="00B90D6E" w:rsidP="00B90D6E">
      <w:pPr>
        <w:pStyle w:val="ConsPlusNormal"/>
        <w:widowControl/>
        <w:ind w:firstLine="540"/>
        <w:jc w:val="both"/>
        <w:rPr>
          <w:rFonts w:ascii="Times New Roman" w:hAnsi="Times New Roman" w:cs="Times New Roman"/>
          <w:color w:val="000000"/>
          <w:sz w:val="22"/>
          <w:szCs w:val="22"/>
        </w:rPr>
      </w:pPr>
      <w:proofErr w:type="gramStart"/>
      <w:r w:rsidRPr="00703D71">
        <w:rPr>
          <w:rFonts w:ascii="Times New Roman" w:hAnsi="Times New Roman" w:cs="Times New Roman"/>
          <w:color w:val="000000"/>
          <w:sz w:val="22"/>
          <w:szCs w:val="22"/>
        </w:rPr>
        <w:t>Общественно - деловые зоны предназначены для размещения объектов здравоохранения, культуры, торговли, общественного питания, социального и коммунально-бытового обслуживания, предпринимательской деятельности, образовательных учреждений,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r w:rsidRPr="00703D71">
        <w:rPr>
          <w:rFonts w:ascii="Times New Roman" w:hAnsi="Times New Roman" w:cs="Times New Roman"/>
          <w:color w:val="000000"/>
          <w:sz w:val="22"/>
          <w:szCs w:val="22"/>
        </w:rPr>
        <w:t xml:space="preserve"> В перечень </w:t>
      </w:r>
      <w:proofErr w:type="gramStart"/>
      <w:r w:rsidRPr="00703D71">
        <w:rPr>
          <w:rFonts w:ascii="Times New Roman" w:hAnsi="Times New Roman" w:cs="Times New Roman"/>
          <w:color w:val="000000"/>
          <w:sz w:val="22"/>
          <w:szCs w:val="22"/>
        </w:rPr>
        <w:t>объектов капитального строительства, разрешенных к размещению в общественно-деловых зонах также включены</w:t>
      </w:r>
      <w:proofErr w:type="gramEnd"/>
      <w:r w:rsidRPr="00703D71">
        <w:rPr>
          <w:rFonts w:ascii="Times New Roman" w:hAnsi="Times New Roman" w:cs="Times New Roman"/>
          <w:color w:val="000000"/>
          <w:sz w:val="22"/>
          <w:szCs w:val="22"/>
        </w:rPr>
        <w:t xml:space="preserve"> существующие жилые дома, гаражи.</w:t>
      </w:r>
    </w:p>
    <w:p w:rsidR="00B90D6E" w:rsidRPr="00703D71" w:rsidRDefault="00B90D6E" w:rsidP="00B90D6E">
      <w:pPr>
        <w:pStyle w:val="100"/>
        <w:rPr>
          <w:color w:val="000080"/>
          <w:sz w:val="22"/>
          <w:szCs w:val="22"/>
        </w:rPr>
      </w:pPr>
      <w:r w:rsidRPr="00703D71">
        <w:rPr>
          <w:color w:val="auto"/>
          <w:sz w:val="22"/>
          <w:szCs w:val="22"/>
        </w:rPr>
        <w:t xml:space="preserve">Большинство объектов общественно-деловой зоны в с. </w:t>
      </w:r>
      <w:proofErr w:type="spellStart"/>
      <w:r w:rsidRPr="00703D71">
        <w:rPr>
          <w:color w:val="auto"/>
          <w:sz w:val="22"/>
          <w:szCs w:val="22"/>
        </w:rPr>
        <w:t>Семидесятное</w:t>
      </w:r>
      <w:proofErr w:type="spellEnd"/>
      <w:r w:rsidRPr="00703D71">
        <w:rPr>
          <w:color w:val="auto"/>
          <w:sz w:val="22"/>
          <w:szCs w:val="22"/>
        </w:rPr>
        <w:t xml:space="preserve"> расположены вдоль основных улиц -  ул. Бабенко и ул. Кирова. К ним относятся администрация </w:t>
      </w:r>
      <w:proofErr w:type="spellStart"/>
      <w:r w:rsidRPr="00703D71">
        <w:rPr>
          <w:color w:val="auto"/>
          <w:sz w:val="22"/>
          <w:szCs w:val="22"/>
        </w:rPr>
        <w:t>Семидесятского</w:t>
      </w:r>
      <w:proofErr w:type="spellEnd"/>
      <w:r w:rsidRPr="00703D71">
        <w:rPr>
          <w:color w:val="auto"/>
          <w:sz w:val="22"/>
          <w:szCs w:val="22"/>
        </w:rPr>
        <w:t xml:space="preserve"> сельского поселения, отделение связи, филиал Сбербанка, столовая, церковь, общеобразовательная школа, почта, магазины и другие объекты общественного назначения</w:t>
      </w:r>
      <w:r w:rsidRPr="00703D71">
        <w:rPr>
          <w:color w:val="000080"/>
          <w:sz w:val="22"/>
          <w:szCs w:val="22"/>
        </w:rPr>
        <w:t xml:space="preserve">. </w:t>
      </w:r>
    </w:p>
    <w:p w:rsidR="00B90D6E" w:rsidRPr="00703D71" w:rsidRDefault="00B90D6E" w:rsidP="00B90D6E">
      <w:pPr>
        <w:pStyle w:val="100"/>
        <w:rPr>
          <w:kern w:val="1"/>
          <w:sz w:val="22"/>
          <w:szCs w:val="22"/>
          <w:lang w:eastAsia="ar-SA"/>
        </w:rPr>
      </w:pPr>
    </w:p>
    <w:p w:rsidR="00B90D6E" w:rsidRPr="00703D71" w:rsidRDefault="00B90D6E" w:rsidP="00B90D6E">
      <w:pPr>
        <w:pStyle w:val="ConsPlusNormal"/>
        <w:widowControl/>
        <w:tabs>
          <w:tab w:val="left" w:pos="1080"/>
        </w:tabs>
        <w:ind w:left="680" w:firstLine="0"/>
        <w:outlineLvl w:val="2"/>
        <w:rPr>
          <w:rFonts w:ascii="Times New Roman" w:hAnsi="Times New Roman" w:cs="Times New Roman"/>
          <w:b/>
          <w:sz w:val="22"/>
          <w:szCs w:val="22"/>
        </w:rPr>
      </w:pPr>
      <w:r w:rsidRPr="00703D71">
        <w:rPr>
          <w:rFonts w:ascii="Times New Roman" w:hAnsi="Times New Roman" w:cs="Times New Roman"/>
          <w:b/>
          <w:sz w:val="22"/>
          <w:szCs w:val="22"/>
        </w:rPr>
        <w:t xml:space="preserve">20.1. </w:t>
      </w:r>
      <w:r w:rsidRPr="00703D71">
        <w:rPr>
          <w:rFonts w:ascii="Times New Roman" w:hAnsi="Times New Roman" w:cs="Times New Roman"/>
          <w:b/>
          <w:color w:val="000000"/>
          <w:sz w:val="22"/>
          <w:szCs w:val="22"/>
        </w:rPr>
        <w:t>М</w:t>
      </w:r>
      <w:r w:rsidRPr="00703D71">
        <w:rPr>
          <w:rFonts w:ascii="Times New Roman" w:hAnsi="Times New Roman" w:cs="Times New Roman"/>
          <w:b/>
          <w:sz w:val="22"/>
          <w:szCs w:val="22"/>
        </w:rPr>
        <w:t>ногофункциональная общественно-деловая зона - О</w:t>
      </w:r>
      <w:proofErr w:type="gramStart"/>
      <w:r w:rsidRPr="00703D71">
        <w:rPr>
          <w:rFonts w:ascii="Times New Roman" w:hAnsi="Times New Roman" w:cs="Times New Roman"/>
          <w:b/>
          <w:sz w:val="22"/>
          <w:szCs w:val="22"/>
        </w:rPr>
        <w:t>1</w:t>
      </w:r>
      <w:proofErr w:type="gramEnd"/>
    </w:p>
    <w:p w:rsidR="00B90D6E" w:rsidRPr="00703D71" w:rsidRDefault="00B90D6E" w:rsidP="00B90D6E">
      <w:pPr>
        <w:pStyle w:val="ConsPlusNormal"/>
        <w:widowControl/>
        <w:ind w:firstLine="540"/>
        <w:jc w:val="both"/>
        <w:rPr>
          <w:rFonts w:ascii="Times New Roman" w:hAnsi="Times New Roman" w:cs="Times New Roman"/>
          <w:color w:val="000000"/>
          <w:sz w:val="22"/>
          <w:szCs w:val="22"/>
        </w:rPr>
      </w:pPr>
      <w:proofErr w:type="gramStart"/>
      <w:r w:rsidRPr="00703D71">
        <w:rPr>
          <w:rFonts w:ascii="Times New Roman" w:hAnsi="Times New Roman" w:cs="Times New Roman"/>
          <w:color w:val="000000"/>
          <w:sz w:val="22"/>
          <w:szCs w:val="22"/>
        </w:rPr>
        <w:t xml:space="preserve">На территории </w:t>
      </w:r>
      <w:proofErr w:type="spellStart"/>
      <w:r w:rsidRPr="00703D71">
        <w:rPr>
          <w:rFonts w:ascii="Times New Roman" w:hAnsi="Times New Roman" w:cs="Times New Roman"/>
          <w:color w:val="000000"/>
          <w:sz w:val="22"/>
          <w:szCs w:val="22"/>
        </w:rPr>
        <w:t>Семидесятского</w:t>
      </w:r>
      <w:proofErr w:type="spellEnd"/>
      <w:r w:rsidRPr="00703D71">
        <w:rPr>
          <w:rFonts w:ascii="Times New Roman" w:hAnsi="Times New Roman" w:cs="Times New Roman"/>
          <w:color w:val="000000"/>
          <w:sz w:val="22"/>
          <w:szCs w:val="22"/>
        </w:rPr>
        <w:t xml:space="preserve"> сельского поселения</w:t>
      </w:r>
      <w:r w:rsidRPr="00703D71">
        <w:rPr>
          <w:sz w:val="22"/>
          <w:szCs w:val="22"/>
        </w:rPr>
        <w:t xml:space="preserve"> в </w:t>
      </w:r>
      <w:r w:rsidRPr="00703D71">
        <w:rPr>
          <w:rFonts w:ascii="Times New Roman" w:hAnsi="Times New Roman" w:cs="Times New Roman"/>
          <w:color w:val="000000"/>
          <w:sz w:val="22"/>
          <w:szCs w:val="22"/>
        </w:rPr>
        <w:t xml:space="preserve">с. </w:t>
      </w:r>
      <w:proofErr w:type="spellStart"/>
      <w:r w:rsidRPr="00703D71">
        <w:rPr>
          <w:rFonts w:ascii="Times New Roman" w:hAnsi="Times New Roman" w:cs="Times New Roman"/>
          <w:color w:val="000000"/>
          <w:sz w:val="22"/>
          <w:szCs w:val="22"/>
        </w:rPr>
        <w:t>Семидесятное</w:t>
      </w:r>
      <w:proofErr w:type="spellEnd"/>
      <w:r w:rsidRPr="00703D71">
        <w:rPr>
          <w:rFonts w:ascii="Times New Roman" w:hAnsi="Times New Roman" w:cs="Times New Roman"/>
          <w:color w:val="000000"/>
          <w:sz w:val="22"/>
          <w:szCs w:val="22"/>
        </w:rPr>
        <w:t xml:space="preserve"> выделяется 6 участков м</w:t>
      </w:r>
      <w:r w:rsidRPr="00703D71">
        <w:rPr>
          <w:rFonts w:ascii="Times New Roman" w:hAnsi="Times New Roman" w:cs="Times New Roman"/>
          <w:sz w:val="22"/>
          <w:szCs w:val="22"/>
        </w:rPr>
        <w:t>ногофункциональной общественно-деловой зоны</w:t>
      </w:r>
      <w:r w:rsidRPr="00703D71">
        <w:rPr>
          <w:rFonts w:ascii="Times New Roman" w:hAnsi="Times New Roman" w:cs="Times New Roman"/>
          <w:color w:val="000000"/>
          <w:sz w:val="22"/>
          <w:szCs w:val="22"/>
        </w:rPr>
        <w:t>.</w:t>
      </w:r>
      <w:proofErr w:type="gramEnd"/>
    </w:p>
    <w:p w:rsidR="00B90D6E" w:rsidRPr="00703D71" w:rsidRDefault="00B90D6E" w:rsidP="00B90D6E">
      <w:pPr>
        <w:pStyle w:val="ConsPlusNormal"/>
        <w:widowControl/>
        <w:ind w:firstLine="680"/>
        <w:outlineLvl w:val="2"/>
        <w:rPr>
          <w:rFonts w:ascii="Times New Roman" w:hAnsi="Times New Roman" w:cs="Times New Roman"/>
          <w:b/>
          <w:sz w:val="22"/>
          <w:szCs w:val="22"/>
        </w:rPr>
      </w:pPr>
    </w:p>
    <w:p w:rsidR="00B90D6E" w:rsidRPr="00703D71" w:rsidRDefault="00B90D6E" w:rsidP="00B90D6E">
      <w:pPr>
        <w:pStyle w:val="ConsPlusNormal"/>
        <w:widowControl/>
        <w:ind w:firstLine="680"/>
        <w:outlineLvl w:val="2"/>
        <w:rPr>
          <w:rFonts w:ascii="Times New Roman" w:hAnsi="Times New Roman" w:cs="Times New Roman"/>
          <w:b/>
          <w:sz w:val="22"/>
          <w:szCs w:val="22"/>
        </w:rPr>
      </w:pPr>
      <w:r w:rsidRPr="00703D71">
        <w:rPr>
          <w:rFonts w:ascii="Times New Roman" w:hAnsi="Times New Roman" w:cs="Times New Roman"/>
          <w:b/>
          <w:sz w:val="22"/>
          <w:szCs w:val="22"/>
        </w:rPr>
        <w:t>20.1.1. Описание прохождения границ участков многофункционального общественно-деловой зоны  О</w:t>
      </w:r>
      <w:proofErr w:type="gramStart"/>
      <w:r w:rsidRPr="00703D71">
        <w:rPr>
          <w:rFonts w:ascii="Times New Roman" w:hAnsi="Times New Roman" w:cs="Times New Roman"/>
          <w:b/>
          <w:sz w:val="22"/>
          <w:szCs w:val="22"/>
        </w:rPr>
        <w:t>1</w:t>
      </w:r>
      <w:proofErr w:type="gramEnd"/>
      <w:r w:rsidRPr="00703D71">
        <w:rPr>
          <w:rFonts w:ascii="Times New Roman" w:hAnsi="Times New Roman" w:cs="Times New Roman"/>
          <w:b/>
          <w:sz w:val="22"/>
          <w:szCs w:val="22"/>
        </w:rPr>
        <w:t>:</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7970"/>
      </w:tblGrid>
      <w:tr w:rsidR="00B90D6E" w:rsidRPr="00703D71" w:rsidTr="00B90D6E">
        <w:trPr>
          <w:trHeight w:val="1265"/>
        </w:trPr>
        <w:tc>
          <w:tcPr>
            <w:tcW w:w="1368" w:type="dxa"/>
            <w:shd w:val="clear" w:color="auto" w:fill="auto"/>
          </w:tcPr>
          <w:p w:rsidR="00B90D6E" w:rsidRPr="00703D71" w:rsidRDefault="00B90D6E" w:rsidP="00B90D6E">
            <w:pPr>
              <w:rPr>
                <w:b/>
              </w:rPr>
            </w:pPr>
            <w:r w:rsidRPr="00703D71">
              <w:rPr>
                <w:b/>
                <w:sz w:val="22"/>
                <w:szCs w:val="22"/>
              </w:rPr>
              <w:t>Номер участка градостроительного зонирования</w:t>
            </w:r>
          </w:p>
        </w:tc>
        <w:tc>
          <w:tcPr>
            <w:tcW w:w="7970" w:type="dxa"/>
          </w:tcPr>
          <w:p w:rsidR="00B90D6E" w:rsidRPr="00703D71" w:rsidRDefault="00B90D6E" w:rsidP="00B90D6E">
            <w:pPr>
              <w:jc w:val="center"/>
              <w:rPr>
                <w:b/>
              </w:rPr>
            </w:pPr>
            <w:r w:rsidRPr="00703D71">
              <w:rPr>
                <w:b/>
                <w:sz w:val="22"/>
                <w:szCs w:val="22"/>
              </w:rPr>
              <w:t>Картографическое описание участка градостроительного зонирования</w:t>
            </w:r>
          </w:p>
        </w:tc>
      </w:tr>
      <w:tr w:rsidR="00B90D6E" w:rsidRPr="00703D71" w:rsidTr="00B90D6E">
        <w:trPr>
          <w:trHeight w:val="412"/>
        </w:trPr>
        <w:tc>
          <w:tcPr>
            <w:tcW w:w="9338" w:type="dxa"/>
            <w:gridSpan w:val="2"/>
            <w:shd w:val="clear" w:color="auto" w:fill="auto"/>
          </w:tcPr>
          <w:p w:rsidR="00B90D6E" w:rsidRPr="00703D71" w:rsidRDefault="00B90D6E" w:rsidP="00B90D6E">
            <w:pPr>
              <w:pStyle w:val="ConsPlusNormal"/>
              <w:widowControl/>
              <w:ind w:firstLine="0"/>
              <w:outlineLvl w:val="2"/>
              <w:rPr>
                <w:b/>
                <w:sz w:val="22"/>
                <w:szCs w:val="22"/>
              </w:rPr>
            </w:pPr>
            <w:r w:rsidRPr="00703D71">
              <w:rPr>
                <w:rFonts w:ascii="Times New Roman" w:hAnsi="Times New Roman" w:cs="Times New Roman"/>
                <w:sz w:val="22"/>
                <w:szCs w:val="22"/>
              </w:rPr>
              <w:t xml:space="preserve">Село </w:t>
            </w:r>
            <w:proofErr w:type="spellStart"/>
            <w:r w:rsidRPr="00703D71">
              <w:rPr>
                <w:rFonts w:ascii="Times New Roman" w:hAnsi="Times New Roman" w:cs="Times New Roman"/>
                <w:sz w:val="22"/>
                <w:szCs w:val="22"/>
              </w:rPr>
              <w:t>Семидесятное</w:t>
            </w:r>
            <w:proofErr w:type="spellEnd"/>
          </w:p>
        </w:tc>
      </w:tr>
      <w:tr w:rsidR="00B90D6E" w:rsidRPr="00703D71" w:rsidTr="00B90D6E">
        <w:tc>
          <w:tcPr>
            <w:tcW w:w="136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О</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/1/1</w:t>
            </w:r>
          </w:p>
        </w:tc>
        <w:tc>
          <w:tcPr>
            <w:tcW w:w="7970" w:type="dxa"/>
          </w:tcPr>
          <w:p w:rsidR="00B90D6E" w:rsidRPr="00703D71" w:rsidRDefault="00B90D6E" w:rsidP="00B90D6E">
            <w:pPr>
              <w:jc w:val="both"/>
            </w:pPr>
            <w:r w:rsidRPr="00703D71">
              <w:rPr>
                <w:sz w:val="22"/>
                <w:szCs w:val="22"/>
              </w:rPr>
              <w:t>Границы участка зоны совпадают с внешними границами ЗУ, занимаемого зданием администрации и домом культуры, расположенными по ул. Бабенко, 18.</w:t>
            </w:r>
          </w:p>
        </w:tc>
      </w:tr>
      <w:tr w:rsidR="00B90D6E" w:rsidRPr="00703D71" w:rsidTr="00B90D6E">
        <w:tc>
          <w:tcPr>
            <w:tcW w:w="136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О</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/1/2</w:t>
            </w:r>
          </w:p>
        </w:tc>
        <w:tc>
          <w:tcPr>
            <w:tcW w:w="7970" w:type="dxa"/>
          </w:tcPr>
          <w:p w:rsidR="00B90D6E" w:rsidRPr="00703D71" w:rsidRDefault="00B90D6E" w:rsidP="00B90D6E">
            <w:pPr>
              <w:jc w:val="both"/>
            </w:pPr>
            <w:r w:rsidRPr="00703D71">
              <w:rPr>
                <w:sz w:val="22"/>
                <w:szCs w:val="22"/>
              </w:rPr>
              <w:t>Границы участка зоны совпадают с внешними границами ЗУ, занимаемыми зданием отделения сбербанка, магазином и кафе, расположенными по ул. Бабенко.</w:t>
            </w:r>
          </w:p>
        </w:tc>
      </w:tr>
      <w:tr w:rsidR="00B90D6E" w:rsidRPr="00703D71" w:rsidTr="00B90D6E">
        <w:tc>
          <w:tcPr>
            <w:tcW w:w="136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О</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/1/3</w:t>
            </w:r>
          </w:p>
        </w:tc>
        <w:tc>
          <w:tcPr>
            <w:tcW w:w="7970" w:type="dxa"/>
          </w:tcPr>
          <w:p w:rsidR="00B90D6E" w:rsidRPr="00703D71" w:rsidRDefault="00B90D6E" w:rsidP="00B90D6E">
            <w:pPr>
              <w:jc w:val="both"/>
            </w:pPr>
            <w:r w:rsidRPr="00703D71">
              <w:rPr>
                <w:sz w:val="22"/>
                <w:szCs w:val="22"/>
              </w:rPr>
              <w:t>Границы участка зоны совпадают с внешними границами ЗУ, занимаемыми зданиями отделений почты, связи, заготовительной конторы, расположенными по ул. Бабенко, 6, 6а и 5 соответственно.</w:t>
            </w:r>
          </w:p>
        </w:tc>
      </w:tr>
      <w:tr w:rsidR="00B90D6E" w:rsidRPr="00703D71" w:rsidTr="00B90D6E">
        <w:tc>
          <w:tcPr>
            <w:tcW w:w="136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О</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/1/4</w:t>
            </w:r>
          </w:p>
        </w:tc>
        <w:tc>
          <w:tcPr>
            <w:tcW w:w="7970" w:type="dxa"/>
          </w:tcPr>
          <w:p w:rsidR="00B90D6E" w:rsidRPr="00703D71" w:rsidRDefault="00B90D6E" w:rsidP="00B90D6E">
            <w:pPr>
              <w:jc w:val="both"/>
            </w:pPr>
            <w:r w:rsidRPr="00703D71">
              <w:rPr>
                <w:sz w:val="22"/>
                <w:szCs w:val="22"/>
              </w:rPr>
              <w:t>Границы участка зоны совпадают с внешними границами ЗУ, занимаемого зданием школы и спортивной площадкой, расположенными по ул. Бабенко, 33.</w:t>
            </w:r>
          </w:p>
        </w:tc>
      </w:tr>
      <w:tr w:rsidR="00B90D6E" w:rsidRPr="00703D71" w:rsidTr="00B90D6E">
        <w:tc>
          <w:tcPr>
            <w:tcW w:w="136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О</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/1/5</w:t>
            </w:r>
          </w:p>
        </w:tc>
        <w:tc>
          <w:tcPr>
            <w:tcW w:w="7970" w:type="dxa"/>
          </w:tcPr>
          <w:p w:rsidR="00B90D6E" w:rsidRPr="00703D71" w:rsidRDefault="00B90D6E" w:rsidP="00B90D6E">
            <w:pPr>
              <w:jc w:val="both"/>
            </w:pPr>
            <w:r w:rsidRPr="00703D71">
              <w:rPr>
                <w:sz w:val="22"/>
                <w:szCs w:val="22"/>
              </w:rPr>
              <w:t>Границы участка зоны совпадают с внешними границами ЗУ, занимаемого молельным домом.</w:t>
            </w:r>
          </w:p>
        </w:tc>
      </w:tr>
      <w:tr w:rsidR="00B90D6E" w:rsidRPr="00703D71" w:rsidTr="00B90D6E">
        <w:tc>
          <w:tcPr>
            <w:tcW w:w="136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О</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/1/6</w:t>
            </w:r>
          </w:p>
        </w:tc>
        <w:tc>
          <w:tcPr>
            <w:tcW w:w="7970" w:type="dxa"/>
          </w:tcPr>
          <w:p w:rsidR="00B90D6E" w:rsidRPr="00703D71" w:rsidRDefault="00B90D6E" w:rsidP="00B90D6E">
            <w:pPr>
              <w:jc w:val="both"/>
            </w:pPr>
            <w:r w:rsidRPr="00703D71">
              <w:rPr>
                <w:sz w:val="22"/>
                <w:szCs w:val="22"/>
              </w:rPr>
              <w:t xml:space="preserve">Границы участка зоны совпадают с внешними границами ЗУ, занимаемыми </w:t>
            </w:r>
            <w:r w:rsidRPr="00703D71">
              <w:rPr>
                <w:sz w:val="22"/>
                <w:szCs w:val="22"/>
              </w:rPr>
              <w:lastRenderedPageBreak/>
              <w:t>правлением ЗАО «</w:t>
            </w:r>
            <w:proofErr w:type="spellStart"/>
            <w:r w:rsidRPr="00703D71">
              <w:rPr>
                <w:sz w:val="22"/>
                <w:szCs w:val="22"/>
              </w:rPr>
              <w:t>Биоиндустрия</w:t>
            </w:r>
            <w:proofErr w:type="spellEnd"/>
            <w:r w:rsidRPr="00703D71">
              <w:rPr>
                <w:sz w:val="22"/>
                <w:szCs w:val="22"/>
              </w:rPr>
              <w:t>», зданием столовой и спортплощадкой.</w:t>
            </w:r>
          </w:p>
        </w:tc>
      </w:tr>
    </w:tbl>
    <w:p w:rsidR="00B90D6E" w:rsidRPr="00703D71" w:rsidRDefault="00B90D6E" w:rsidP="00B90D6E">
      <w:pPr>
        <w:pStyle w:val="ConsPlusNormal"/>
        <w:widowControl/>
        <w:ind w:firstLine="540"/>
        <w:jc w:val="both"/>
        <w:rPr>
          <w:rFonts w:ascii="Times New Roman" w:hAnsi="Times New Roman" w:cs="Times New Roman"/>
          <w:color w:val="000000"/>
          <w:sz w:val="22"/>
          <w:szCs w:val="22"/>
        </w:rPr>
      </w:pPr>
    </w:p>
    <w:p w:rsidR="00B90D6E" w:rsidRPr="00703D71" w:rsidRDefault="00B90D6E" w:rsidP="00B90D6E">
      <w:pPr>
        <w:pStyle w:val="ConsPlusNormal"/>
        <w:widowControl/>
        <w:ind w:firstLine="540"/>
        <w:outlineLvl w:val="2"/>
        <w:rPr>
          <w:rFonts w:ascii="Times New Roman" w:hAnsi="Times New Roman" w:cs="Times New Roman"/>
          <w:b/>
          <w:sz w:val="22"/>
          <w:szCs w:val="22"/>
        </w:rPr>
      </w:pPr>
      <w:r w:rsidRPr="00703D71">
        <w:rPr>
          <w:rFonts w:ascii="Times New Roman" w:hAnsi="Times New Roman" w:cs="Times New Roman"/>
          <w:b/>
          <w:sz w:val="22"/>
          <w:szCs w:val="22"/>
        </w:rPr>
        <w:t>20.1.2. Градостроительный регламент зоны многофункциональной общественно-деловой зоны О</w:t>
      </w:r>
      <w:proofErr w:type="gramStart"/>
      <w:r w:rsidRPr="00703D71">
        <w:rPr>
          <w:rFonts w:ascii="Times New Roman" w:hAnsi="Times New Roman" w:cs="Times New Roman"/>
          <w:b/>
          <w:sz w:val="22"/>
          <w:szCs w:val="22"/>
        </w:rPr>
        <w:t>1</w:t>
      </w:r>
      <w:proofErr w:type="gramEnd"/>
    </w:p>
    <w:p w:rsidR="00B90D6E" w:rsidRPr="00703D71" w:rsidRDefault="00B90D6E" w:rsidP="00B90D6E">
      <w:pPr>
        <w:pStyle w:val="ConsPlusNormal"/>
        <w:numPr>
          <w:ilvl w:val="0"/>
          <w:numId w:val="5"/>
        </w:numPr>
        <w:ind w:left="0" w:firstLine="680"/>
        <w:jc w:val="both"/>
        <w:rPr>
          <w:rFonts w:ascii="Times New Roman" w:hAnsi="Times New Roman" w:cs="Times New Roman"/>
          <w:sz w:val="22"/>
          <w:szCs w:val="22"/>
        </w:rPr>
      </w:pPr>
      <w:r w:rsidRPr="00703D71">
        <w:rPr>
          <w:rFonts w:ascii="Times New Roman" w:hAnsi="Times New Roman" w:cs="Times New Roman"/>
          <w:sz w:val="22"/>
          <w:szCs w:val="22"/>
        </w:rPr>
        <w:t xml:space="preserve"> Перечень видов разрешенного использования земельных участков и объектов капитального строительства в зоне О</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40"/>
      </w:tblGrid>
      <w:tr w:rsidR="00B90D6E" w:rsidRPr="00703D71" w:rsidTr="00B90D6E">
        <w:trPr>
          <w:trHeight w:val="480"/>
        </w:trPr>
        <w:tc>
          <w:tcPr>
            <w:tcW w:w="4680" w:type="dxa"/>
            <w:tcBorders>
              <w:top w:val="single" w:sz="4" w:space="0" w:color="auto"/>
              <w:bottom w:val="single" w:sz="6" w:space="0" w:color="auto"/>
            </w:tcBorders>
            <w:shd w:val="clear" w:color="auto" w:fill="auto"/>
          </w:tcPr>
          <w:p w:rsidR="00B90D6E" w:rsidRPr="00703D71" w:rsidRDefault="00B90D6E" w:rsidP="00B90D6E">
            <w:pPr>
              <w:pStyle w:val="ConsPlusNormal"/>
              <w:keepLines/>
              <w:widowControl/>
              <w:ind w:firstLine="0"/>
              <w:rPr>
                <w:rFonts w:ascii="Times New Roman" w:hAnsi="Times New Roman" w:cs="Times New Roman"/>
                <w:b/>
                <w:sz w:val="22"/>
                <w:szCs w:val="22"/>
              </w:rPr>
            </w:pPr>
            <w:r w:rsidRPr="00703D71">
              <w:rPr>
                <w:rFonts w:ascii="Times New Roman" w:hAnsi="Times New Roman" w:cs="Times New Roman"/>
                <w:b/>
                <w:sz w:val="22"/>
                <w:szCs w:val="22"/>
              </w:rPr>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B90D6E" w:rsidRPr="00703D71" w:rsidRDefault="00B90D6E" w:rsidP="00B90D6E">
            <w:pPr>
              <w:pStyle w:val="ConsPlusNormal"/>
              <w:keepNext/>
              <w:keepLines/>
              <w:widowControl/>
              <w:ind w:firstLine="0"/>
              <w:rPr>
                <w:rFonts w:ascii="Times New Roman" w:hAnsi="Times New Roman" w:cs="Times New Roman"/>
                <w:b/>
                <w:sz w:val="22"/>
                <w:szCs w:val="22"/>
              </w:rPr>
            </w:pPr>
            <w:r w:rsidRPr="00703D71">
              <w:rPr>
                <w:rFonts w:ascii="Times New Roman" w:hAnsi="Times New Roman" w:cs="Times New Roman"/>
                <w:b/>
                <w:sz w:val="22"/>
                <w:szCs w:val="22"/>
              </w:rPr>
              <w:t xml:space="preserve">Вспомогательные виды разрешенного использования (установленные </w:t>
            </w:r>
            <w:proofErr w:type="gramStart"/>
            <w:r w:rsidRPr="00703D71">
              <w:rPr>
                <w:rFonts w:ascii="Times New Roman" w:hAnsi="Times New Roman" w:cs="Times New Roman"/>
                <w:b/>
                <w:sz w:val="22"/>
                <w:szCs w:val="22"/>
              </w:rPr>
              <w:t>к</w:t>
            </w:r>
            <w:proofErr w:type="gramEnd"/>
            <w:r w:rsidRPr="00703D71">
              <w:rPr>
                <w:rFonts w:ascii="Times New Roman" w:hAnsi="Times New Roman" w:cs="Times New Roman"/>
                <w:b/>
                <w:sz w:val="22"/>
                <w:szCs w:val="22"/>
              </w:rPr>
              <w:t xml:space="preserve"> основным)</w:t>
            </w:r>
          </w:p>
        </w:tc>
      </w:tr>
      <w:tr w:rsidR="00B90D6E" w:rsidRPr="00703D71" w:rsidTr="00B90D6E">
        <w:trPr>
          <w:trHeight w:val="1422"/>
        </w:trPr>
        <w:tc>
          <w:tcPr>
            <w:tcW w:w="4680" w:type="dxa"/>
            <w:tcBorders>
              <w:top w:val="single" w:sz="6" w:space="0" w:color="auto"/>
              <w:bottom w:val="single" w:sz="6" w:space="0" w:color="auto"/>
            </w:tcBorders>
          </w:tcPr>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Административные учреждения;</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Гостиницы, общежития;</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Отделения банков;</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Библиотеки, клубы;</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Дошкольные образовательные учреждения;</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Средние общеобразовательные учреждения;</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Физкультурно-спортивные комплексы, спортивные и игровые площадки;</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Бани;</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Амбулаторно-поликлинические учреждения; </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Аптеки, аптечные пункты;</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Предприятия общественного питания;</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Магазины продовольственные и промтоварные;</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Открытые  мини рынки;</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Приемные пункты и мастерские по мелкому бытовому ремонту (ремонту обуви, одежды, зонтов, часов и т.п.); пошивочные ателье и мастерские; </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Отделения связи, почтовые отделения;</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Ветеринарные лечебницы для мелких домашних животных;</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Здания и помещения для размещения подразделений органов охраны правопорядка;</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Многофункциональные здания комплексного обслуживания населения;</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Пожарные части, здания и помещения для размещения подразделений пожарной охраны;</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Мемориальные комплексы, монументы, памятники и памятные знаки.</w:t>
            </w:r>
          </w:p>
        </w:tc>
        <w:tc>
          <w:tcPr>
            <w:tcW w:w="5040" w:type="dxa"/>
            <w:tcBorders>
              <w:top w:val="single" w:sz="6" w:space="0" w:color="auto"/>
              <w:bottom w:val="single" w:sz="6" w:space="0" w:color="auto"/>
            </w:tcBorders>
          </w:tcPr>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Вспомогательные здания и сооружения, технологически связанные с ведущим видом использования;</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Здания и сооружения для размещения служб охраны и наблюдения;</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Гаражи служебного транспорта; </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Гостевые автостоянки, парковки; </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Площадки для сбора мусора;</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Сооружения и устройства сетей инженерно технического обеспечения;</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Благоустройство территорий, элементы малых архитектурных форм;</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Общественные зеленые насаждения (сквер, аллея, бульвар, сад);</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Объекты гражданской обороны;</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Объекты пожарной охраны (гидранты, резервуары и т.п.);</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Реклама и объекты оформления в специально отведенных местах.</w:t>
            </w:r>
          </w:p>
          <w:p w:rsidR="00B90D6E" w:rsidRPr="00703D71" w:rsidRDefault="00B90D6E" w:rsidP="00B90D6E">
            <w:pPr>
              <w:pStyle w:val="ConsPlusNormal"/>
              <w:widowControl/>
              <w:ind w:firstLine="0"/>
              <w:rPr>
                <w:rFonts w:ascii="Times New Roman" w:hAnsi="Times New Roman" w:cs="Times New Roman"/>
                <w:sz w:val="22"/>
                <w:szCs w:val="22"/>
              </w:rPr>
            </w:pPr>
          </w:p>
          <w:p w:rsidR="00B90D6E" w:rsidRPr="00703D71" w:rsidRDefault="00B90D6E" w:rsidP="00B90D6E">
            <w:pPr>
              <w:pStyle w:val="ConsPlusNormal"/>
              <w:widowControl/>
              <w:tabs>
                <w:tab w:val="left" w:pos="650"/>
              </w:tabs>
              <w:rPr>
                <w:rFonts w:ascii="Times New Roman" w:hAnsi="Times New Roman" w:cs="Times New Roman"/>
                <w:sz w:val="22"/>
                <w:szCs w:val="22"/>
              </w:rPr>
            </w:pPr>
          </w:p>
        </w:tc>
      </w:tr>
      <w:tr w:rsidR="00B90D6E" w:rsidRPr="00703D71" w:rsidTr="00B90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Условно разрешенные виды использования</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 xml:space="preserve">Вспомогательные виды разрешенного использования для условно разрешенных видов </w:t>
            </w:r>
          </w:p>
        </w:tc>
      </w:tr>
      <w:tr w:rsidR="00B90D6E" w:rsidRPr="00703D71" w:rsidTr="00B90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Индивидуальные жилые дома, малоэтажные многоквартирные жилые дома;</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Временные павильоны и киоски розничной торговли и обслуживания населения.</w:t>
            </w:r>
          </w:p>
          <w:p w:rsidR="00B90D6E" w:rsidRPr="00703D71" w:rsidRDefault="00B90D6E" w:rsidP="00B90D6E">
            <w:pPr>
              <w:pStyle w:val="ConsPlusNormal"/>
              <w:widowControl/>
              <w:ind w:firstLine="0"/>
              <w:rPr>
                <w:rFonts w:ascii="Times New Roman" w:hAnsi="Times New Roman" w:cs="Times New Roman"/>
                <w:sz w:val="22"/>
                <w:szCs w:val="22"/>
              </w:rPr>
            </w:pPr>
          </w:p>
        </w:tc>
        <w:tc>
          <w:tcPr>
            <w:tcW w:w="5040" w:type="dxa"/>
            <w:tcBorders>
              <w:top w:val="single" w:sz="6" w:space="0" w:color="auto"/>
              <w:left w:val="single" w:sz="6" w:space="0" w:color="auto"/>
              <w:bottom w:val="single" w:sz="6" w:space="0" w:color="auto"/>
              <w:right w:val="single" w:sz="6" w:space="0" w:color="auto"/>
            </w:tcBorders>
          </w:tcPr>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Сооружения и устройства сетей инженерно технического обеспечения;</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Вспомогательные здания и сооружения, технологически связанные с ведущим видом использования;</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Гаражи служебного транспорта, </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Гостевые автостоянки; </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Площадки для сбора мусора; </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Зеленые насаждения;</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Благоустройство территории, малые архитектурные формы;</w:t>
            </w:r>
          </w:p>
          <w:p w:rsidR="00B90D6E" w:rsidRPr="00703D71" w:rsidRDefault="00B90D6E" w:rsidP="00B90D6E">
            <w:pPr>
              <w:pStyle w:val="ConsPlusNormal"/>
              <w:widowControl/>
              <w:numPr>
                <w:ilvl w:val="0"/>
                <w:numId w:val="4"/>
              </w:numPr>
              <w:tabs>
                <w:tab w:val="clear" w:pos="720"/>
                <w:tab w:val="num" w:pos="214"/>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Объекты гражданской обороны; </w:t>
            </w:r>
          </w:p>
          <w:p w:rsidR="00B90D6E" w:rsidRPr="00703D71" w:rsidRDefault="00B90D6E" w:rsidP="00B90D6E">
            <w:pPr>
              <w:pStyle w:val="ConsPlusNormal"/>
              <w:widowControl/>
              <w:numPr>
                <w:ilvl w:val="0"/>
                <w:numId w:val="4"/>
              </w:numPr>
              <w:tabs>
                <w:tab w:val="clear" w:pos="720"/>
                <w:tab w:val="num" w:pos="214"/>
              </w:tabs>
              <w:ind w:left="0" w:firstLine="0"/>
              <w:rPr>
                <w:sz w:val="22"/>
                <w:szCs w:val="22"/>
              </w:rPr>
            </w:pPr>
            <w:r w:rsidRPr="00703D71">
              <w:rPr>
                <w:rFonts w:ascii="Times New Roman" w:hAnsi="Times New Roman" w:cs="Times New Roman"/>
                <w:sz w:val="22"/>
                <w:szCs w:val="22"/>
              </w:rPr>
              <w:t>Объекты пожарной охраны (гидранты, резервуары и т.п.)</w:t>
            </w:r>
          </w:p>
        </w:tc>
      </w:tr>
    </w:tbl>
    <w:p w:rsidR="00B90D6E" w:rsidRPr="00703D71" w:rsidRDefault="00B90D6E" w:rsidP="00B90D6E">
      <w:pPr>
        <w:pStyle w:val="ConsPlusNormal"/>
        <w:widowControl/>
        <w:ind w:firstLine="540"/>
        <w:jc w:val="both"/>
        <w:rPr>
          <w:rFonts w:ascii="Times New Roman" w:hAnsi="Times New Roman" w:cs="Times New Roman"/>
          <w:sz w:val="22"/>
          <w:szCs w:val="22"/>
        </w:rPr>
      </w:pP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br w:type="page"/>
      </w:r>
      <w:r w:rsidRPr="00703D71">
        <w:rPr>
          <w:rFonts w:ascii="Times New Roman" w:hAnsi="Times New Roman" w:cs="Times New Roman"/>
          <w:sz w:val="22"/>
          <w:szCs w:val="22"/>
        </w:rPr>
        <w:lastRenderedPageBreak/>
        <w:t>2). Параметры застройки земельных участков и объектов капитального строительства зоны О</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43"/>
      </w:tblGrid>
      <w:tr w:rsidR="00B90D6E" w:rsidRPr="00703D71" w:rsidTr="00B90D6E">
        <w:tc>
          <w:tcPr>
            <w:tcW w:w="4928" w:type="dxa"/>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Площадь земельного участка</w:t>
            </w:r>
          </w:p>
        </w:tc>
        <w:tc>
          <w:tcPr>
            <w:tcW w:w="4643" w:type="dxa"/>
          </w:tcPr>
          <w:p w:rsidR="00B90D6E" w:rsidRPr="00703D71" w:rsidRDefault="00B90D6E" w:rsidP="00B90D6E">
            <w:pPr>
              <w:pStyle w:val="ConsPlusNormal"/>
              <w:widowControl/>
              <w:ind w:firstLine="0"/>
              <w:outlineLvl w:val="2"/>
              <w:rPr>
                <w:i/>
                <w:sz w:val="22"/>
                <w:szCs w:val="22"/>
              </w:rPr>
            </w:pPr>
            <w:r w:rsidRPr="00703D71">
              <w:rPr>
                <w:rFonts w:ascii="Times New Roman" w:hAnsi="Times New Roman" w:cs="Times New Roman"/>
                <w:i/>
                <w:sz w:val="22"/>
                <w:szCs w:val="22"/>
              </w:rPr>
              <w:t xml:space="preserve">Рекомендуемые нормы расчета и размеры земельных участков учреждений и предприятий обслуживания принимать </w:t>
            </w:r>
            <w:proofErr w:type="gramStart"/>
            <w:r w:rsidRPr="00703D71">
              <w:rPr>
                <w:rFonts w:ascii="Times New Roman" w:hAnsi="Times New Roman" w:cs="Times New Roman"/>
                <w:i/>
                <w:sz w:val="22"/>
                <w:szCs w:val="22"/>
              </w:rPr>
              <w:t>согласно</w:t>
            </w:r>
            <w:proofErr w:type="gramEnd"/>
            <w:r w:rsidRPr="00703D71">
              <w:rPr>
                <w:rFonts w:ascii="Times New Roman" w:hAnsi="Times New Roman" w:cs="Times New Roman"/>
                <w:i/>
                <w:sz w:val="22"/>
                <w:szCs w:val="22"/>
              </w:rPr>
              <w:t xml:space="preserve"> «Регионального норматива градостроительного проектирования №9-П» (Приложение 6 и 7) и по заданию на проектирование.</w:t>
            </w:r>
          </w:p>
        </w:tc>
      </w:tr>
      <w:tr w:rsidR="00B90D6E" w:rsidRPr="00703D71" w:rsidTr="00B90D6E">
        <w:tc>
          <w:tcPr>
            <w:tcW w:w="4928"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Максимальная</w:t>
            </w:r>
          </w:p>
        </w:tc>
        <w:tc>
          <w:tcPr>
            <w:tcW w:w="4643"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 xml:space="preserve">по расчету </w:t>
            </w:r>
          </w:p>
        </w:tc>
      </w:tr>
      <w:tr w:rsidR="00B90D6E" w:rsidRPr="00703D71" w:rsidTr="00B90D6E">
        <w:tc>
          <w:tcPr>
            <w:tcW w:w="4928"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Минимальная</w:t>
            </w:r>
          </w:p>
        </w:tc>
        <w:tc>
          <w:tcPr>
            <w:tcW w:w="4643" w:type="dxa"/>
          </w:tcPr>
          <w:p w:rsidR="00B90D6E" w:rsidRPr="00950426" w:rsidRDefault="00B90D6E" w:rsidP="00B90D6E">
            <w:pPr>
              <w:pStyle w:val="ConsPlusNormal"/>
              <w:widowControl/>
              <w:ind w:firstLine="0"/>
              <w:jc w:val="center"/>
              <w:rPr>
                <w:rFonts w:ascii="Times New Roman" w:hAnsi="Times New Roman" w:cs="Times New Roman"/>
                <w:color w:val="FF0000"/>
                <w:sz w:val="22"/>
                <w:szCs w:val="22"/>
              </w:rPr>
            </w:pPr>
            <w:r w:rsidRPr="00950426">
              <w:rPr>
                <w:rFonts w:ascii="Times New Roman" w:hAnsi="Times New Roman" w:cs="Times New Roman"/>
                <w:color w:val="FF0000"/>
                <w:sz w:val="22"/>
                <w:szCs w:val="22"/>
              </w:rPr>
              <w:t>0,02</w:t>
            </w:r>
          </w:p>
        </w:tc>
      </w:tr>
      <w:tr w:rsidR="00B90D6E" w:rsidRPr="00703D71" w:rsidTr="00B90D6E">
        <w:tc>
          <w:tcPr>
            <w:tcW w:w="4928" w:type="dxa"/>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Количество этажей</w:t>
            </w:r>
          </w:p>
        </w:tc>
        <w:tc>
          <w:tcPr>
            <w:tcW w:w="4643" w:type="dxa"/>
          </w:tcPr>
          <w:p w:rsidR="00B90D6E" w:rsidRPr="00703D71" w:rsidRDefault="00B90D6E" w:rsidP="00B90D6E">
            <w:pPr>
              <w:pStyle w:val="ConsPlusNormal"/>
              <w:widowControl/>
              <w:ind w:firstLine="0"/>
              <w:jc w:val="center"/>
              <w:rPr>
                <w:rFonts w:ascii="Times New Roman" w:hAnsi="Times New Roman" w:cs="Times New Roman"/>
                <w:sz w:val="22"/>
                <w:szCs w:val="22"/>
              </w:rPr>
            </w:pPr>
          </w:p>
        </w:tc>
      </w:tr>
      <w:tr w:rsidR="00B90D6E" w:rsidRPr="00703D71" w:rsidTr="00B90D6E">
        <w:tc>
          <w:tcPr>
            <w:tcW w:w="4928"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максимальное</w:t>
            </w:r>
          </w:p>
        </w:tc>
        <w:tc>
          <w:tcPr>
            <w:tcW w:w="4643" w:type="dxa"/>
          </w:tcPr>
          <w:p w:rsidR="00B90D6E" w:rsidRPr="00950426" w:rsidRDefault="00B90D6E" w:rsidP="00B90D6E">
            <w:pPr>
              <w:pStyle w:val="ConsPlusNormal"/>
              <w:widowControl/>
              <w:ind w:firstLine="0"/>
              <w:jc w:val="center"/>
              <w:rPr>
                <w:rFonts w:ascii="Times New Roman" w:hAnsi="Times New Roman" w:cs="Times New Roman"/>
                <w:color w:val="FF0000"/>
                <w:sz w:val="22"/>
                <w:szCs w:val="22"/>
                <w:lang w:val="en-US"/>
              </w:rPr>
            </w:pPr>
            <w:r w:rsidRPr="00950426">
              <w:rPr>
                <w:rFonts w:ascii="Times New Roman" w:hAnsi="Times New Roman" w:cs="Times New Roman"/>
                <w:color w:val="FF0000"/>
                <w:sz w:val="22"/>
                <w:szCs w:val="22"/>
              </w:rPr>
              <w:t>4</w:t>
            </w:r>
          </w:p>
        </w:tc>
      </w:tr>
      <w:tr w:rsidR="00B90D6E" w:rsidRPr="00703D71" w:rsidTr="00B90D6E">
        <w:tc>
          <w:tcPr>
            <w:tcW w:w="4928"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минимальное</w:t>
            </w:r>
          </w:p>
        </w:tc>
        <w:tc>
          <w:tcPr>
            <w:tcW w:w="4643"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1</w:t>
            </w:r>
          </w:p>
        </w:tc>
      </w:tr>
      <w:tr w:rsidR="00B90D6E" w:rsidRPr="00703D71" w:rsidTr="00B90D6E">
        <w:tc>
          <w:tcPr>
            <w:tcW w:w="4928" w:type="dxa"/>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Высота зданий, сооружений</w:t>
            </w:r>
          </w:p>
        </w:tc>
        <w:tc>
          <w:tcPr>
            <w:tcW w:w="4643" w:type="dxa"/>
          </w:tcPr>
          <w:p w:rsidR="00B90D6E" w:rsidRPr="00703D71" w:rsidRDefault="00B90D6E" w:rsidP="00B90D6E">
            <w:pPr>
              <w:pStyle w:val="ConsPlusNormal"/>
              <w:widowControl/>
              <w:ind w:firstLine="0"/>
              <w:jc w:val="center"/>
              <w:rPr>
                <w:rFonts w:ascii="Times New Roman" w:hAnsi="Times New Roman" w:cs="Times New Roman"/>
                <w:sz w:val="22"/>
                <w:szCs w:val="22"/>
              </w:rPr>
            </w:pPr>
          </w:p>
        </w:tc>
      </w:tr>
      <w:tr w:rsidR="00B90D6E" w:rsidRPr="00703D71" w:rsidTr="00B90D6E">
        <w:tc>
          <w:tcPr>
            <w:tcW w:w="4928"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максимальная</w:t>
            </w:r>
          </w:p>
        </w:tc>
        <w:tc>
          <w:tcPr>
            <w:tcW w:w="4643"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3 (12) м</w:t>
            </w:r>
          </w:p>
        </w:tc>
      </w:tr>
      <w:tr w:rsidR="00B90D6E" w:rsidRPr="00703D71" w:rsidTr="00B90D6E">
        <w:tc>
          <w:tcPr>
            <w:tcW w:w="4928"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минимальная</w:t>
            </w:r>
          </w:p>
        </w:tc>
        <w:tc>
          <w:tcPr>
            <w:tcW w:w="4643" w:type="dxa"/>
          </w:tcPr>
          <w:p w:rsidR="00B90D6E" w:rsidRPr="00703D71" w:rsidRDefault="00B90D6E" w:rsidP="00B90D6E">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4 м"/>
              </w:smartTagPr>
              <w:r w:rsidRPr="00703D71">
                <w:rPr>
                  <w:rFonts w:ascii="Times New Roman" w:hAnsi="Times New Roman" w:cs="Times New Roman"/>
                  <w:sz w:val="22"/>
                  <w:szCs w:val="22"/>
                </w:rPr>
                <w:t>4 м</w:t>
              </w:r>
            </w:smartTag>
          </w:p>
        </w:tc>
      </w:tr>
      <w:tr w:rsidR="00B90D6E" w:rsidRPr="00703D71" w:rsidTr="00B90D6E">
        <w:tc>
          <w:tcPr>
            <w:tcW w:w="4928" w:type="dxa"/>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Процент застройки</w:t>
            </w:r>
          </w:p>
        </w:tc>
        <w:tc>
          <w:tcPr>
            <w:tcW w:w="4643" w:type="dxa"/>
          </w:tcPr>
          <w:p w:rsidR="00B90D6E" w:rsidRPr="00703D71" w:rsidRDefault="00B90D6E" w:rsidP="00B90D6E">
            <w:pPr>
              <w:pStyle w:val="ConsPlusNormal"/>
              <w:widowControl/>
              <w:ind w:firstLine="0"/>
              <w:jc w:val="both"/>
              <w:rPr>
                <w:rFonts w:ascii="Times New Roman" w:hAnsi="Times New Roman" w:cs="Times New Roman"/>
                <w:sz w:val="22"/>
                <w:szCs w:val="22"/>
              </w:rPr>
            </w:pPr>
          </w:p>
        </w:tc>
      </w:tr>
      <w:tr w:rsidR="00B90D6E" w:rsidRPr="00703D71" w:rsidTr="00B90D6E">
        <w:tc>
          <w:tcPr>
            <w:tcW w:w="4928"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максимальный</w:t>
            </w:r>
          </w:p>
        </w:tc>
        <w:tc>
          <w:tcPr>
            <w:tcW w:w="4643"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 xml:space="preserve">по расчету </w:t>
            </w:r>
          </w:p>
        </w:tc>
      </w:tr>
      <w:tr w:rsidR="00B90D6E" w:rsidRPr="00703D71" w:rsidTr="00B90D6E">
        <w:tc>
          <w:tcPr>
            <w:tcW w:w="4928"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минимальный</w:t>
            </w:r>
          </w:p>
        </w:tc>
        <w:tc>
          <w:tcPr>
            <w:tcW w:w="4643" w:type="dxa"/>
          </w:tcPr>
          <w:p w:rsidR="00B90D6E" w:rsidRPr="00950426" w:rsidRDefault="00B90D6E" w:rsidP="00B90D6E">
            <w:pPr>
              <w:pStyle w:val="ConsPlusNormal"/>
              <w:widowControl/>
              <w:ind w:firstLine="0"/>
              <w:jc w:val="center"/>
              <w:rPr>
                <w:rFonts w:ascii="Times New Roman" w:hAnsi="Times New Roman" w:cs="Times New Roman"/>
                <w:color w:val="FF0000"/>
                <w:sz w:val="22"/>
                <w:szCs w:val="22"/>
              </w:rPr>
            </w:pPr>
            <w:r w:rsidRPr="00950426">
              <w:rPr>
                <w:rFonts w:ascii="Times New Roman" w:hAnsi="Times New Roman" w:cs="Times New Roman"/>
                <w:color w:val="FF0000"/>
                <w:sz w:val="22"/>
                <w:szCs w:val="22"/>
              </w:rPr>
              <w:t>50%</w:t>
            </w:r>
          </w:p>
        </w:tc>
      </w:tr>
      <w:tr w:rsidR="00B90D6E" w:rsidRPr="00703D71" w:rsidTr="00B90D6E">
        <w:tc>
          <w:tcPr>
            <w:tcW w:w="4928" w:type="dxa"/>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Иные показатели</w:t>
            </w:r>
          </w:p>
        </w:tc>
        <w:tc>
          <w:tcPr>
            <w:tcW w:w="4643" w:type="dxa"/>
          </w:tcPr>
          <w:p w:rsidR="00B90D6E" w:rsidRPr="00703D71" w:rsidRDefault="00B90D6E" w:rsidP="00B90D6E">
            <w:pPr>
              <w:pStyle w:val="ConsPlusNormal"/>
              <w:widowControl/>
              <w:ind w:firstLine="0"/>
              <w:jc w:val="both"/>
              <w:rPr>
                <w:rFonts w:ascii="Times New Roman" w:hAnsi="Times New Roman" w:cs="Times New Roman"/>
                <w:sz w:val="22"/>
                <w:szCs w:val="22"/>
              </w:rPr>
            </w:pPr>
          </w:p>
        </w:tc>
      </w:tr>
      <w:tr w:rsidR="00B90D6E" w:rsidRPr="00703D71" w:rsidTr="00B90D6E">
        <w:tc>
          <w:tcPr>
            <w:tcW w:w="4928"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отступ застройки от красной линии улицы</w:t>
            </w:r>
          </w:p>
        </w:tc>
        <w:tc>
          <w:tcPr>
            <w:tcW w:w="4643" w:type="dxa"/>
          </w:tcPr>
          <w:p w:rsidR="00B90D6E" w:rsidRPr="00950426" w:rsidRDefault="00B90D6E" w:rsidP="00B90D6E">
            <w:pPr>
              <w:pStyle w:val="ConsPlusNormal"/>
              <w:widowControl/>
              <w:ind w:firstLine="0"/>
              <w:jc w:val="center"/>
              <w:rPr>
                <w:rFonts w:ascii="Times New Roman" w:hAnsi="Times New Roman" w:cs="Times New Roman"/>
                <w:color w:val="FF0000"/>
                <w:sz w:val="22"/>
                <w:szCs w:val="22"/>
              </w:rPr>
            </w:pPr>
            <w:r w:rsidRPr="00950426">
              <w:rPr>
                <w:rFonts w:ascii="Times New Roman" w:hAnsi="Times New Roman" w:cs="Times New Roman"/>
                <w:color w:val="FF0000"/>
                <w:sz w:val="22"/>
                <w:szCs w:val="22"/>
              </w:rPr>
              <w:t>5м</w:t>
            </w:r>
          </w:p>
        </w:tc>
      </w:tr>
      <w:tr w:rsidR="00B90D6E" w:rsidRPr="00703D71" w:rsidTr="00B90D6E">
        <w:tc>
          <w:tcPr>
            <w:tcW w:w="4928"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отступ застройки от границ смежных земельных участков</w:t>
            </w:r>
          </w:p>
        </w:tc>
        <w:tc>
          <w:tcPr>
            <w:tcW w:w="4643" w:type="dxa"/>
          </w:tcPr>
          <w:p w:rsidR="00B90D6E" w:rsidRPr="00703D71" w:rsidRDefault="00B90D6E" w:rsidP="00B90D6E">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6 м"/>
              </w:smartTagPr>
              <w:r w:rsidRPr="00703D71">
                <w:rPr>
                  <w:rFonts w:ascii="Times New Roman" w:hAnsi="Times New Roman" w:cs="Times New Roman"/>
                  <w:sz w:val="22"/>
                  <w:szCs w:val="22"/>
                </w:rPr>
                <w:t>6 м</w:t>
              </w:r>
            </w:smartTag>
          </w:p>
        </w:tc>
      </w:tr>
    </w:tbl>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3). Ограничения использования земельных участков и объектов капитального строительства участков в зоне О</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6"/>
        <w:gridCol w:w="1952"/>
      </w:tblGrid>
      <w:tr w:rsidR="00B90D6E" w:rsidRPr="00703D71" w:rsidTr="00B90D6E">
        <w:tc>
          <w:tcPr>
            <w:tcW w:w="975" w:type="dxa"/>
            <w:shd w:val="clear" w:color="auto" w:fill="auto"/>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t xml:space="preserve">№ </w:t>
            </w:r>
            <w:proofErr w:type="spellStart"/>
            <w:r w:rsidRPr="00703D71">
              <w:rPr>
                <w:rFonts w:ascii="Times New Roman" w:hAnsi="Times New Roman" w:cs="Times New Roman"/>
                <w:b/>
                <w:sz w:val="22"/>
                <w:szCs w:val="22"/>
              </w:rPr>
              <w:t>пп</w:t>
            </w:r>
            <w:proofErr w:type="spellEnd"/>
          </w:p>
        </w:tc>
        <w:tc>
          <w:tcPr>
            <w:tcW w:w="6536" w:type="dxa"/>
            <w:shd w:val="clear" w:color="auto" w:fill="auto"/>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t>Вид ограничения</w:t>
            </w:r>
          </w:p>
        </w:tc>
        <w:tc>
          <w:tcPr>
            <w:tcW w:w="1952" w:type="dxa"/>
            <w:shd w:val="clear" w:color="auto" w:fill="auto"/>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t xml:space="preserve">Код участка зоны </w:t>
            </w:r>
          </w:p>
        </w:tc>
      </w:tr>
      <w:tr w:rsidR="00B90D6E" w:rsidRPr="00703D71" w:rsidTr="00B90D6E">
        <w:tc>
          <w:tcPr>
            <w:tcW w:w="9463" w:type="dxa"/>
            <w:gridSpan w:val="3"/>
            <w:shd w:val="clear" w:color="auto" w:fill="auto"/>
          </w:tcPr>
          <w:p w:rsidR="00B90D6E" w:rsidRPr="00703D71" w:rsidRDefault="00B90D6E" w:rsidP="00B90D6E">
            <w:pPr>
              <w:pStyle w:val="ConsPlusNormal"/>
              <w:widowControl/>
              <w:ind w:firstLine="0"/>
              <w:jc w:val="both"/>
              <w:rPr>
                <w:rFonts w:ascii="Times New Roman" w:hAnsi="Times New Roman" w:cs="Times New Roman"/>
                <w:b/>
                <w:color w:val="000000"/>
                <w:sz w:val="22"/>
                <w:szCs w:val="22"/>
              </w:rPr>
            </w:pPr>
            <w:r w:rsidRPr="00703D71">
              <w:rPr>
                <w:rFonts w:ascii="Times New Roman" w:hAnsi="Times New Roman" w:cs="Times New Roman"/>
                <w:color w:val="000000"/>
                <w:sz w:val="22"/>
                <w:szCs w:val="22"/>
              </w:rPr>
              <w:t>1.Архитектурно-строительные требования</w:t>
            </w:r>
          </w:p>
        </w:tc>
      </w:tr>
      <w:tr w:rsidR="00B90D6E" w:rsidRPr="00703D71" w:rsidTr="00B90D6E">
        <w:tc>
          <w:tcPr>
            <w:tcW w:w="975" w:type="dxa"/>
            <w:shd w:val="clear" w:color="auto" w:fill="auto"/>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1.1</w:t>
            </w:r>
          </w:p>
        </w:tc>
        <w:tc>
          <w:tcPr>
            <w:tcW w:w="6536" w:type="dxa"/>
            <w:shd w:val="clear" w:color="auto" w:fill="auto"/>
          </w:tcPr>
          <w:p w:rsidR="00B90D6E" w:rsidRPr="00703D71" w:rsidRDefault="00B90D6E" w:rsidP="00B90D6E">
            <w:pPr>
              <w:ind w:right="-1"/>
              <w:jc w:val="both"/>
            </w:pPr>
            <w:r w:rsidRPr="00703D71">
              <w:rPr>
                <w:bCs/>
                <w:sz w:val="22"/>
                <w:szCs w:val="22"/>
              </w:rPr>
              <w:t xml:space="preserve">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w:t>
            </w:r>
          </w:p>
        </w:tc>
        <w:tc>
          <w:tcPr>
            <w:tcW w:w="1952" w:type="dxa"/>
            <w:shd w:val="clear" w:color="auto" w:fill="auto"/>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Все участки зоны</w:t>
            </w:r>
          </w:p>
        </w:tc>
      </w:tr>
      <w:tr w:rsidR="00B90D6E" w:rsidRPr="00703D71" w:rsidTr="00B90D6E">
        <w:tc>
          <w:tcPr>
            <w:tcW w:w="975" w:type="dxa"/>
            <w:shd w:val="clear" w:color="auto" w:fill="auto"/>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1.2</w:t>
            </w:r>
          </w:p>
        </w:tc>
        <w:tc>
          <w:tcPr>
            <w:tcW w:w="6536" w:type="dxa"/>
            <w:shd w:val="clear" w:color="auto" w:fill="auto"/>
          </w:tcPr>
          <w:p w:rsidR="00B90D6E" w:rsidRPr="00703D71" w:rsidRDefault="00B90D6E" w:rsidP="00B90D6E">
            <w:pPr>
              <w:ind w:right="-1"/>
              <w:jc w:val="both"/>
              <w:rPr>
                <w:bCs/>
              </w:rPr>
            </w:pPr>
            <w:r w:rsidRPr="00703D71">
              <w:rPr>
                <w:bCs/>
                <w:sz w:val="22"/>
                <w:szCs w:val="22"/>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соответствии с ее основным назначением.</w:t>
            </w:r>
          </w:p>
        </w:tc>
        <w:tc>
          <w:tcPr>
            <w:tcW w:w="1952" w:type="dxa"/>
            <w:shd w:val="clear" w:color="auto" w:fill="auto"/>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Все участки зоны</w:t>
            </w:r>
          </w:p>
        </w:tc>
      </w:tr>
      <w:tr w:rsidR="00B90D6E" w:rsidRPr="00703D71" w:rsidTr="00B90D6E">
        <w:tc>
          <w:tcPr>
            <w:tcW w:w="975" w:type="dxa"/>
            <w:shd w:val="clear" w:color="auto" w:fill="auto"/>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1.3</w:t>
            </w:r>
          </w:p>
        </w:tc>
        <w:tc>
          <w:tcPr>
            <w:tcW w:w="6536" w:type="dxa"/>
            <w:shd w:val="clear" w:color="auto" w:fill="auto"/>
          </w:tcPr>
          <w:p w:rsidR="00B90D6E" w:rsidRPr="00703D71" w:rsidRDefault="00B90D6E" w:rsidP="00B90D6E">
            <w:pPr>
              <w:ind w:right="-1"/>
              <w:jc w:val="both"/>
            </w:pPr>
            <w:r w:rsidRPr="00703D71">
              <w:rPr>
                <w:bCs/>
                <w:sz w:val="22"/>
                <w:szCs w:val="22"/>
              </w:rPr>
              <w:t>Строительство на территориях учебно-образовательных зон объектов, не связанных с учебно-воспитательным процессом, запрещается.</w:t>
            </w:r>
          </w:p>
        </w:tc>
        <w:tc>
          <w:tcPr>
            <w:tcW w:w="1952" w:type="dxa"/>
            <w:shd w:val="clear" w:color="auto" w:fill="auto"/>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p>
        </w:tc>
      </w:tr>
      <w:tr w:rsidR="00B90D6E" w:rsidRPr="00703D71" w:rsidTr="00B90D6E">
        <w:tc>
          <w:tcPr>
            <w:tcW w:w="975" w:type="dxa"/>
            <w:shd w:val="clear" w:color="auto" w:fill="auto"/>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1.4</w:t>
            </w:r>
          </w:p>
        </w:tc>
        <w:tc>
          <w:tcPr>
            <w:tcW w:w="6536" w:type="dxa"/>
            <w:shd w:val="clear" w:color="auto" w:fill="auto"/>
          </w:tcPr>
          <w:p w:rsidR="00B90D6E" w:rsidRPr="00703D71" w:rsidRDefault="00B90D6E" w:rsidP="00B90D6E">
            <w:pPr>
              <w:ind w:right="-1"/>
              <w:jc w:val="both"/>
              <w:rPr>
                <w:bCs/>
              </w:rPr>
            </w:pPr>
            <w:r w:rsidRPr="00703D71">
              <w:rPr>
                <w:bCs/>
                <w:sz w:val="22"/>
                <w:szCs w:val="22"/>
              </w:rPr>
              <w:t xml:space="preserve">В общественных </w:t>
            </w:r>
            <w:proofErr w:type="gramStart"/>
            <w:r w:rsidRPr="00703D71">
              <w:rPr>
                <w:bCs/>
                <w:sz w:val="22"/>
                <w:szCs w:val="22"/>
              </w:rPr>
              <w:t>зданиях</w:t>
            </w:r>
            <w:proofErr w:type="gramEnd"/>
            <w:r w:rsidRPr="00703D71">
              <w:rPr>
                <w:bCs/>
                <w:sz w:val="22"/>
                <w:szCs w:val="22"/>
              </w:rPr>
              <w:t xml:space="preserve"> и сооружениях следует создавать  равные возможности получения услуг всеми категориями населения, в том числе и </w:t>
            </w:r>
            <w:proofErr w:type="spellStart"/>
            <w:r w:rsidRPr="00703D71">
              <w:rPr>
                <w:bCs/>
                <w:sz w:val="22"/>
                <w:szCs w:val="22"/>
              </w:rPr>
              <w:t>маломобильными</w:t>
            </w:r>
            <w:proofErr w:type="spellEnd"/>
            <w:r w:rsidRPr="00703D71">
              <w:rPr>
                <w:bCs/>
                <w:sz w:val="22"/>
                <w:szCs w:val="22"/>
              </w:rPr>
              <w:t xml:space="preserve"> (согласно СП 31-102-99).</w:t>
            </w:r>
          </w:p>
        </w:tc>
        <w:tc>
          <w:tcPr>
            <w:tcW w:w="1952" w:type="dxa"/>
            <w:shd w:val="clear" w:color="auto" w:fill="auto"/>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Все участки зоны</w:t>
            </w:r>
          </w:p>
        </w:tc>
      </w:tr>
      <w:tr w:rsidR="00B90D6E" w:rsidRPr="00703D71" w:rsidTr="00B90D6E">
        <w:tc>
          <w:tcPr>
            <w:tcW w:w="975" w:type="dxa"/>
            <w:shd w:val="clear" w:color="auto" w:fill="auto"/>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1.5</w:t>
            </w:r>
          </w:p>
        </w:tc>
        <w:tc>
          <w:tcPr>
            <w:tcW w:w="6536" w:type="dxa"/>
            <w:shd w:val="clear" w:color="auto" w:fill="auto"/>
          </w:tcPr>
          <w:p w:rsidR="00B90D6E" w:rsidRPr="00703D71" w:rsidRDefault="00B90D6E" w:rsidP="00B90D6E">
            <w:pPr>
              <w:ind w:right="-1"/>
              <w:jc w:val="both"/>
              <w:rPr>
                <w:bCs/>
              </w:rPr>
            </w:pPr>
            <w:r w:rsidRPr="00703D71">
              <w:rPr>
                <w:bCs/>
                <w:sz w:val="22"/>
                <w:szCs w:val="22"/>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p w:rsidR="00B90D6E" w:rsidRPr="00703D71" w:rsidRDefault="00B90D6E" w:rsidP="00B90D6E">
            <w:pPr>
              <w:ind w:right="-1"/>
              <w:jc w:val="both"/>
              <w:rPr>
                <w:bCs/>
              </w:rPr>
            </w:pPr>
          </w:p>
        </w:tc>
        <w:tc>
          <w:tcPr>
            <w:tcW w:w="1952" w:type="dxa"/>
            <w:shd w:val="clear" w:color="auto" w:fill="auto"/>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Все участки зоны</w:t>
            </w:r>
          </w:p>
        </w:tc>
      </w:tr>
      <w:tr w:rsidR="00B90D6E" w:rsidRPr="00703D71" w:rsidTr="00B90D6E">
        <w:tc>
          <w:tcPr>
            <w:tcW w:w="9463" w:type="dxa"/>
            <w:gridSpan w:val="3"/>
          </w:tcPr>
          <w:p w:rsidR="00B90D6E" w:rsidRPr="00703D71" w:rsidRDefault="00B90D6E" w:rsidP="00B90D6E">
            <w:pPr>
              <w:tabs>
                <w:tab w:val="left" w:pos="1155"/>
              </w:tabs>
              <w:snapToGrid w:val="0"/>
              <w:rPr>
                <w:b/>
                <w:color w:val="000000"/>
              </w:rPr>
            </w:pPr>
            <w:r w:rsidRPr="00703D71">
              <w:rPr>
                <w:rFonts w:cs="Tahoma"/>
                <w:b/>
                <w:color w:val="000000"/>
                <w:sz w:val="22"/>
                <w:szCs w:val="22"/>
              </w:rPr>
              <w:t>2. Санитарные и экологические требования.</w:t>
            </w:r>
          </w:p>
        </w:tc>
      </w:tr>
      <w:tr w:rsidR="00B90D6E" w:rsidRPr="00703D71" w:rsidTr="00B90D6E">
        <w:tc>
          <w:tcPr>
            <w:tcW w:w="975" w:type="dxa"/>
          </w:tcPr>
          <w:p w:rsidR="00B90D6E" w:rsidRPr="00703D71" w:rsidRDefault="00B90D6E" w:rsidP="00B90D6E">
            <w:pPr>
              <w:rPr>
                <w:color w:val="000000"/>
              </w:rPr>
            </w:pPr>
            <w:r w:rsidRPr="00703D71">
              <w:rPr>
                <w:color w:val="000000"/>
                <w:sz w:val="22"/>
                <w:szCs w:val="22"/>
              </w:rPr>
              <w:t>2.1</w:t>
            </w:r>
          </w:p>
        </w:tc>
        <w:tc>
          <w:tcPr>
            <w:tcW w:w="6536" w:type="dxa"/>
          </w:tcPr>
          <w:p w:rsidR="00B90D6E" w:rsidRPr="00703D71" w:rsidRDefault="00B90D6E" w:rsidP="00B90D6E">
            <w:pPr>
              <w:pStyle w:val="ConsPlusNormal"/>
              <w:widowControl/>
              <w:ind w:firstLine="0"/>
              <w:rPr>
                <w:rFonts w:ascii="Times New Roman" w:hAnsi="Times New Roman" w:cs="Times New Roman"/>
                <w:color w:val="000000"/>
                <w:sz w:val="22"/>
                <w:szCs w:val="22"/>
              </w:rPr>
            </w:pPr>
            <w:r w:rsidRPr="00703D71">
              <w:rPr>
                <w:rFonts w:ascii="Times New Roman" w:hAnsi="Times New Roman" w:cs="Times New Roman"/>
                <w:color w:val="000000"/>
                <w:sz w:val="22"/>
                <w:szCs w:val="22"/>
              </w:rPr>
              <w:t>Рекреационные места у общественных зданий должны иметь достаточную степень озеленения (30% от незастроенной площадки участка).</w:t>
            </w:r>
          </w:p>
        </w:tc>
        <w:tc>
          <w:tcPr>
            <w:tcW w:w="1952" w:type="dxa"/>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Все участки зоны</w:t>
            </w:r>
          </w:p>
        </w:tc>
      </w:tr>
      <w:tr w:rsidR="00B90D6E" w:rsidRPr="00703D71" w:rsidTr="00B90D6E">
        <w:tc>
          <w:tcPr>
            <w:tcW w:w="975" w:type="dxa"/>
          </w:tcPr>
          <w:p w:rsidR="00B90D6E" w:rsidRPr="00703D71" w:rsidRDefault="00B90D6E" w:rsidP="00B90D6E">
            <w:pPr>
              <w:rPr>
                <w:color w:val="000000"/>
              </w:rPr>
            </w:pPr>
            <w:r w:rsidRPr="00703D71">
              <w:rPr>
                <w:color w:val="000000"/>
                <w:sz w:val="22"/>
                <w:szCs w:val="22"/>
              </w:rPr>
              <w:t>2.2</w:t>
            </w:r>
          </w:p>
        </w:tc>
        <w:tc>
          <w:tcPr>
            <w:tcW w:w="6536" w:type="dxa"/>
          </w:tcPr>
          <w:p w:rsidR="00B90D6E" w:rsidRPr="00703D71" w:rsidRDefault="00B90D6E" w:rsidP="00B90D6E">
            <w:pPr>
              <w:pStyle w:val="ConsPlusNormal"/>
              <w:widowControl/>
              <w:ind w:firstLine="0"/>
              <w:rPr>
                <w:rFonts w:ascii="Times New Roman" w:hAnsi="Times New Roman" w:cs="Times New Roman"/>
                <w:color w:val="000000"/>
                <w:sz w:val="22"/>
                <w:szCs w:val="22"/>
              </w:rPr>
            </w:pPr>
            <w:r w:rsidRPr="00703D71">
              <w:rPr>
                <w:rFonts w:ascii="Times New Roman" w:hAnsi="Times New Roman" w:cs="Times New Roman"/>
                <w:color w:val="000000"/>
                <w:sz w:val="22"/>
                <w:szCs w:val="22"/>
              </w:rPr>
              <w:t xml:space="preserve">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w:t>
            </w:r>
            <w:r w:rsidRPr="00703D71">
              <w:rPr>
                <w:rFonts w:ascii="Times New Roman" w:hAnsi="Times New Roman" w:cs="Times New Roman"/>
                <w:color w:val="000000"/>
                <w:sz w:val="22"/>
                <w:szCs w:val="22"/>
              </w:rPr>
              <w:lastRenderedPageBreak/>
              <w:t>отсутствии другого технического решения.</w:t>
            </w:r>
          </w:p>
        </w:tc>
        <w:tc>
          <w:tcPr>
            <w:tcW w:w="1952" w:type="dxa"/>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lastRenderedPageBreak/>
              <w:t>Все участки зоны</w:t>
            </w:r>
          </w:p>
        </w:tc>
      </w:tr>
      <w:tr w:rsidR="00B90D6E" w:rsidRPr="00703D71" w:rsidTr="00B90D6E">
        <w:tc>
          <w:tcPr>
            <w:tcW w:w="9463" w:type="dxa"/>
            <w:gridSpan w:val="3"/>
          </w:tcPr>
          <w:p w:rsidR="00B90D6E" w:rsidRPr="00703D71" w:rsidRDefault="00B90D6E" w:rsidP="00B90D6E">
            <w:pPr>
              <w:tabs>
                <w:tab w:val="left" w:pos="1155"/>
              </w:tabs>
              <w:snapToGrid w:val="0"/>
              <w:rPr>
                <w:rFonts w:cs="Tahoma"/>
                <w:b/>
                <w:color w:val="000000"/>
              </w:rPr>
            </w:pPr>
            <w:r w:rsidRPr="00703D71">
              <w:rPr>
                <w:rFonts w:cs="Tahoma"/>
                <w:b/>
                <w:color w:val="000000"/>
                <w:sz w:val="22"/>
                <w:szCs w:val="22"/>
              </w:rPr>
              <w:lastRenderedPageBreak/>
              <w:t>3. Защита от опасных природных процессов.</w:t>
            </w:r>
          </w:p>
        </w:tc>
      </w:tr>
      <w:tr w:rsidR="00B90D6E" w:rsidRPr="00703D71" w:rsidTr="00B90D6E">
        <w:tc>
          <w:tcPr>
            <w:tcW w:w="975" w:type="dxa"/>
          </w:tcPr>
          <w:p w:rsidR="00B90D6E" w:rsidRPr="00703D71" w:rsidRDefault="00B90D6E" w:rsidP="00B90D6E">
            <w:pPr>
              <w:rPr>
                <w:color w:val="000000"/>
              </w:rPr>
            </w:pPr>
            <w:r w:rsidRPr="00703D71">
              <w:rPr>
                <w:color w:val="000000"/>
                <w:sz w:val="22"/>
                <w:szCs w:val="22"/>
              </w:rPr>
              <w:t>3.1</w:t>
            </w:r>
          </w:p>
        </w:tc>
        <w:tc>
          <w:tcPr>
            <w:tcW w:w="6536" w:type="dxa"/>
          </w:tcPr>
          <w:p w:rsidR="00B90D6E" w:rsidRPr="00703D71" w:rsidRDefault="00B90D6E" w:rsidP="00B90D6E">
            <w:pPr>
              <w:pStyle w:val="ConsPlusNormal"/>
              <w:widowControl/>
              <w:ind w:firstLine="0"/>
              <w:rPr>
                <w:rFonts w:ascii="Times New Roman" w:hAnsi="Times New Roman" w:cs="Times New Roman"/>
                <w:color w:val="000000"/>
                <w:sz w:val="22"/>
                <w:szCs w:val="22"/>
              </w:rPr>
            </w:pPr>
            <w:r w:rsidRPr="00703D71">
              <w:rPr>
                <w:rFonts w:ascii="Times New Roman" w:hAnsi="Times New Roman" w:cs="Times New Roman"/>
                <w:color w:val="000000"/>
                <w:sz w:val="22"/>
                <w:szCs w:val="22"/>
              </w:rPr>
              <w:t>Организация отвода поверхностных вод по лоткам проездов к дождеприемникам, установленным в пониженных местах и вдоль улиц.</w:t>
            </w:r>
          </w:p>
        </w:tc>
        <w:tc>
          <w:tcPr>
            <w:tcW w:w="1952" w:type="dxa"/>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Все участки зоны</w:t>
            </w:r>
          </w:p>
        </w:tc>
      </w:tr>
      <w:tr w:rsidR="00B90D6E" w:rsidRPr="00703D71" w:rsidTr="00B90D6E">
        <w:tc>
          <w:tcPr>
            <w:tcW w:w="975" w:type="dxa"/>
          </w:tcPr>
          <w:p w:rsidR="00B90D6E" w:rsidRPr="00703D71" w:rsidRDefault="00B90D6E" w:rsidP="00B90D6E">
            <w:pPr>
              <w:rPr>
                <w:color w:val="000000"/>
              </w:rPr>
            </w:pPr>
            <w:r w:rsidRPr="00703D71">
              <w:rPr>
                <w:color w:val="000000"/>
                <w:sz w:val="22"/>
                <w:szCs w:val="22"/>
              </w:rPr>
              <w:t>3.1</w:t>
            </w:r>
          </w:p>
        </w:tc>
        <w:tc>
          <w:tcPr>
            <w:tcW w:w="6536" w:type="dxa"/>
          </w:tcPr>
          <w:p w:rsidR="00B90D6E" w:rsidRPr="00703D71" w:rsidRDefault="00B90D6E" w:rsidP="00B90D6E">
            <w:pPr>
              <w:pStyle w:val="ConsPlusNormal"/>
              <w:widowControl/>
              <w:ind w:firstLine="0"/>
              <w:rPr>
                <w:rFonts w:ascii="Times New Roman" w:hAnsi="Times New Roman" w:cs="Times New Roman"/>
                <w:color w:val="000000"/>
                <w:sz w:val="22"/>
                <w:szCs w:val="22"/>
              </w:rPr>
            </w:pPr>
            <w:r w:rsidRPr="00703D71">
              <w:rPr>
                <w:rFonts w:ascii="Times New Roman" w:hAnsi="Times New Roman" w:cs="Times New Roman"/>
                <w:color w:val="000000"/>
                <w:sz w:val="22"/>
                <w:szCs w:val="22"/>
              </w:rPr>
              <w:t>При возведении капитальных зданий проведение дополнительных инженерно-геологических изысканий.</w:t>
            </w:r>
          </w:p>
        </w:tc>
        <w:tc>
          <w:tcPr>
            <w:tcW w:w="1952" w:type="dxa"/>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Все участки зоны</w:t>
            </w:r>
          </w:p>
        </w:tc>
      </w:tr>
    </w:tbl>
    <w:p w:rsidR="00B90D6E" w:rsidRPr="00703D71" w:rsidRDefault="00B90D6E" w:rsidP="00B90D6E">
      <w:pPr>
        <w:pStyle w:val="ConsPlusNormal"/>
        <w:widowControl/>
        <w:ind w:left="680" w:firstLine="0"/>
        <w:jc w:val="center"/>
        <w:outlineLvl w:val="2"/>
        <w:rPr>
          <w:rFonts w:ascii="Times New Roman" w:hAnsi="Times New Roman" w:cs="Times New Roman"/>
          <w:b/>
          <w:sz w:val="22"/>
          <w:szCs w:val="22"/>
        </w:rPr>
      </w:pPr>
    </w:p>
    <w:p w:rsidR="00B90D6E" w:rsidRPr="00703D71" w:rsidRDefault="00B90D6E" w:rsidP="00B90D6E">
      <w:pPr>
        <w:pStyle w:val="ConsPlusNormal"/>
        <w:ind w:firstLine="709"/>
        <w:jc w:val="both"/>
        <w:rPr>
          <w:rFonts w:ascii="Times New Roman" w:hAnsi="Times New Roman" w:cs="Times New Roman"/>
          <w:b/>
          <w:sz w:val="22"/>
          <w:szCs w:val="22"/>
        </w:rPr>
      </w:pPr>
      <w:r w:rsidRPr="00703D71">
        <w:rPr>
          <w:rFonts w:ascii="Times New Roman" w:hAnsi="Times New Roman" w:cs="Times New Roman"/>
          <w:b/>
          <w:sz w:val="22"/>
          <w:szCs w:val="22"/>
        </w:rPr>
        <w:t>Статья 21. Производственно-коммунальные зоны</w:t>
      </w:r>
    </w:p>
    <w:p w:rsidR="00B90D6E" w:rsidRPr="00703D71" w:rsidRDefault="00B90D6E" w:rsidP="00B90D6E">
      <w:pPr>
        <w:pStyle w:val="ConsPlusNormal"/>
        <w:ind w:firstLine="709"/>
        <w:jc w:val="both"/>
        <w:rPr>
          <w:rFonts w:ascii="Times New Roman" w:hAnsi="Times New Roman" w:cs="Times New Roman"/>
          <w:sz w:val="22"/>
          <w:szCs w:val="22"/>
        </w:rPr>
      </w:pPr>
      <w:r w:rsidRPr="00703D71">
        <w:rPr>
          <w:rFonts w:ascii="Times New Roman" w:hAnsi="Times New Roman" w:cs="Times New Roman"/>
          <w:sz w:val="22"/>
          <w:szCs w:val="22"/>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B90D6E" w:rsidRPr="00703D71" w:rsidRDefault="00B90D6E" w:rsidP="00B90D6E">
      <w:pPr>
        <w:pStyle w:val="100"/>
        <w:rPr>
          <w:color w:val="auto"/>
          <w:sz w:val="22"/>
          <w:szCs w:val="22"/>
        </w:rPr>
      </w:pPr>
      <w:r w:rsidRPr="00703D71">
        <w:rPr>
          <w:color w:val="auto"/>
          <w:sz w:val="22"/>
          <w:szCs w:val="22"/>
        </w:rPr>
        <w:t>В состав производственных зон включаются:</w:t>
      </w:r>
    </w:p>
    <w:p w:rsidR="00B90D6E" w:rsidRPr="00703D71" w:rsidRDefault="00B90D6E" w:rsidP="00B90D6E">
      <w:pPr>
        <w:pStyle w:val="100"/>
        <w:numPr>
          <w:ilvl w:val="0"/>
          <w:numId w:val="19"/>
        </w:numPr>
        <w:tabs>
          <w:tab w:val="clear" w:pos="0"/>
          <w:tab w:val="left" w:pos="900"/>
          <w:tab w:val="num" w:pos="1259"/>
        </w:tabs>
        <w:suppressAutoHyphens/>
        <w:ind w:left="900" w:hanging="360"/>
        <w:rPr>
          <w:color w:val="auto"/>
          <w:sz w:val="22"/>
          <w:szCs w:val="22"/>
        </w:rPr>
      </w:pPr>
      <w:r w:rsidRPr="00703D71">
        <w:rPr>
          <w:color w:val="auto"/>
          <w:sz w:val="22"/>
          <w:szCs w:val="22"/>
        </w:rPr>
        <w:t>Коммунально-складские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90D6E" w:rsidRPr="00703D71" w:rsidRDefault="00B90D6E" w:rsidP="00B90D6E">
      <w:pPr>
        <w:pStyle w:val="100"/>
        <w:numPr>
          <w:ilvl w:val="0"/>
          <w:numId w:val="19"/>
        </w:numPr>
        <w:tabs>
          <w:tab w:val="clear" w:pos="0"/>
          <w:tab w:val="left" w:pos="900"/>
          <w:tab w:val="num" w:pos="1259"/>
        </w:tabs>
        <w:suppressAutoHyphens/>
        <w:ind w:left="900" w:hanging="360"/>
        <w:rPr>
          <w:color w:val="auto"/>
          <w:sz w:val="22"/>
          <w:szCs w:val="22"/>
        </w:rPr>
      </w:pPr>
      <w:r w:rsidRPr="00703D71">
        <w:rPr>
          <w:color w:val="auto"/>
          <w:sz w:val="22"/>
          <w:szCs w:val="22"/>
        </w:rPr>
        <w:t>Производственные зоны – зоны размещения производственных объектов с различными нормативами воздействия на окружающую среду.</w:t>
      </w:r>
    </w:p>
    <w:p w:rsidR="00B90D6E" w:rsidRPr="00703D71" w:rsidRDefault="00B90D6E" w:rsidP="00B90D6E">
      <w:pPr>
        <w:pStyle w:val="100"/>
        <w:rPr>
          <w:color w:val="FF0000"/>
          <w:sz w:val="22"/>
          <w:szCs w:val="22"/>
        </w:rPr>
      </w:pPr>
      <w:r w:rsidRPr="00703D71">
        <w:rPr>
          <w:color w:val="auto"/>
          <w:sz w:val="22"/>
          <w:szCs w:val="22"/>
        </w:rPr>
        <w:t xml:space="preserve">В с. </w:t>
      </w:r>
      <w:proofErr w:type="spellStart"/>
      <w:r w:rsidRPr="00703D71">
        <w:rPr>
          <w:color w:val="auto"/>
          <w:sz w:val="22"/>
          <w:szCs w:val="22"/>
        </w:rPr>
        <w:t>Семидесятное</w:t>
      </w:r>
      <w:proofErr w:type="spellEnd"/>
      <w:r w:rsidRPr="00703D71">
        <w:rPr>
          <w:color w:val="auto"/>
          <w:sz w:val="22"/>
          <w:szCs w:val="22"/>
        </w:rPr>
        <w:t xml:space="preserve"> и имеются территории, на которых ранее располагались фермы и объекты сельскохозяйственного производства. В настоящее время данные территории не используются.</w:t>
      </w:r>
    </w:p>
    <w:p w:rsidR="00B90D6E" w:rsidRPr="00703D71" w:rsidRDefault="00B90D6E" w:rsidP="00B90D6E">
      <w:pPr>
        <w:pStyle w:val="ConsPlusNormal"/>
        <w:ind w:firstLine="709"/>
        <w:jc w:val="both"/>
        <w:rPr>
          <w:rFonts w:ascii="Times New Roman" w:hAnsi="Times New Roman" w:cs="Times New Roman"/>
          <w:sz w:val="22"/>
          <w:szCs w:val="22"/>
        </w:rPr>
      </w:pPr>
    </w:p>
    <w:p w:rsidR="00B90D6E" w:rsidRPr="00703D71" w:rsidRDefault="00B90D6E" w:rsidP="00B90D6E">
      <w:pPr>
        <w:pStyle w:val="ConsPlusNormal"/>
        <w:widowControl/>
        <w:numPr>
          <w:ilvl w:val="1"/>
          <w:numId w:val="17"/>
        </w:numPr>
        <w:outlineLvl w:val="2"/>
        <w:rPr>
          <w:rFonts w:ascii="Times New Roman" w:hAnsi="Times New Roman" w:cs="Times New Roman"/>
          <w:b/>
          <w:sz w:val="22"/>
          <w:szCs w:val="22"/>
        </w:rPr>
      </w:pPr>
      <w:r w:rsidRPr="00703D71">
        <w:rPr>
          <w:rFonts w:ascii="Times New Roman" w:hAnsi="Times New Roman" w:cs="Times New Roman"/>
          <w:b/>
          <w:sz w:val="22"/>
          <w:szCs w:val="22"/>
        </w:rPr>
        <w:t>Зона размещения промышленных и сельскохозяйственных предприятий  - П</w:t>
      </w:r>
      <w:proofErr w:type="gramStart"/>
      <w:r w:rsidRPr="00703D71">
        <w:rPr>
          <w:rFonts w:ascii="Times New Roman" w:hAnsi="Times New Roman" w:cs="Times New Roman"/>
          <w:b/>
          <w:sz w:val="22"/>
          <w:szCs w:val="22"/>
        </w:rPr>
        <w:t>1</w:t>
      </w:r>
      <w:proofErr w:type="gramEnd"/>
    </w:p>
    <w:p w:rsidR="00B90D6E" w:rsidRPr="00703D71" w:rsidRDefault="00B90D6E" w:rsidP="00B90D6E">
      <w:pPr>
        <w:pStyle w:val="ConsPlusNormal"/>
        <w:ind w:firstLine="709"/>
        <w:jc w:val="both"/>
        <w:rPr>
          <w:sz w:val="22"/>
          <w:szCs w:val="22"/>
        </w:rPr>
      </w:pPr>
      <w:r w:rsidRPr="00703D71">
        <w:rPr>
          <w:rFonts w:ascii="Times New Roman" w:hAnsi="Times New Roman" w:cs="Times New Roman"/>
          <w:sz w:val="22"/>
          <w:szCs w:val="22"/>
        </w:rPr>
        <w:t xml:space="preserve">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выделяется 6 участков производственной зоны для размещения промышленных, сельскохозяйственных  предприятий и коммунально-складских объектов</w:t>
      </w:r>
    </w:p>
    <w:p w:rsidR="00B90D6E" w:rsidRPr="00703D71" w:rsidRDefault="00B90D6E" w:rsidP="00B90D6E">
      <w:pPr>
        <w:pStyle w:val="ConsPlusNormal"/>
        <w:ind w:firstLine="709"/>
        <w:jc w:val="both"/>
        <w:rPr>
          <w:rFonts w:ascii="Times New Roman" w:hAnsi="Times New Roman" w:cs="Times New Roman"/>
          <w:b/>
          <w:sz w:val="22"/>
          <w:szCs w:val="22"/>
        </w:rPr>
      </w:pPr>
      <w:r w:rsidRPr="00703D71">
        <w:rPr>
          <w:rFonts w:ascii="Times New Roman" w:hAnsi="Times New Roman" w:cs="Times New Roman"/>
          <w:b/>
          <w:sz w:val="22"/>
          <w:szCs w:val="22"/>
        </w:rPr>
        <w:t>21.1.1. Описание прохождения границ участков зоны размещения промышленных и сельскохозяйственных предприятий - П</w:t>
      </w:r>
      <w:proofErr w:type="gramStart"/>
      <w:r w:rsidRPr="00703D71">
        <w:rPr>
          <w:rFonts w:ascii="Times New Roman" w:hAnsi="Times New Roman" w:cs="Times New Roman"/>
          <w:b/>
          <w:sz w:val="22"/>
          <w:szCs w:val="22"/>
        </w:rPr>
        <w:t>1</w:t>
      </w:r>
      <w:proofErr w:type="gram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796"/>
      </w:tblGrid>
      <w:tr w:rsidR="00B90D6E" w:rsidRPr="00703D71" w:rsidTr="00B90D6E">
        <w:trPr>
          <w:trHeight w:val="828"/>
        </w:trPr>
        <w:tc>
          <w:tcPr>
            <w:tcW w:w="1668" w:type="dxa"/>
            <w:shd w:val="clear" w:color="auto" w:fill="auto"/>
          </w:tcPr>
          <w:p w:rsidR="00B90D6E" w:rsidRPr="00703D71" w:rsidRDefault="00B90D6E" w:rsidP="00B90D6E">
            <w:pPr>
              <w:pStyle w:val="ConsPlusNormal"/>
              <w:widowControl/>
              <w:ind w:firstLine="0"/>
              <w:outlineLvl w:val="2"/>
              <w:rPr>
                <w:rFonts w:ascii="Times New Roman" w:hAnsi="Times New Roman" w:cs="Times New Roman"/>
                <w:b/>
                <w:sz w:val="22"/>
                <w:szCs w:val="22"/>
              </w:rPr>
            </w:pPr>
            <w:r w:rsidRPr="00703D71">
              <w:rPr>
                <w:rFonts w:ascii="Times New Roman" w:hAnsi="Times New Roman" w:cs="Times New Roman"/>
                <w:b/>
                <w:sz w:val="22"/>
                <w:szCs w:val="22"/>
              </w:rPr>
              <w:t>Номер участка градостроительного зонирования</w:t>
            </w:r>
          </w:p>
        </w:tc>
        <w:tc>
          <w:tcPr>
            <w:tcW w:w="7796" w:type="dxa"/>
            <w:shd w:val="clear" w:color="auto" w:fill="auto"/>
          </w:tcPr>
          <w:p w:rsidR="00B90D6E" w:rsidRPr="00703D71" w:rsidRDefault="00B90D6E" w:rsidP="00B90D6E">
            <w:pPr>
              <w:pStyle w:val="ConsPlusNormal"/>
              <w:widowControl/>
              <w:ind w:firstLine="0"/>
              <w:outlineLvl w:val="2"/>
              <w:rPr>
                <w:rFonts w:ascii="Times New Roman" w:hAnsi="Times New Roman" w:cs="Times New Roman"/>
                <w:b/>
                <w:sz w:val="22"/>
                <w:szCs w:val="22"/>
              </w:rPr>
            </w:pPr>
            <w:r w:rsidRPr="00703D71">
              <w:rPr>
                <w:rFonts w:ascii="Times New Roman" w:hAnsi="Times New Roman" w:cs="Times New Roman"/>
                <w:b/>
                <w:sz w:val="22"/>
                <w:szCs w:val="22"/>
              </w:rPr>
              <w:t>Картографическое описание участка градостроительного зонирования</w:t>
            </w:r>
          </w:p>
        </w:tc>
      </w:tr>
      <w:tr w:rsidR="00B90D6E" w:rsidRPr="00703D71" w:rsidTr="00B90D6E">
        <w:tc>
          <w:tcPr>
            <w:tcW w:w="1668" w:type="dxa"/>
          </w:tcPr>
          <w:p w:rsidR="00B90D6E" w:rsidRPr="00703D71" w:rsidRDefault="00B90D6E" w:rsidP="00B90D6E">
            <w:pPr>
              <w:pStyle w:val="ConsPlusNormal"/>
              <w:widowControl/>
              <w:ind w:firstLine="0"/>
              <w:outlineLvl w:val="2"/>
              <w:rPr>
                <w:rFonts w:ascii="Times New Roman" w:hAnsi="Times New Roman" w:cs="Times New Roman"/>
                <w:sz w:val="22"/>
                <w:szCs w:val="22"/>
                <w:lang w:val="en-US"/>
              </w:rPr>
            </w:pPr>
            <w:r w:rsidRPr="00703D71">
              <w:rPr>
                <w:rFonts w:ascii="Times New Roman" w:hAnsi="Times New Roman" w:cs="Times New Roman"/>
                <w:sz w:val="22"/>
                <w:szCs w:val="22"/>
              </w:rPr>
              <w:t>П</w:t>
            </w:r>
            <w:proofErr w:type="gramStart"/>
            <w:r w:rsidRPr="00703D71">
              <w:rPr>
                <w:rFonts w:ascii="Times New Roman" w:hAnsi="Times New Roman" w:cs="Times New Roman"/>
                <w:sz w:val="22"/>
                <w:szCs w:val="22"/>
                <w:lang w:val="en-US"/>
              </w:rPr>
              <w:t>1</w:t>
            </w:r>
            <w:proofErr w:type="gramEnd"/>
            <w:r w:rsidRPr="00703D71">
              <w:rPr>
                <w:rFonts w:ascii="Times New Roman" w:hAnsi="Times New Roman" w:cs="Times New Roman"/>
                <w:sz w:val="22"/>
                <w:szCs w:val="22"/>
                <w:lang w:val="en-US"/>
              </w:rPr>
              <w:t>/1/1</w:t>
            </w:r>
          </w:p>
        </w:tc>
        <w:tc>
          <w:tcPr>
            <w:tcW w:w="7796" w:type="dxa"/>
          </w:tcPr>
          <w:p w:rsidR="00B90D6E" w:rsidRPr="00703D71" w:rsidRDefault="00B90D6E" w:rsidP="00B90D6E">
            <w:pPr>
              <w:jc w:val="both"/>
            </w:pPr>
            <w:r w:rsidRPr="00703D71">
              <w:rPr>
                <w:sz w:val="22"/>
                <w:szCs w:val="22"/>
              </w:rPr>
              <w:t>Границы участка зоны совпадают с внешними границами ЗУ, занимаемого овце товарной фермой.</w:t>
            </w:r>
          </w:p>
        </w:tc>
      </w:tr>
      <w:tr w:rsidR="00B90D6E" w:rsidRPr="00703D71" w:rsidTr="00B90D6E">
        <w:trPr>
          <w:trHeight w:val="270"/>
        </w:trPr>
        <w:tc>
          <w:tcPr>
            <w:tcW w:w="1668" w:type="dxa"/>
          </w:tcPr>
          <w:p w:rsidR="00B90D6E" w:rsidRPr="00703D71" w:rsidRDefault="00B90D6E" w:rsidP="00B90D6E">
            <w:pPr>
              <w:pStyle w:val="ConsPlusNormal"/>
              <w:widowControl/>
              <w:ind w:firstLine="0"/>
              <w:outlineLvl w:val="2"/>
              <w:rPr>
                <w:rFonts w:ascii="Times New Roman" w:hAnsi="Times New Roman" w:cs="Times New Roman"/>
                <w:sz w:val="22"/>
                <w:szCs w:val="22"/>
                <w:highlight w:val="yellow"/>
              </w:rPr>
            </w:pPr>
            <w:r w:rsidRPr="00703D71">
              <w:rPr>
                <w:rFonts w:ascii="Times New Roman" w:hAnsi="Times New Roman" w:cs="Times New Roman"/>
                <w:sz w:val="22"/>
                <w:szCs w:val="22"/>
              </w:rPr>
              <w:t>П</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/1/2</w:t>
            </w:r>
          </w:p>
        </w:tc>
        <w:tc>
          <w:tcPr>
            <w:tcW w:w="7796" w:type="dxa"/>
          </w:tcPr>
          <w:p w:rsidR="00B90D6E" w:rsidRPr="00703D71" w:rsidRDefault="00B90D6E" w:rsidP="00B90D6E">
            <w:pPr>
              <w:jc w:val="both"/>
            </w:pPr>
            <w:r w:rsidRPr="00703D71">
              <w:rPr>
                <w:sz w:val="22"/>
                <w:szCs w:val="22"/>
              </w:rPr>
              <w:t>Границы участка зоны совпадают с внешними границами ЗУ, занимаемого током зерна.</w:t>
            </w:r>
          </w:p>
        </w:tc>
      </w:tr>
      <w:tr w:rsidR="00B90D6E" w:rsidRPr="00703D71" w:rsidTr="00B90D6E">
        <w:tc>
          <w:tcPr>
            <w:tcW w:w="166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П</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/1/3</w:t>
            </w:r>
          </w:p>
        </w:tc>
        <w:tc>
          <w:tcPr>
            <w:tcW w:w="7796" w:type="dxa"/>
          </w:tcPr>
          <w:p w:rsidR="00B90D6E" w:rsidRPr="00703D71" w:rsidRDefault="00B90D6E" w:rsidP="00B90D6E">
            <w:pPr>
              <w:jc w:val="both"/>
            </w:pPr>
            <w:r w:rsidRPr="00703D71">
              <w:rPr>
                <w:sz w:val="22"/>
                <w:szCs w:val="22"/>
              </w:rPr>
              <w:t>Границы участка зоны совпадают с внешними границами ЗУ, занимаемого недействующей мельницей.</w:t>
            </w:r>
          </w:p>
        </w:tc>
      </w:tr>
      <w:tr w:rsidR="00B90D6E" w:rsidRPr="00703D71" w:rsidTr="00B90D6E">
        <w:tc>
          <w:tcPr>
            <w:tcW w:w="166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П</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/1/4</w:t>
            </w:r>
          </w:p>
        </w:tc>
        <w:tc>
          <w:tcPr>
            <w:tcW w:w="7796" w:type="dxa"/>
          </w:tcPr>
          <w:p w:rsidR="00B90D6E" w:rsidRPr="00703D71" w:rsidRDefault="00B90D6E" w:rsidP="00B90D6E">
            <w:pPr>
              <w:jc w:val="both"/>
            </w:pPr>
            <w:r w:rsidRPr="00703D71">
              <w:rPr>
                <w:sz w:val="22"/>
                <w:szCs w:val="22"/>
              </w:rPr>
              <w:t>Границы участка зоны совпадают с внешними границами ЗУ, занимаемого складом горюче-смазочных материалов.</w:t>
            </w:r>
          </w:p>
        </w:tc>
      </w:tr>
      <w:tr w:rsidR="00B90D6E" w:rsidRPr="00703D71" w:rsidTr="00B90D6E">
        <w:tc>
          <w:tcPr>
            <w:tcW w:w="1668" w:type="dxa"/>
          </w:tcPr>
          <w:p w:rsidR="00B90D6E" w:rsidRPr="00703D71" w:rsidRDefault="00B90D6E" w:rsidP="00B90D6E">
            <w:pPr>
              <w:pStyle w:val="ConsPlusNormal"/>
              <w:widowControl/>
              <w:ind w:firstLine="0"/>
              <w:outlineLvl w:val="2"/>
              <w:rPr>
                <w:rFonts w:ascii="Times New Roman" w:hAnsi="Times New Roman" w:cs="Times New Roman"/>
                <w:sz w:val="22"/>
                <w:szCs w:val="22"/>
                <w:highlight w:val="yellow"/>
              </w:rPr>
            </w:pPr>
            <w:r w:rsidRPr="00703D71">
              <w:rPr>
                <w:rFonts w:ascii="Times New Roman" w:hAnsi="Times New Roman" w:cs="Times New Roman"/>
                <w:sz w:val="22"/>
                <w:szCs w:val="22"/>
              </w:rPr>
              <w:t>П</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/1/5</w:t>
            </w:r>
          </w:p>
        </w:tc>
        <w:tc>
          <w:tcPr>
            <w:tcW w:w="7796" w:type="dxa"/>
          </w:tcPr>
          <w:p w:rsidR="00B90D6E" w:rsidRPr="00703D71" w:rsidRDefault="00B90D6E" w:rsidP="00B90D6E">
            <w:pPr>
              <w:jc w:val="both"/>
            </w:pPr>
            <w:r w:rsidRPr="00703D71">
              <w:rPr>
                <w:sz w:val="22"/>
                <w:szCs w:val="22"/>
              </w:rPr>
              <w:t>Границы участка зоны совпадают с внешними границами ЗУ, занимаемого ветеринарным участком.</w:t>
            </w:r>
          </w:p>
        </w:tc>
      </w:tr>
      <w:tr w:rsidR="00B90D6E" w:rsidRPr="00703D71" w:rsidTr="00B90D6E">
        <w:tc>
          <w:tcPr>
            <w:tcW w:w="1668" w:type="dxa"/>
          </w:tcPr>
          <w:p w:rsidR="00B90D6E" w:rsidRPr="00703D71" w:rsidRDefault="00B90D6E" w:rsidP="00B90D6E">
            <w:pPr>
              <w:pStyle w:val="ConsPlusNormal"/>
              <w:widowControl/>
              <w:ind w:firstLine="0"/>
              <w:outlineLvl w:val="2"/>
              <w:rPr>
                <w:rFonts w:ascii="Times New Roman" w:hAnsi="Times New Roman" w:cs="Times New Roman"/>
                <w:sz w:val="22"/>
                <w:szCs w:val="22"/>
                <w:highlight w:val="yellow"/>
              </w:rPr>
            </w:pPr>
            <w:r w:rsidRPr="00703D71">
              <w:rPr>
                <w:rFonts w:ascii="Times New Roman" w:hAnsi="Times New Roman" w:cs="Times New Roman"/>
                <w:sz w:val="22"/>
                <w:szCs w:val="22"/>
              </w:rPr>
              <w:t>П</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/1/6</w:t>
            </w:r>
          </w:p>
        </w:tc>
        <w:tc>
          <w:tcPr>
            <w:tcW w:w="7796" w:type="dxa"/>
          </w:tcPr>
          <w:p w:rsidR="00B90D6E" w:rsidRPr="00703D71" w:rsidRDefault="00B90D6E" w:rsidP="00B90D6E">
            <w:pPr>
              <w:jc w:val="both"/>
            </w:pPr>
            <w:r w:rsidRPr="00703D71">
              <w:rPr>
                <w:sz w:val="22"/>
                <w:szCs w:val="22"/>
              </w:rPr>
              <w:t>Границы участка зоны совпадают с внешними границами ЗУ, занимаемого свинотоварной фермой.</w:t>
            </w:r>
          </w:p>
        </w:tc>
      </w:tr>
    </w:tbl>
    <w:p w:rsidR="00B90D6E" w:rsidRPr="00703D71" w:rsidRDefault="00B90D6E" w:rsidP="00B90D6E">
      <w:pPr>
        <w:pStyle w:val="ConsPlusNormal"/>
        <w:widowControl/>
        <w:ind w:firstLine="709"/>
        <w:outlineLvl w:val="2"/>
        <w:rPr>
          <w:rFonts w:ascii="Times New Roman" w:hAnsi="Times New Roman" w:cs="Times New Roman"/>
          <w:b/>
          <w:sz w:val="22"/>
          <w:szCs w:val="22"/>
        </w:rPr>
      </w:pPr>
      <w:r w:rsidRPr="00703D71">
        <w:rPr>
          <w:rFonts w:ascii="Times New Roman" w:hAnsi="Times New Roman" w:cs="Times New Roman"/>
          <w:b/>
          <w:sz w:val="22"/>
          <w:szCs w:val="22"/>
        </w:rPr>
        <w:t>21.1.2. Градостроительный регламент зоны П</w:t>
      </w:r>
      <w:proofErr w:type="gramStart"/>
      <w:r w:rsidRPr="00703D71">
        <w:rPr>
          <w:rFonts w:ascii="Times New Roman" w:hAnsi="Times New Roman" w:cs="Times New Roman"/>
          <w:b/>
          <w:sz w:val="22"/>
          <w:szCs w:val="22"/>
        </w:rPr>
        <w:t>1</w:t>
      </w:r>
      <w:proofErr w:type="gramEnd"/>
    </w:p>
    <w:p w:rsidR="00B90D6E" w:rsidRPr="00703D71" w:rsidRDefault="00B90D6E" w:rsidP="00B90D6E">
      <w:pPr>
        <w:pStyle w:val="ConsPlusNormal"/>
        <w:widowControl/>
        <w:ind w:firstLine="709"/>
        <w:outlineLvl w:val="2"/>
        <w:rPr>
          <w:rFonts w:ascii="Times New Roman" w:hAnsi="Times New Roman" w:cs="Times New Roman"/>
          <w:sz w:val="22"/>
          <w:szCs w:val="22"/>
        </w:rPr>
      </w:pPr>
      <w:r w:rsidRPr="00703D71">
        <w:rPr>
          <w:rFonts w:ascii="Times New Roman" w:hAnsi="Times New Roman" w:cs="Times New Roman"/>
          <w:sz w:val="22"/>
          <w:szCs w:val="22"/>
        </w:rPr>
        <w:t>1) Перечень видов разрешенного использования земельных участков и объектов капитального строительства в зоне П</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w:t>
      </w:r>
    </w:p>
    <w:tbl>
      <w:tblPr>
        <w:tblW w:w="9476" w:type="dxa"/>
        <w:tblInd w:w="-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440"/>
        <w:gridCol w:w="5036"/>
      </w:tblGrid>
      <w:tr w:rsidR="00B90D6E" w:rsidRPr="00703D71" w:rsidTr="00B90D6E">
        <w:trPr>
          <w:trHeight w:val="480"/>
        </w:trPr>
        <w:tc>
          <w:tcPr>
            <w:tcW w:w="4440" w:type="dxa"/>
            <w:tcBorders>
              <w:top w:val="single" w:sz="4" w:space="0" w:color="auto"/>
              <w:bottom w:val="single" w:sz="6" w:space="0" w:color="auto"/>
            </w:tcBorders>
            <w:shd w:val="clear" w:color="auto" w:fill="auto"/>
          </w:tcPr>
          <w:p w:rsidR="00B90D6E" w:rsidRPr="00703D71" w:rsidRDefault="00B90D6E" w:rsidP="00B90D6E">
            <w:pPr>
              <w:pStyle w:val="ConsPlusNormal"/>
              <w:keepLines/>
              <w:widowControl/>
              <w:ind w:firstLine="0"/>
              <w:rPr>
                <w:rFonts w:ascii="Times New Roman" w:hAnsi="Times New Roman" w:cs="Times New Roman"/>
                <w:b/>
                <w:sz w:val="22"/>
                <w:szCs w:val="22"/>
              </w:rPr>
            </w:pPr>
            <w:r w:rsidRPr="00703D71">
              <w:rPr>
                <w:rFonts w:ascii="Times New Roman" w:hAnsi="Times New Roman" w:cs="Times New Roman"/>
                <w:b/>
                <w:sz w:val="22"/>
                <w:szCs w:val="22"/>
              </w:rPr>
              <w:t>Основные виды разрешенного использования</w:t>
            </w:r>
          </w:p>
        </w:tc>
        <w:tc>
          <w:tcPr>
            <w:tcW w:w="5036" w:type="dxa"/>
            <w:tcBorders>
              <w:top w:val="single" w:sz="4" w:space="0" w:color="auto"/>
              <w:bottom w:val="single" w:sz="6" w:space="0" w:color="auto"/>
            </w:tcBorders>
            <w:shd w:val="clear" w:color="auto" w:fill="auto"/>
          </w:tcPr>
          <w:p w:rsidR="00B90D6E" w:rsidRPr="00703D71" w:rsidRDefault="00B90D6E" w:rsidP="00B90D6E">
            <w:pPr>
              <w:pStyle w:val="ConsPlusNormal"/>
              <w:keepNext/>
              <w:keepLines/>
              <w:widowControl/>
              <w:ind w:firstLine="0"/>
              <w:rPr>
                <w:rFonts w:ascii="Times New Roman" w:hAnsi="Times New Roman" w:cs="Times New Roman"/>
                <w:b/>
                <w:sz w:val="22"/>
                <w:szCs w:val="22"/>
              </w:rPr>
            </w:pPr>
            <w:r w:rsidRPr="00703D71">
              <w:rPr>
                <w:rFonts w:ascii="Times New Roman" w:hAnsi="Times New Roman" w:cs="Times New Roman"/>
                <w:b/>
                <w:sz w:val="22"/>
                <w:szCs w:val="22"/>
              </w:rPr>
              <w:t xml:space="preserve">Вспомогательные виды разрешенного использования (установленные </w:t>
            </w:r>
            <w:proofErr w:type="gramStart"/>
            <w:r w:rsidRPr="00703D71">
              <w:rPr>
                <w:rFonts w:ascii="Times New Roman" w:hAnsi="Times New Roman" w:cs="Times New Roman"/>
                <w:b/>
                <w:sz w:val="22"/>
                <w:szCs w:val="22"/>
              </w:rPr>
              <w:t>к</w:t>
            </w:r>
            <w:proofErr w:type="gramEnd"/>
            <w:r w:rsidRPr="00703D71">
              <w:rPr>
                <w:rFonts w:ascii="Times New Roman" w:hAnsi="Times New Roman" w:cs="Times New Roman"/>
                <w:b/>
                <w:sz w:val="22"/>
                <w:szCs w:val="22"/>
              </w:rPr>
              <w:t xml:space="preserve"> основным)</w:t>
            </w:r>
          </w:p>
        </w:tc>
      </w:tr>
      <w:tr w:rsidR="00B90D6E" w:rsidRPr="00703D71" w:rsidTr="00B90D6E">
        <w:trPr>
          <w:trHeight w:val="835"/>
        </w:trPr>
        <w:tc>
          <w:tcPr>
            <w:tcW w:w="4440" w:type="dxa"/>
            <w:tcBorders>
              <w:top w:val="single" w:sz="6" w:space="0" w:color="auto"/>
            </w:tcBorders>
          </w:tcPr>
          <w:p w:rsidR="00B90D6E" w:rsidRPr="00703D71" w:rsidRDefault="00B90D6E" w:rsidP="00B90D6E">
            <w:pPr>
              <w:pStyle w:val="ConsPlusNormal"/>
              <w:keepLines/>
              <w:widowControl/>
              <w:ind w:firstLine="0"/>
              <w:rPr>
                <w:rFonts w:ascii="Times New Roman" w:hAnsi="Times New Roman" w:cs="Times New Roman"/>
                <w:b/>
                <w:sz w:val="22"/>
                <w:szCs w:val="22"/>
              </w:rPr>
            </w:pPr>
            <w:r w:rsidRPr="00703D71">
              <w:rPr>
                <w:rFonts w:ascii="Times New Roman" w:hAnsi="Times New Roman" w:cs="Times New Roman"/>
                <w:b/>
                <w:sz w:val="22"/>
                <w:szCs w:val="22"/>
              </w:rPr>
              <w:t xml:space="preserve">Промышленные и сельскохозяйственные предприятия, коммунальные объекты четвертого класса с санитарно-защитной зоной </w:t>
            </w:r>
            <w:smartTag w:uri="urn:schemas-microsoft-com:office:smarttags" w:element="metricconverter">
              <w:smartTagPr>
                <w:attr w:name="ProductID" w:val="300 м"/>
              </w:smartTagPr>
              <w:r w:rsidRPr="00703D71">
                <w:rPr>
                  <w:rFonts w:ascii="Times New Roman" w:hAnsi="Times New Roman" w:cs="Times New Roman"/>
                  <w:b/>
                  <w:sz w:val="22"/>
                  <w:szCs w:val="22"/>
                </w:rPr>
                <w:t>300 м</w:t>
              </w:r>
            </w:smartTag>
            <w:r w:rsidRPr="00703D71">
              <w:rPr>
                <w:rFonts w:ascii="Times New Roman" w:hAnsi="Times New Roman" w:cs="Times New Roman"/>
                <w:b/>
                <w:sz w:val="22"/>
                <w:szCs w:val="22"/>
              </w:rPr>
              <w:t>, в т.ч.:</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Фермы крупного рогатого скота менее 1200 голов (всех специализаций)</w:t>
            </w:r>
          </w:p>
          <w:p w:rsidR="00B90D6E" w:rsidRPr="00703D71" w:rsidRDefault="00B90D6E" w:rsidP="00B90D6E">
            <w:pPr>
              <w:pStyle w:val="ConsPlusNormal"/>
              <w:keepLines/>
              <w:widowControl/>
              <w:ind w:firstLine="0"/>
              <w:rPr>
                <w:rFonts w:ascii="Times New Roman" w:hAnsi="Times New Roman" w:cs="Times New Roman"/>
                <w:b/>
                <w:sz w:val="22"/>
                <w:szCs w:val="22"/>
              </w:rPr>
            </w:pPr>
          </w:p>
          <w:p w:rsidR="00B90D6E" w:rsidRPr="00703D71" w:rsidRDefault="00B90D6E" w:rsidP="00B90D6E">
            <w:pPr>
              <w:pStyle w:val="ConsPlusNormal"/>
              <w:keepLines/>
              <w:widowControl/>
              <w:ind w:firstLine="0"/>
              <w:rPr>
                <w:rFonts w:ascii="Times New Roman" w:hAnsi="Times New Roman" w:cs="Times New Roman"/>
                <w:b/>
                <w:sz w:val="22"/>
                <w:szCs w:val="22"/>
              </w:rPr>
            </w:pPr>
            <w:r w:rsidRPr="00703D71">
              <w:rPr>
                <w:rFonts w:ascii="Times New Roman" w:hAnsi="Times New Roman" w:cs="Times New Roman"/>
                <w:b/>
                <w:sz w:val="22"/>
                <w:szCs w:val="22"/>
              </w:rPr>
              <w:lastRenderedPageBreak/>
              <w:t xml:space="preserve">Промышленные и сельскохозяйственные предприятия, коммунальные объекты четвертого класса с санитарно-защитной зоной </w:t>
            </w:r>
            <w:smartTag w:uri="urn:schemas-microsoft-com:office:smarttags" w:element="metricconverter">
              <w:smartTagPr>
                <w:attr w:name="ProductID" w:val="100 м"/>
              </w:smartTagPr>
              <w:r w:rsidRPr="00703D71">
                <w:rPr>
                  <w:rFonts w:ascii="Times New Roman" w:hAnsi="Times New Roman" w:cs="Times New Roman"/>
                  <w:b/>
                  <w:sz w:val="22"/>
                  <w:szCs w:val="22"/>
                </w:rPr>
                <w:t>100 м</w:t>
              </w:r>
            </w:smartTag>
            <w:r w:rsidRPr="00703D71">
              <w:rPr>
                <w:rFonts w:ascii="Times New Roman" w:hAnsi="Times New Roman" w:cs="Times New Roman"/>
                <w:b/>
                <w:sz w:val="22"/>
                <w:szCs w:val="22"/>
              </w:rPr>
              <w:t>, в т.ч.:</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Склады горюче-смазочных материалов;</w:t>
            </w:r>
          </w:p>
          <w:p w:rsidR="00B90D6E" w:rsidRPr="00703D71" w:rsidRDefault="00B90D6E" w:rsidP="00B90D6E">
            <w:pPr>
              <w:pStyle w:val="100"/>
              <w:ind w:left="-58" w:firstLine="0"/>
              <w:rPr>
                <w:color w:val="auto"/>
              </w:rPr>
            </w:pPr>
          </w:p>
          <w:p w:rsidR="00B90D6E" w:rsidRPr="00703D71" w:rsidRDefault="00B90D6E" w:rsidP="00B90D6E">
            <w:pPr>
              <w:pStyle w:val="100"/>
              <w:ind w:left="-30" w:firstLine="0"/>
              <w:rPr>
                <w:b/>
                <w:color w:val="auto"/>
              </w:rPr>
            </w:pPr>
            <w:r w:rsidRPr="00703D71">
              <w:rPr>
                <w:b/>
                <w:color w:val="auto"/>
                <w:sz w:val="22"/>
                <w:szCs w:val="22"/>
              </w:rPr>
              <w:t>Промышленные и сельскохозяйственные предприятия, коммунальные объекты пятого класса</w:t>
            </w:r>
            <w:r w:rsidRPr="00703D71">
              <w:rPr>
                <w:color w:val="auto"/>
                <w:sz w:val="22"/>
                <w:szCs w:val="22"/>
              </w:rPr>
              <w:t xml:space="preserve"> </w:t>
            </w:r>
            <w:r w:rsidRPr="00703D71">
              <w:rPr>
                <w:b/>
                <w:color w:val="auto"/>
                <w:sz w:val="22"/>
                <w:szCs w:val="22"/>
              </w:rPr>
              <w:t xml:space="preserve">с санитарно-защитной зоной </w:t>
            </w:r>
            <w:smartTag w:uri="urn:schemas-microsoft-com:office:smarttags" w:element="metricconverter">
              <w:smartTagPr>
                <w:attr w:name="ProductID" w:val="50 м"/>
              </w:smartTagPr>
              <w:r w:rsidRPr="00703D71">
                <w:rPr>
                  <w:b/>
                  <w:color w:val="auto"/>
                  <w:sz w:val="22"/>
                  <w:szCs w:val="22"/>
                </w:rPr>
                <w:t>50 м</w:t>
              </w:r>
            </w:smartTag>
            <w:r w:rsidRPr="00703D71">
              <w:rPr>
                <w:b/>
                <w:color w:val="auto"/>
                <w:sz w:val="22"/>
                <w:szCs w:val="22"/>
              </w:rPr>
              <w:t>.</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 xml:space="preserve">мастерские по ремонту сельхозтехники; </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 xml:space="preserve">материальные склады; </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кондитерских изделий - до 0,5 т/сутки</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хранилища овощей, картофеля, зерна;</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 xml:space="preserve"> Производства по переработке и хранению фруктов и овощей (сушке, засолке, маринованию и квашению).</w:t>
            </w:r>
          </w:p>
          <w:p w:rsidR="00B90D6E" w:rsidRPr="00703D71" w:rsidRDefault="00B90D6E" w:rsidP="00B90D6E">
            <w:pPr>
              <w:pStyle w:val="100"/>
              <w:numPr>
                <w:ilvl w:val="0"/>
                <w:numId w:val="15"/>
              </w:numPr>
              <w:tabs>
                <w:tab w:val="clear" w:pos="2804"/>
                <w:tab w:val="num" w:pos="142"/>
              </w:tabs>
              <w:ind w:left="122" w:hanging="180"/>
              <w:rPr>
                <w:color w:val="auto"/>
              </w:rPr>
            </w:pPr>
            <w:proofErr w:type="gramStart"/>
            <w:r w:rsidRPr="00703D71">
              <w:rPr>
                <w:color w:val="auto"/>
                <w:sz w:val="22"/>
                <w:szCs w:val="22"/>
              </w:rPr>
              <w:t xml:space="preserve">Склады хранения пищевых продуктов (мясных, молочных, кондитерских, овощей, фруктов, напитков и др.), лекарственных, промышленных и хозяйственных товаров. </w:t>
            </w:r>
            <w:proofErr w:type="gramEnd"/>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 xml:space="preserve">склады горюче-смазочных материалов; станции технического обслуживания; пожарные части; </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 xml:space="preserve">хозяйства с содержанием животных до 100 голов; </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 xml:space="preserve">ветлечебницы с содержанием животных; </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тепличные и парниковые хозяйства</w:t>
            </w:r>
          </w:p>
          <w:p w:rsidR="00B90D6E" w:rsidRPr="00703D71" w:rsidRDefault="00B90D6E" w:rsidP="00B90D6E">
            <w:pPr>
              <w:pStyle w:val="100"/>
              <w:rPr>
                <w:color w:val="auto"/>
              </w:rPr>
            </w:pPr>
          </w:p>
          <w:p w:rsidR="00B90D6E" w:rsidRPr="00703D71" w:rsidRDefault="00B90D6E" w:rsidP="00B90D6E">
            <w:pPr>
              <w:pStyle w:val="100"/>
              <w:rPr>
                <w:color w:val="auto"/>
              </w:rPr>
            </w:pPr>
          </w:p>
          <w:p w:rsidR="00B90D6E" w:rsidRPr="00703D71" w:rsidRDefault="00B90D6E" w:rsidP="00B90D6E">
            <w:pPr>
              <w:pStyle w:val="100"/>
              <w:rPr>
                <w:color w:val="auto"/>
              </w:rPr>
            </w:pPr>
          </w:p>
        </w:tc>
        <w:tc>
          <w:tcPr>
            <w:tcW w:w="5036" w:type="dxa"/>
            <w:tcBorders>
              <w:top w:val="single" w:sz="6" w:space="0" w:color="auto"/>
            </w:tcBorders>
          </w:tcPr>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lastRenderedPageBreak/>
              <w:t>Вспомогательные здания и сооружения, технологически связанные с ведущим видом использования;</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Здания и сооружения для размещения служб охраны и наблюдения,</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Площадки для отдыха персонала предприятия</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 xml:space="preserve">Гаражи служебного транспорта, </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lastRenderedPageBreak/>
              <w:t xml:space="preserve">Гостевые автостоянки, парковки, </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 xml:space="preserve">Площадки для сбора мусора </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 xml:space="preserve">Сооружения и устройства сетей инженерно технического обеспечения, </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Благоустройство территорий, элементы малых архитектурных форм;</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 xml:space="preserve">Общественные зеленые насаждения </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Объекты гражданской обороны,</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Объекты пожарной охраны (гидранты, резервуары и т.п.);</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Предприятия IV-V классов санитарной вредности, кроме предприятий пищевой промышленности;</w:t>
            </w:r>
          </w:p>
          <w:p w:rsidR="00B90D6E" w:rsidRPr="00703D71" w:rsidRDefault="00B90D6E" w:rsidP="00B90D6E">
            <w:pPr>
              <w:pStyle w:val="ConsPlusNormal"/>
              <w:widowControl/>
              <w:tabs>
                <w:tab w:val="left" w:pos="650"/>
              </w:tabs>
              <w:ind w:firstLine="0"/>
              <w:rPr>
                <w:rFonts w:ascii="Times New Roman" w:hAnsi="Times New Roman" w:cs="Times New Roman"/>
                <w:sz w:val="22"/>
                <w:szCs w:val="22"/>
              </w:rPr>
            </w:pPr>
          </w:p>
        </w:tc>
      </w:tr>
      <w:tr w:rsidR="00B90D6E" w:rsidRPr="00703D71" w:rsidTr="00B90D6E">
        <w:trPr>
          <w:trHeight w:val="760"/>
        </w:trPr>
        <w:tc>
          <w:tcPr>
            <w:tcW w:w="4440" w:type="dxa"/>
            <w:tcBorders>
              <w:top w:val="single" w:sz="6" w:space="0" w:color="auto"/>
              <w:bottom w:val="single" w:sz="6" w:space="0" w:color="auto"/>
            </w:tcBorders>
            <w:shd w:val="clear" w:color="auto" w:fill="auto"/>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lastRenderedPageBreak/>
              <w:t>Условно разрешенные виды использования</w:t>
            </w:r>
          </w:p>
        </w:tc>
        <w:tc>
          <w:tcPr>
            <w:tcW w:w="5036" w:type="dxa"/>
            <w:tcBorders>
              <w:top w:val="single" w:sz="6" w:space="0" w:color="auto"/>
              <w:bottom w:val="single" w:sz="6" w:space="0" w:color="auto"/>
            </w:tcBorders>
            <w:shd w:val="clear" w:color="auto" w:fill="auto"/>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 xml:space="preserve">Вспомогательные виды разрешенного использования для условно разрешенных видов </w:t>
            </w:r>
          </w:p>
        </w:tc>
      </w:tr>
      <w:tr w:rsidR="00B90D6E" w:rsidRPr="00703D71" w:rsidTr="00B90D6E">
        <w:trPr>
          <w:trHeight w:val="978"/>
        </w:trPr>
        <w:tc>
          <w:tcPr>
            <w:tcW w:w="4440" w:type="dxa"/>
            <w:tcBorders>
              <w:top w:val="single" w:sz="6" w:space="0" w:color="auto"/>
            </w:tcBorders>
          </w:tcPr>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санитарно-технические сооружения и установки коммунального назначения;</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отдельно стоящие объекты бытового обслуживания;</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ветеринарные лечебницы с содержанием животных;</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ветеринарные приемные пункты;</w:t>
            </w:r>
          </w:p>
          <w:p w:rsidR="00B90D6E" w:rsidRPr="00703D71" w:rsidRDefault="00B90D6E" w:rsidP="00B90D6E">
            <w:pPr>
              <w:pStyle w:val="100"/>
              <w:numPr>
                <w:ilvl w:val="0"/>
                <w:numId w:val="15"/>
              </w:numPr>
              <w:tabs>
                <w:tab w:val="clear" w:pos="2804"/>
                <w:tab w:val="num" w:pos="142"/>
              </w:tabs>
              <w:ind w:left="122" w:hanging="180"/>
            </w:pPr>
            <w:r w:rsidRPr="00703D71">
              <w:rPr>
                <w:color w:val="auto"/>
                <w:sz w:val="22"/>
                <w:szCs w:val="22"/>
              </w:rPr>
              <w:t>антенны сотовой, радиорелейной, спутниковой связи.</w:t>
            </w:r>
          </w:p>
        </w:tc>
        <w:tc>
          <w:tcPr>
            <w:tcW w:w="5036" w:type="dxa"/>
            <w:tcBorders>
              <w:top w:val="single" w:sz="6" w:space="0" w:color="auto"/>
            </w:tcBorders>
          </w:tcPr>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 xml:space="preserve">открытые стоянки краткосрочного хранения автомобилей, </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площадки транзитного транспорта с местами хранения автобусов, грузовиков, легковых автомобилей;</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автостоянки для временного хранения грузовых автомобилей.</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Гаражи служебного транспорта;</w:t>
            </w:r>
          </w:p>
          <w:p w:rsidR="00B90D6E" w:rsidRPr="00703D71" w:rsidRDefault="00B90D6E" w:rsidP="00B90D6E">
            <w:pPr>
              <w:pStyle w:val="100"/>
              <w:numPr>
                <w:ilvl w:val="0"/>
                <w:numId w:val="15"/>
              </w:numPr>
              <w:tabs>
                <w:tab w:val="clear" w:pos="2804"/>
                <w:tab w:val="num" w:pos="142"/>
              </w:tabs>
              <w:ind w:left="122" w:hanging="180"/>
            </w:pPr>
            <w:r w:rsidRPr="00703D71">
              <w:rPr>
                <w:color w:val="auto"/>
                <w:sz w:val="22"/>
                <w:szCs w:val="22"/>
              </w:rPr>
              <w:t>Объекты пожарной охраны.</w:t>
            </w:r>
          </w:p>
        </w:tc>
      </w:tr>
    </w:tbl>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2). Параметры застройки земельных участков и объектов капитального строительства для зоны П</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 xml:space="preserve"> не назначаются, принимаются по расчету и включаются в градостроительный план земельного участка.</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3). Ограничения использования земельных участков и объектов капитального строительства участков в зоне П</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
        <w:gridCol w:w="6681"/>
        <w:gridCol w:w="1808"/>
      </w:tblGrid>
      <w:tr w:rsidR="00B90D6E" w:rsidRPr="00703D71" w:rsidTr="00B90D6E">
        <w:tc>
          <w:tcPr>
            <w:tcW w:w="974" w:type="dxa"/>
            <w:shd w:val="clear" w:color="auto" w:fill="auto"/>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t xml:space="preserve">№ </w:t>
            </w:r>
            <w:proofErr w:type="spellStart"/>
            <w:r w:rsidRPr="00703D71">
              <w:rPr>
                <w:rFonts w:ascii="Times New Roman" w:hAnsi="Times New Roman" w:cs="Times New Roman"/>
                <w:b/>
                <w:sz w:val="22"/>
                <w:szCs w:val="22"/>
              </w:rPr>
              <w:t>пп</w:t>
            </w:r>
            <w:proofErr w:type="spellEnd"/>
          </w:p>
        </w:tc>
        <w:tc>
          <w:tcPr>
            <w:tcW w:w="6681" w:type="dxa"/>
            <w:shd w:val="clear" w:color="auto" w:fill="auto"/>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t>Вид ограничения</w:t>
            </w:r>
          </w:p>
        </w:tc>
        <w:tc>
          <w:tcPr>
            <w:tcW w:w="1808" w:type="dxa"/>
            <w:shd w:val="clear" w:color="auto" w:fill="auto"/>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t xml:space="preserve">Код участка зоны </w:t>
            </w:r>
          </w:p>
        </w:tc>
      </w:tr>
      <w:tr w:rsidR="00B90D6E" w:rsidRPr="00703D71" w:rsidTr="00B90D6E">
        <w:tc>
          <w:tcPr>
            <w:tcW w:w="9463" w:type="dxa"/>
            <w:gridSpan w:val="3"/>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lastRenderedPageBreak/>
              <w:t>1. Общие требования</w:t>
            </w:r>
          </w:p>
        </w:tc>
      </w:tr>
      <w:tr w:rsidR="00B90D6E" w:rsidRPr="00703D71" w:rsidTr="00B90D6E">
        <w:tc>
          <w:tcPr>
            <w:tcW w:w="974" w:type="dxa"/>
          </w:tcPr>
          <w:p w:rsidR="00B90D6E" w:rsidRPr="00703D71" w:rsidRDefault="00B90D6E" w:rsidP="00B90D6E">
            <w:r w:rsidRPr="00703D71">
              <w:rPr>
                <w:sz w:val="22"/>
                <w:szCs w:val="22"/>
              </w:rPr>
              <w:t>1.1</w:t>
            </w:r>
          </w:p>
        </w:tc>
        <w:tc>
          <w:tcPr>
            <w:tcW w:w="6681" w:type="dxa"/>
          </w:tcPr>
          <w:p w:rsidR="00B90D6E" w:rsidRPr="00703D71" w:rsidRDefault="00B90D6E" w:rsidP="00B90D6E">
            <w:pPr>
              <w:ind w:right="-1"/>
              <w:jc w:val="both"/>
            </w:pPr>
            <w:r w:rsidRPr="00703D71">
              <w:rPr>
                <w:bCs/>
                <w:sz w:val="22"/>
                <w:szCs w:val="22"/>
              </w:rPr>
              <w:t xml:space="preserve">Размещение и планировку производственных объектов необходимо осуществлять в соответствии со </w:t>
            </w:r>
            <w:proofErr w:type="spellStart"/>
            <w:r w:rsidRPr="00703D71">
              <w:rPr>
                <w:bCs/>
                <w:sz w:val="22"/>
                <w:szCs w:val="22"/>
              </w:rPr>
              <w:t>СНиП</w:t>
            </w:r>
            <w:proofErr w:type="spellEnd"/>
            <w:r w:rsidRPr="00703D71">
              <w:rPr>
                <w:bCs/>
                <w:sz w:val="22"/>
                <w:szCs w:val="22"/>
              </w:rPr>
              <w:t xml:space="preserve"> </w:t>
            </w:r>
            <w:r w:rsidRPr="00703D71">
              <w:rPr>
                <w:bCs/>
                <w:sz w:val="22"/>
                <w:szCs w:val="22"/>
                <w:lang w:val="en-US"/>
              </w:rPr>
              <w:t>II</w:t>
            </w:r>
            <w:r w:rsidRPr="00703D71">
              <w:rPr>
                <w:bCs/>
                <w:sz w:val="22"/>
                <w:szCs w:val="22"/>
              </w:rPr>
              <w:t>-89-80</w:t>
            </w:r>
            <w:r w:rsidRPr="00703D71">
              <w:rPr>
                <w:bCs/>
                <w:sz w:val="22"/>
                <w:szCs w:val="22"/>
                <w:vertAlign w:val="superscript"/>
              </w:rPr>
              <w:t>*</w:t>
            </w:r>
            <w:r w:rsidRPr="00703D71">
              <w:rPr>
                <w:bCs/>
                <w:sz w:val="22"/>
                <w:szCs w:val="22"/>
              </w:rPr>
              <w:t xml:space="preserve"> «Генеральные планы промышленных предприятий».</w:t>
            </w:r>
          </w:p>
        </w:tc>
        <w:tc>
          <w:tcPr>
            <w:tcW w:w="180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974" w:type="dxa"/>
          </w:tcPr>
          <w:p w:rsidR="00B90D6E" w:rsidRPr="00703D71" w:rsidRDefault="00B90D6E" w:rsidP="00B90D6E">
            <w:r w:rsidRPr="00703D71">
              <w:rPr>
                <w:sz w:val="22"/>
                <w:szCs w:val="22"/>
              </w:rPr>
              <w:t>1.2</w:t>
            </w:r>
          </w:p>
        </w:tc>
        <w:tc>
          <w:tcPr>
            <w:tcW w:w="6681" w:type="dxa"/>
          </w:tcPr>
          <w:p w:rsidR="00B90D6E" w:rsidRPr="00703D71" w:rsidRDefault="00B90D6E" w:rsidP="00B90D6E">
            <w:pPr>
              <w:ind w:right="-1"/>
              <w:jc w:val="both"/>
            </w:pPr>
            <w:r w:rsidRPr="00703D71">
              <w:rPr>
                <w:bCs/>
                <w:sz w:val="22"/>
                <w:szCs w:val="22"/>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80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9463" w:type="dxa"/>
            <w:gridSpan w:val="3"/>
          </w:tcPr>
          <w:p w:rsidR="00B90D6E" w:rsidRPr="00703D71" w:rsidRDefault="00B90D6E" w:rsidP="00B90D6E">
            <w:pPr>
              <w:pStyle w:val="ConsPlusNormal"/>
              <w:widowControl/>
              <w:ind w:firstLine="0"/>
              <w:jc w:val="both"/>
              <w:rPr>
                <w:rFonts w:ascii="Times New Roman" w:hAnsi="Times New Roman" w:cs="Times New Roman"/>
                <w:sz w:val="22"/>
                <w:szCs w:val="22"/>
                <w:highlight w:val="yellow"/>
              </w:rPr>
            </w:pPr>
            <w:r w:rsidRPr="00703D71">
              <w:rPr>
                <w:rFonts w:ascii="Times New Roman" w:hAnsi="Times New Roman" w:cs="Times New Roman"/>
                <w:b/>
                <w:sz w:val="22"/>
                <w:szCs w:val="22"/>
              </w:rPr>
              <w:t>2. Санитарно-гигиенические и экологические  требования</w:t>
            </w:r>
          </w:p>
        </w:tc>
      </w:tr>
      <w:tr w:rsidR="00B90D6E" w:rsidRPr="00703D71" w:rsidTr="00B90D6E">
        <w:tc>
          <w:tcPr>
            <w:tcW w:w="974" w:type="dxa"/>
          </w:tcPr>
          <w:p w:rsidR="00B90D6E" w:rsidRPr="00703D71" w:rsidRDefault="00B90D6E" w:rsidP="00B90D6E">
            <w:r w:rsidRPr="00703D71">
              <w:rPr>
                <w:sz w:val="22"/>
                <w:szCs w:val="22"/>
              </w:rPr>
              <w:t>2.1</w:t>
            </w:r>
          </w:p>
        </w:tc>
        <w:tc>
          <w:tcPr>
            <w:tcW w:w="6681" w:type="dxa"/>
          </w:tcPr>
          <w:p w:rsidR="00B90D6E" w:rsidRPr="00703D71" w:rsidRDefault="00B90D6E" w:rsidP="00B90D6E">
            <w:pPr>
              <w:ind w:right="-1"/>
              <w:jc w:val="both"/>
              <w:rPr>
                <w:bCs/>
              </w:rPr>
            </w:pPr>
            <w:r w:rsidRPr="00703D71">
              <w:rPr>
                <w:bCs/>
                <w:sz w:val="22"/>
                <w:szCs w:val="22"/>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808" w:type="dxa"/>
          </w:tcPr>
          <w:p w:rsidR="00B90D6E" w:rsidRPr="00703D71" w:rsidRDefault="00B90D6E" w:rsidP="00B90D6E">
            <w:pPr>
              <w:pStyle w:val="ConsPlusNormal"/>
              <w:widowControl/>
              <w:ind w:firstLine="0"/>
              <w:jc w:val="both"/>
              <w:rPr>
                <w:rFonts w:ascii="Times New Roman" w:hAnsi="Times New Roman" w:cs="Times New Roman"/>
                <w:sz w:val="22"/>
                <w:szCs w:val="22"/>
                <w:highlight w:val="yellow"/>
              </w:rPr>
            </w:pPr>
            <w:r w:rsidRPr="00703D71">
              <w:rPr>
                <w:rFonts w:ascii="Times New Roman" w:hAnsi="Times New Roman" w:cs="Times New Roman"/>
                <w:sz w:val="22"/>
                <w:szCs w:val="22"/>
              </w:rPr>
              <w:t>Все участки зоны</w:t>
            </w:r>
          </w:p>
        </w:tc>
      </w:tr>
      <w:tr w:rsidR="00B90D6E" w:rsidRPr="00703D71" w:rsidTr="00B90D6E">
        <w:tc>
          <w:tcPr>
            <w:tcW w:w="974" w:type="dxa"/>
          </w:tcPr>
          <w:p w:rsidR="00B90D6E" w:rsidRPr="00703D71" w:rsidRDefault="00B90D6E" w:rsidP="00B90D6E">
            <w:r w:rsidRPr="00703D71">
              <w:rPr>
                <w:sz w:val="22"/>
                <w:szCs w:val="22"/>
              </w:rPr>
              <w:t>2.2</w:t>
            </w:r>
          </w:p>
        </w:tc>
        <w:tc>
          <w:tcPr>
            <w:tcW w:w="6681" w:type="dxa"/>
          </w:tcPr>
          <w:p w:rsidR="00B90D6E" w:rsidRPr="00703D71" w:rsidRDefault="00B90D6E" w:rsidP="00B90D6E">
            <w:pPr>
              <w:ind w:right="-1"/>
              <w:jc w:val="both"/>
              <w:rPr>
                <w:bCs/>
              </w:rPr>
            </w:pPr>
            <w:r w:rsidRPr="00703D71">
              <w:rPr>
                <w:bCs/>
                <w:sz w:val="22"/>
                <w:szCs w:val="22"/>
              </w:rPr>
              <w:t xml:space="preserve">Со стороны жилых зон необходимо предусматривать полосу древесно-кустарниковых насаждений (согласно </w:t>
            </w:r>
            <w:proofErr w:type="spellStart"/>
            <w:r w:rsidRPr="00703D71">
              <w:rPr>
                <w:bCs/>
                <w:sz w:val="22"/>
                <w:szCs w:val="22"/>
              </w:rPr>
              <w:t>СНиП</w:t>
            </w:r>
            <w:proofErr w:type="spellEnd"/>
            <w:r w:rsidRPr="00703D71">
              <w:rPr>
                <w:bCs/>
                <w:sz w:val="22"/>
                <w:szCs w:val="22"/>
              </w:rPr>
              <w:t xml:space="preserve"> 2.07.01-89* п3.9).</w:t>
            </w:r>
          </w:p>
        </w:tc>
        <w:tc>
          <w:tcPr>
            <w:tcW w:w="1808" w:type="dxa"/>
          </w:tcPr>
          <w:p w:rsidR="00B90D6E" w:rsidRPr="00703D71" w:rsidRDefault="00B90D6E" w:rsidP="00B90D6E">
            <w:pPr>
              <w:pStyle w:val="ConsPlusNormal"/>
              <w:widowControl/>
              <w:ind w:firstLine="0"/>
              <w:jc w:val="both"/>
              <w:rPr>
                <w:rFonts w:ascii="Times New Roman" w:hAnsi="Times New Roman" w:cs="Times New Roman"/>
                <w:sz w:val="22"/>
                <w:szCs w:val="22"/>
                <w:highlight w:val="yellow"/>
              </w:rPr>
            </w:pPr>
            <w:r w:rsidRPr="00703D71">
              <w:rPr>
                <w:rFonts w:ascii="Times New Roman" w:hAnsi="Times New Roman" w:cs="Times New Roman"/>
                <w:sz w:val="22"/>
                <w:szCs w:val="22"/>
              </w:rPr>
              <w:t>Все участки зоны</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r w:rsidRPr="00703D71">
              <w:rPr>
                <w:sz w:val="22"/>
                <w:szCs w:val="22"/>
              </w:rPr>
              <w:t>2.3</w:t>
            </w:r>
          </w:p>
        </w:tc>
        <w:tc>
          <w:tcPr>
            <w:tcW w:w="668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ind w:right="-1"/>
              <w:jc w:val="both"/>
              <w:rPr>
                <w:bCs/>
              </w:rPr>
            </w:pPr>
            <w:r w:rsidRPr="00703D71">
              <w:rPr>
                <w:bCs/>
                <w:sz w:val="22"/>
                <w:szCs w:val="22"/>
              </w:rPr>
              <w:t xml:space="preserve">Уровень </w:t>
            </w:r>
            <w:proofErr w:type="spellStart"/>
            <w:r w:rsidRPr="00703D71">
              <w:rPr>
                <w:bCs/>
                <w:sz w:val="22"/>
                <w:szCs w:val="22"/>
              </w:rPr>
              <w:t>озеленённости</w:t>
            </w:r>
            <w:proofErr w:type="spellEnd"/>
            <w:r w:rsidRPr="00703D71">
              <w:rPr>
                <w:bCs/>
                <w:sz w:val="22"/>
                <w:szCs w:val="22"/>
              </w:rPr>
              <w:t xml:space="preserve"> территории  </w:t>
            </w:r>
            <w:proofErr w:type="spellStart"/>
            <w:r w:rsidRPr="00703D71">
              <w:rPr>
                <w:bCs/>
                <w:sz w:val="22"/>
                <w:szCs w:val="22"/>
              </w:rPr>
              <w:t>промплощадки</w:t>
            </w:r>
            <w:proofErr w:type="spellEnd"/>
            <w:r w:rsidRPr="00703D71">
              <w:rPr>
                <w:bCs/>
                <w:sz w:val="22"/>
                <w:szCs w:val="22"/>
              </w:rPr>
              <w:t xml:space="preserve"> 10-15%, при этом следует размещать деревья не ближе 5м от зданий и сооружений; не следует применять хвойные и другие  легковоспламеняющиеся деревья и кустарники.</w:t>
            </w:r>
          </w:p>
        </w:tc>
        <w:tc>
          <w:tcPr>
            <w:tcW w:w="1808"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r w:rsidRPr="00703D71">
              <w:rPr>
                <w:sz w:val="22"/>
                <w:szCs w:val="22"/>
              </w:rPr>
              <w:t>2.4</w:t>
            </w:r>
          </w:p>
        </w:tc>
        <w:tc>
          <w:tcPr>
            <w:tcW w:w="668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ind w:right="-1"/>
              <w:jc w:val="both"/>
              <w:rPr>
                <w:bCs/>
              </w:rPr>
            </w:pPr>
            <w:r w:rsidRPr="00703D71">
              <w:rPr>
                <w:bCs/>
                <w:sz w:val="22"/>
                <w:szCs w:val="22"/>
              </w:rPr>
              <w:t>С целью снижения вредного влияния на 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tc>
        <w:tc>
          <w:tcPr>
            <w:tcW w:w="1808"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r w:rsidRPr="00703D71">
              <w:rPr>
                <w:sz w:val="22"/>
                <w:szCs w:val="22"/>
              </w:rPr>
              <w:t>2.5</w:t>
            </w:r>
          </w:p>
        </w:tc>
        <w:tc>
          <w:tcPr>
            <w:tcW w:w="668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ind w:right="-1"/>
              <w:jc w:val="both"/>
              <w:rPr>
                <w:bCs/>
              </w:rPr>
            </w:pPr>
            <w:r w:rsidRPr="00703D71">
              <w:rPr>
                <w:bCs/>
                <w:sz w:val="22"/>
                <w:szCs w:val="22"/>
              </w:rPr>
              <w:t>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 Роспотребнадзора, охраны окружающей среды и архитектуры и градостроительства.</w:t>
            </w:r>
          </w:p>
        </w:tc>
        <w:tc>
          <w:tcPr>
            <w:tcW w:w="1808"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bl>
    <w:p w:rsidR="00B90D6E" w:rsidRPr="00703D71" w:rsidRDefault="00B90D6E" w:rsidP="00B90D6E">
      <w:pPr>
        <w:pStyle w:val="3"/>
        <w:spacing w:before="0"/>
        <w:rPr>
          <w:rFonts w:ascii="Times New Roman" w:hAnsi="Times New Roman"/>
          <w:sz w:val="22"/>
          <w:szCs w:val="22"/>
        </w:rPr>
      </w:pPr>
      <w:r w:rsidRPr="00703D71">
        <w:rPr>
          <w:rFonts w:ascii="Times New Roman" w:hAnsi="Times New Roman"/>
          <w:sz w:val="22"/>
          <w:szCs w:val="22"/>
        </w:rPr>
        <w:tab/>
        <w:t>Статья 22. Зоны инженерной и транспортной инфраструктур</w:t>
      </w:r>
    </w:p>
    <w:p w:rsidR="00B90D6E" w:rsidRPr="00703D71" w:rsidRDefault="00B90D6E" w:rsidP="00B90D6E">
      <w:pPr>
        <w:ind w:right="-1" w:firstLine="540"/>
        <w:jc w:val="both"/>
        <w:rPr>
          <w:sz w:val="22"/>
          <w:szCs w:val="22"/>
        </w:rPr>
      </w:pPr>
      <w:r w:rsidRPr="00703D71">
        <w:rPr>
          <w:sz w:val="22"/>
          <w:szCs w:val="22"/>
        </w:rPr>
        <w:t>Зоны инженерной и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речного и трубопроводного транспорта, связи;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B90D6E" w:rsidRPr="00703D71" w:rsidRDefault="00B90D6E" w:rsidP="00B90D6E">
      <w:pPr>
        <w:ind w:right="-1" w:firstLine="540"/>
        <w:jc w:val="both"/>
        <w:rPr>
          <w:sz w:val="22"/>
          <w:szCs w:val="22"/>
        </w:rPr>
      </w:pPr>
      <w:r w:rsidRPr="00703D71">
        <w:rPr>
          <w:sz w:val="22"/>
          <w:szCs w:val="22"/>
        </w:rPr>
        <w:t xml:space="preserve">Территории зон инженерной и транспортной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автомобильного транспорта и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B90D6E" w:rsidRPr="00703D71" w:rsidRDefault="00B90D6E" w:rsidP="00B90D6E">
      <w:pPr>
        <w:pStyle w:val="100"/>
        <w:rPr>
          <w:sz w:val="22"/>
          <w:szCs w:val="22"/>
        </w:rPr>
      </w:pPr>
      <w:proofErr w:type="gramStart"/>
      <w:r w:rsidRPr="00703D71">
        <w:rPr>
          <w:sz w:val="22"/>
          <w:szCs w:val="22"/>
        </w:rPr>
        <w:t>В соответствии с п.7,8 ст.35 Градостроительного Кодекса РФ зоны 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и т.д.</w:t>
      </w:r>
      <w:proofErr w:type="gramEnd"/>
    </w:p>
    <w:p w:rsidR="00B90D6E" w:rsidRPr="00703D71" w:rsidRDefault="00B90D6E" w:rsidP="00B90D6E">
      <w:pPr>
        <w:pStyle w:val="100"/>
        <w:rPr>
          <w:sz w:val="22"/>
          <w:szCs w:val="22"/>
        </w:rPr>
      </w:pPr>
      <w:r w:rsidRPr="00703D71">
        <w:rPr>
          <w:sz w:val="22"/>
          <w:szCs w:val="22"/>
        </w:rPr>
        <w:t>Для предотвращения вредного воздействия от сооружений и коммуникаций зоны транспортной инфраструктуры на среду жизнедеятельности человека, необходимо соблюдение нормативных расстояний до территорий жилых, общественно-деловых и рекреационных зон и других требований в соответствии с государственными градостроительными нормативами и правилами, техническими регламентами, правилами застройки и другими нормативами.</w:t>
      </w:r>
    </w:p>
    <w:p w:rsidR="00B90D6E" w:rsidRPr="00703D71" w:rsidRDefault="00B90D6E" w:rsidP="00B90D6E">
      <w:pPr>
        <w:pStyle w:val="100"/>
        <w:jc w:val="center"/>
        <w:rPr>
          <w:b/>
          <w:i/>
          <w:color w:val="333399"/>
          <w:sz w:val="22"/>
          <w:szCs w:val="22"/>
        </w:rPr>
      </w:pPr>
    </w:p>
    <w:p w:rsidR="00B90D6E" w:rsidRPr="00703D71" w:rsidRDefault="00B90D6E" w:rsidP="00B90D6E">
      <w:pPr>
        <w:ind w:left="435"/>
        <w:jc w:val="center"/>
        <w:rPr>
          <w:b/>
          <w:sz w:val="22"/>
          <w:szCs w:val="22"/>
        </w:rPr>
      </w:pPr>
      <w:r w:rsidRPr="00703D71">
        <w:rPr>
          <w:b/>
          <w:sz w:val="22"/>
          <w:szCs w:val="22"/>
        </w:rPr>
        <w:t xml:space="preserve">22.1. Зона инженерно-транспортной инфраструктуры в границах </w:t>
      </w:r>
    </w:p>
    <w:p w:rsidR="00B90D6E" w:rsidRPr="00703D71" w:rsidRDefault="00B90D6E" w:rsidP="00B90D6E">
      <w:pPr>
        <w:ind w:left="435"/>
        <w:jc w:val="center"/>
        <w:rPr>
          <w:b/>
          <w:sz w:val="22"/>
          <w:szCs w:val="22"/>
        </w:rPr>
      </w:pPr>
      <w:r w:rsidRPr="00703D71">
        <w:rPr>
          <w:b/>
          <w:sz w:val="22"/>
          <w:szCs w:val="22"/>
        </w:rPr>
        <w:lastRenderedPageBreak/>
        <w:t>населенных пунктов - ИТ</w:t>
      </w:r>
      <w:proofErr w:type="gramStart"/>
      <w:r w:rsidRPr="00703D71">
        <w:rPr>
          <w:b/>
          <w:sz w:val="22"/>
          <w:szCs w:val="22"/>
        </w:rPr>
        <w:t>1</w:t>
      </w:r>
      <w:proofErr w:type="gramEnd"/>
      <w:r w:rsidRPr="00703D71">
        <w:rPr>
          <w:b/>
          <w:sz w:val="22"/>
          <w:szCs w:val="22"/>
        </w:rPr>
        <w:t xml:space="preserve"> </w:t>
      </w:r>
    </w:p>
    <w:p w:rsidR="00B90D6E" w:rsidRPr="00703D71" w:rsidRDefault="00B90D6E" w:rsidP="00B90D6E">
      <w:pPr>
        <w:ind w:right="-1" w:firstLine="540"/>
        <w:jc w:val="both"/>
        <w:rPr>
          <w:sz w:val="22"/>
          <w:szCs w:val="22"/>
        </w:rPr>
      </w:pPr>
      <w:proofErr w:type="gramStart"/>
      <w:r w:rsidRPr="00703D71">
        <w:rPr>
          <w:sz w:val="22"/>
          <w:szCs w:val="22"/>
        </w:rPr>
        <w:t>В зону инженерно-транспортной инфраструктуры в границах населенных пунктов</w:t>
      </w:r>
      <w:r w:rsidRPr="00703D71">
        <w:rPr>
          <w:b/>
          <w:sz w:val="22"/>
          <w:szCs w:val="22"/>
        </w:rPr>
        <w:t xml:space="preserve"> </w:t>
      </w:r>
      <w:r w:rsidRPr="00703D71">
        <w:rPr>
          <w:sz w:val="22"/>
          <w:szCs w:val="22"/>
        </w:rPr>
        <w:t>входят улицы, переулки, проезды, транспортные развязки и иные коммуникационные территории, объекты транспортной инфраструктуры: автотранспортные предприятия, стоянки, парковки, автобусные остановки; конструктивные элементы дорожно-транспортных сооружений (опоры путепроводов, павильоны на остановочных пунктах общественного транспорта и т.д.); объекты инженерной инфраструктуры: линейные инженерные сети, а также головные сооружения инженерной инфраструктуры (</w:t>
      </w:r>
      <w:proofErr w:type="spellStart"/>
      <w:r w:rsidRPr="00703D71">
        <w:rPr>
          <w:sz w:val="22"/>
          <w:szCs w:val="22"/>
        </w:rPr>
        <w:t>эл</w:t>
      </w:r>
      <w:proofErr w:type="spellEnd"/>
      <w:r w:rsidRPr="00703D71">
        <w:rPr>
          <w:sz w:val="22"/>
          <w:szCs w:val="22"/>
        </w:rPr>
        <w:t>. подстанции, котельные, газораспределительные станции).</w:t>
      </w:r>
      <w:proofErr w:type="gramEnd"/>
    </w:p>
    <w:p w:rsidR="00B90D6E" w:rsidRPr="00703D71" w:rsidRDefault="00B90D6E" w:rsidP="00B90D6E">
      <w:pPr>
        <w:pStyle w:val="ConsPlusNormal"/>
        <w:widowControl/>
        <w:ind w:firstLine="540"/>
        <w:jc w:val="both"/>
        <w:rPr>
          <w:rFonts w:ascii="Times New Roman" w:hAnsi="Times New Roman" w:cs="Times New Roman"/>
          <w:color w:val="000000"/>
          <w:sz w:val="22"/>
          <w:szCs w:val="22"/>
        </w:rPr>
      </w:pPr>
      <w:r w:rsidRPr="00703D71">
        <w:rPr>
          <w:rFonts w:ascii="Times New Roman" w:hAnsi="Times New Roman" w:cs="Times New Roman"/>
          <w:bCs/>
          <w:color w:val="000000"/>
          <w:kern w:val="1"/>
          <w:sz w:val="22"/>
          <w:szCs w:val="22"/>
          <w:lang w:eastAsia="ar-SA"/>
        </w:rPr>
        <w:t xml:space="preserve">Улично-дорожная сеть села </w:t>
      </w:r>
      <w:proofErr w:type="spellStart"/>
      <w:r w:rsidRPr="00703D71">
        <w:rPr>
          <w:rFonts w:ascii="Times New Roman" w:hAnsi="Times New Roman" w:cs="Times New Roman"/>
          <w:bCs/>
          <w:color w:val="000000"/>
          <w:kern w:val="1"/>
          <w:sz w:val="22"/>
          <w:szCs w:val="22"/>
          <w:lang w:eastAsia="ar-SA"/>
        </w:rPr>
        <w:t>Семидесятное</w:t>
      </w:r>
      <w:proofErr w:type="spellEnd"/>
      <w:r w:rsidRPr="00703D71">
        <w:rPr>
          <w:rFonts w:ascii="Times New Roman" w:hAnsi="Times New Roman" w:cs="Times New Roman"/>
          <w:b/>
          <w:bCs/>
          <w:color w:val="000000"/>
          <w:kern w:val="1"/>
          <w:sz w:val="22"/>
          <w:szCs w:val="22"/>
          <w:lang w:eastAsia="ar-SA"/>
        </w:rPr>
        <w:t xml:space="preserve"> </w:t>
      </w:r>
      <w:r w:rsidRPr="00703D71">
        <w:rPr>
          <w:rFonts w:ascii="Times New Roman" w:hAnsi="Times New Roman" w:cs="Times New Roman"/>
          <w:color w:val="000000"/>
          <w:sz w:val="22"/>
          <w:szCs w:val="22"/>
        </w:rPr>
        <w:t>обеспечивает внутренние транспортные связи, включает в себя въезды и выезды на территорию села, главные улицы застройки, основные и второстепенные проезды.</w:t>
      </w:r>
    </w:p>
    <w:p w:rsidR="00B90D6E" w:rsidRPr="00703D71" w:rsidRDefault="00B90D6E" w:rsidP="00B90D6E">
      <w:pPr>
        <w:pStyle w:val="ConsPlusNormal"/>
        <w:widowControl/>
        <w:ind w:firstLine="54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общепоселковых транспортных потоков. Основные проезды обеспечивают подъезд транспорта к группам жилых зданий, второстепенные проезды обеспечивают подъезд транспорта к отдельным зданиям.</w:t>
      </w:r>
    </w:p>
    <w:p w:rsidR="00B90D6E" w:rsidRPr="00703D71" w:rsidRDefault="00B90D6E" w:rsidP="00B90D6E">
      <w:pPr>
        <w:pStyle w:val="ConsPlusNormal"/>
        <w:widowControl/>
        <w:ind w:firstLine="54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 xml:space="preserve">Улично-дорожная сеть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703D71">
        <w:rPr>
          <w:rFonts w:ascii="Times New Roman" w:hAnsi="Times New Roman" w:cs="Times New Roman"/>
          <w:color w:val="000000"/>
          <w:sz w:val="22"/>
          <w:szCs w:val="22"/>
        </w:rPr>
        <w:t>шумозащитных</w:t>
      </w:r>
      <w:proofErr w:type="spellEnd"/>
      <w:r w:rsidRPr="00703D71">
        <w:rPr>
          <w:rFonts w:ascii="Times New Roman" w:hAnsi="Times New Roman" w:cs="Times New Roman"/>
          <w:color w:val="000000"/>
          <w:sz w:val="22"/>
          <w:szCs w:val="22"/>
        </w:rPr>
        <w:t xml:space="preserve"> устройств, установки технических средств информации и организации движения.</w:t>
      </w:r>
    </w:p>
    <w:p w:rsidR="00B90D6E" w:rsidRPr="00703D71" w:rsidRDefault="00B90D6E" w:rsidP="00B90D6E">
      <w:pPr>
        <w:pStyle w:val="100"/>
        <w:rPr>
          <w:color w:val="auto"/>
          <w:sz w:val="22"/>
          <w:szCs w:val="22"/>
        </w:rPr>
      </w:pPr>
      <w:r w:rsidRPr="00703D71">
        <w:rPr>
          <w:color w:val="auto"/>
          <w:sz w:val="22"/>
          <w:szCs w:val="22"/>
        </w:rPr>
        <w:t xml:space="preserve">Согласно </w:t>
      </w:r>
      <w:proofErr w:type="gramStart"/>
      <w:r w:rsidRPr="00703D71">
        <w:rPr>
          <w:color w:val="auto"/>
          <w:sz w:val="22"/>
          <w:szCs w:val="22"/>
        </w:rPr>
        <w:t>ч</w:t>
      </w:r>
      <w:proofErr w:type="gramEnd"/>
      <w:r w:rsidRPr="00703D71">
        <w:rPr>
          <w:color w:val="auto"/>
          <w:sz w:val="22"/>
          <w:szCs w:val="22"/>
        </w:rPr>
        <w:t xml:space="preserve">. 4,7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703D71">
        <w:rPr>
          <w:color w:val="auto"/>
          <w:sz w:val="22"/>
          <w:szCs w:val="22"/>
        </w:rPr>
        <w:t>распространяется</w:t>
      </w:r>
      <w:proofErr w:type="gramEnd"/>
      <w:r w:rsidRPr="00703D71">
        <w:rPr>
          <w:color w:val="auto"/>
          <w:sz w:val="22"/>
          <w:szCs w:val="22"/>
        </w:rPr>
        <w:t xml:space="preserve"> определяется уполномоченными органами в соответствии с федеральными законами. </w:t>
      </w:r>
    </w:p>
    <w:p w:rsidR="00B90D6E" w:rsidRPr="00703D71" w:rsidRDefault="00B90D6E" w:rsidP="00B90D6E">
      <w:pPr>
        <w:pStyle w:val="100"/>
        <w:rPr>
          <w:color w:val="auto"/>
          <w:sz w:val="22"/>
          <w:szCs w:val="22"/>
        </w:rPr>
      </w:pPr>
      <w:r w:rsidRPr="00703D71">
        <w:rPr>
          <w:color w:val="auto"/>
          <w:sz w:val="22"/>
          <w:szCs w:val="22"/>
        </w:rPr>
        <w:t xml:space="preserve">До утверждения в установленном порядке режима использования улиц и площадей населенных пунктов </w:t>
      </w:r>
      <w:proofErr w:type="spellStart"/>
      <w:r w:rsidRPr="00703D71">
        <w:rPr>
          <w:color w:val="auto"/>
          <w:sz w:val="22"/>
          <w:szCs w:val="22"/>
        </w:rPr>
        <w:t>Семидесятского</w:t>
      </w:r>
      <w:proofErr w:type="spellEnd"/>
      <w:r w:rsidRPr="00703D71">
        <w:rPr>
          <w:color w:val="auto"/>
          <w:sz w:val="22"/>
          <w:szCs w:val="22"/>
        </w:rPr>
        <w:t xml:space="preserve"> сельского поселения, применяются нормы и правила Региональных нормативов градостроительного проектирования «Планировка жилых, общественно-деловых и рекреационных зон населенных пунктов Воронежской области» (утв. приказом управления архитектуры и градостроительства области от 17 апреля </w:t>
      </w:r>
      <w:smartTag w:uri="urn:schemas-microsoft-com:office:smarttags" w:element="metricconverter">
        <w:smartTagPr>
          <w:attr w:name="ProductID" w:val="2008 г"/>
        </w:smartTagPr>
        <w:r w:rsidRPr="00703D71">
          <w:rPr>
            <w:color w:val="auto"/>
            <w:sz w:val="22"/>
            <w:szCs w:val="22"/>
          </w:rPr>
          <w:t>2008 г</w:t>
        </w:r>
      </w:smartTag>
      <w:r w:rsidRPr="00703D71">
        <w:rPr>
          <w:color w:val="auto"/>
          <w:sz w:val="22"/>
          <w:szCs w:val="22"/>
        </w:rPr>
        <w:t>. N 9-п); «Проектирование и размещение гаражей и стоянок легковых автомобилей на территории населенных пунктов Воронежской области» (утв</w:t>
      </w:r>
      <w:proofErr w:type="gramStart"/>
      <w:r w:rsidRPr="00703D71">
        <w:rPr>
          <w:color w:val="auto"/>
          <w:sz w:val="22"/>
          <w:szCs w:val="22"/>
        </w:rPr>
        <w:t>.п</w:t>
      </w:r>
      <w:proofErr w:type="gramEnd"/>
      <w:r w:rsidRPr="00703D71">
        <w:rPr>
          <w:color w:val="auto"/>
          <w:sz w:val="22"/>
          <w:szCs w:val="22"/>
        </w:rPr>
        <w:t xml:space="preserve">риказом департамента архитектуры и строительной политики Воронежской области от 12 апреля </w:t>
      </w:r>
      <w:smartTag w:uri="urn:schemas-microsoft-com:office:smarttags" w:element="metricconverter">
        <w:smartTagPr>
          <w:attr w:name="ProductID" w:val="2010 г"/>
        </w:smartTagPr>
        <w:r w:rsidRPr="00703D71">
          <w:rPr>
            <w:color w:val="auto"/>
            <w:sz w:val="22"/>
            <w:szCs w:val="22"/>
          </w:rPr>
          <w:t>2010 г</w:t>
        </w:r>
      </w:smartTag>
      <w:r w:rsidRPr="00703D71">
        <w:rPr>
          <w:color w:val="auto"/>
          <w:sz w:val="22"/>
          <w:szCs w:val="22"/>
        </w:rPr>
        <w:t xml:space="preserve">. № 132),  «Комплексное благоустройство и озеленение населенных пунктов Воронежской области» (утв.приказом департамента архитектуры и строительной политики Воронежской области от 12 апреля </w:t>
      </w:r>
      <w:smartTag w:uri="urn:schemas-microsoft-com:office:smarttags" w:element="metricconverter">
        <w:smartTagPr>
          <w:attr w:name="ProductID" w:val="2010 г"/>
        </w:smartTagPr>
        <w:r w:rsidRPr="00703D71">
          <w:rPr>
            <w:color w:val="auto"/>
            <w:sz w:val="22"/>
            <w:szCs w:val="22"/>
          </w:rPr>
          <w:t>2010 г</w:t>
        </w:r>
      </w:smartTag>
      <w:r w:rsidRPr="00703D71">
        <w:rPr>
          <w:color w:val="auto"/>
          <w:sz w:val="22"/>
          <w:szCs w:val="22"/>
        </w:rPr>
        <w:t xml:space="preserve">. № 133)  </w:t>
      </w:r>
    </w:p>
    <w:p w:rsidR="00B90D6E" w:rsidRPr="00703D71" w:rsidRDefault="00B90D6E" w:rsidP="00B90D6E">
      <w:pPr>
        <w:pStyle w:val="100"/>
        <w:rPr>
          <w:sz w:val="22"/>
          <w:szCs w:val="22"/>
        </w:rPr>
      </w:pPr>
      <w:r w:rsidRPr="00703D71">
        <w:rPr>
          <w:sz w:val="22"/>
          <w:szCs w:val="22"/>
        </w:rPr>
        <w:t xml:space="preserve">Село </w:t>
      </w:r>
      <w:proofErr w:type="spellStart"/>
      <w:r w:rsidRPr="00703D71">
        <w:rPr>
          <w:sz w:val="22"/>
          <w:szCs w:val="22"/>
        </w:rPr>
        <w:t>Семидесятное</w:t>
      </w:r>
      <w:proofErr w:type="spellEnd"/>
      <w:r w:rsidRPr="00703D71">
        <w:rPr>
          <w:sz w:val="22"/>
          <w:szCs w:val="22"/>
        </w:rPr>
        <w:t xml:space="preserve"> обеспечено водоснабжением, газоснабжением и телефонной связью.  Централизованная канализация в поселении отсутствует. Все объекты соцкультбыта, образования, торговли, здравоохранения, кварталы малоэтажной застройки канализованы на местные выгреба. Водоснабжение населения и предприятий осуществляется из месторождений подземных вод, расположенных на территории </w:t>
      </w:r>
      <w:proofErr w:type="spellStart"/>
      <w:r w:rsidRPr="00703D71">
        <w:rPr>
          <w:sz w:val="22"/>
          <w:szCs w:val="22"/>
        </w:rPr>
        <w:t>Семидесятского</w:t>
      </w:r>
      <w:proofErr w:type="spellEnd"/>
      <w:r w:rsidRPr="00703D71">
        <w:rPr>
          <w:sz w:val="22"/>
          <w:szCs w:val="22"/>
        </w:rPr>
        <w:t xml:space="preserve"> сельского поселения.</w:t>
      </w:r>
    </w:p>
    <w:p w:rsidR="00B90D6E" w:rsidRPr="00703D71" w:rsidRDefault="00B90D6E" w:rsidP="00B90D6E">
      <w:pPr>
        <w:pStyle w:val="100"/>
        <w:rPr>
          <w:color w:val="auto"/>
          <w:sz w:val="22"/>
          <w:szCs w:val="22"/>
        </w:rPr>
      </w:pPr>
      <w:r w:rsidRPr="00703D71">
        <w:rPr>
          <w:color w:val="auto"/>
          <w:sz w:val="22"/>
          <w:szCs w:val="22"/>
        </w:rPr>
        <w:t xml:space="preserve">Согласно </w:t>
      </w:r>
      <w:proofErr w:type="gramStart"/>
      <w:r w:rsidRPr="00703D71">
        <w:rPr>
          <w:color w:val="auto"/>
          <w:sz w:val="22"/>
          <w:szCs w:val="22"/>
        </w:rPr>
        <w:t>ч</w:t>
      </w:r>
      <w:proofErr w:type="gramEnd"/>
      <w:r w:rsidRPr="00703D71">
        <w:rPr>
          <w:color w:val="auto"/>
          <w:sz w:val="22"/>
          <w:szCs w:val="22"/>
        </w:rPr>
        <w:t xml:space="preserve">. 4,7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703D71">
        <w:rPr>
          <w:color w:val="auto"/>
          <w:sz w:val="22"/>
          <w:szCs w:val="22"/>
        </w:rPr>
        <w:t>распространяется</w:t>
      </w:r>
      <w:proofErr w:type="gramEnd"/>
      <w:r w:rsidRPr="00703D71">
        <w:rPr>
          <w:color w:val="auto"/>
          <w:sz w:val="22"/>
          <w:szCs w:val="22"/>
        </w:rPr>
        <w:t xml:space="preserve"> определяется уполномоченными органами в соответствии с федеральными законами. Для проектирования и использования объектов инженерной инфраструктуры применяются правила действующих технических регламентов, национальных стандартов и норм, а также Регионального норматива градостроительного проектирования «Производственные зоны населенных пунктов Воронежской области», утвержденного приказом управления архитектуры и градостроительства политики Воронежской области от 24 ноября </w:t>
      </w:r>
      <w:smartTag w:uri="urn:schemas-microsoft-com:office:smarttags" w:element="metricconverter">
        <w:smartTagPr>
          <w:attr w:name="ProductID" w:val="2008 г"/>
        </w:smartTagPr>
        <w:r w:rsidRPr="00703D71">
          <w:rPr>
            <w:color w:val="auto"/>
            <w:sz w:val="22"/>
            <w:szCs w:val="22"/>
          </w:rPr>
          <w:t>2008 г</w:t>
        </w:r>
      </w:smartTag>
      <w:r w:rsidRPr="00703D71">
        <w:rPr>
          <w:color w:val="auto"/>
          <w:sz w:val="22"/>
          <w:szCs w:val="22"/>
        </w:rPr>
        <w:t xml:space="preserve">. N 66-п </w:t>
      </w:r>
    </w:p>
    <w:p w:rsidR="00B90D6E" w:rsidRPr="00703D71" w:rsidRDefault="00B90D6E" w:rsidP="00B90D6E">
      <w:pPr>
        <w:pStyle w:val="100"/>
        <w:rPr>
          <w:color w:val="auto"/>
          <w:sz w:val="22"/>
          <w:szCs w:val="22"/>
        </w:rPr>
      </w:pPr>
      <w:r w:rsidRPr="00703D71">
        <w:rPr>
          <w:color w:val="auto"/>
          <w:sz w:val="22"/>
          <w:szCs w:val="22"/>
        </w:rPr>
        <w:t>Для зон инженерной инфраструктуры действуют регламенты в соответствии со ст. 28.2.2 - 28.2.4  настоящих Правил.</w:t>
      </w:r>
    </w:p>
    <w:p w:rsidR="00B90D6E" w:rsidRPr="00703D71" w:rsidRDefault="00B90D6E" w:rsidP="00B90D6E">
      <w:pPr>
        <w:ind w:right="-1" w:firstLine="540"/>
        <w:jc w:val="both"/>
        <w:rPr>
          <w:color w:val="003366"/>
          <w:sz w:val="22"/>
          <w:szCs w:val="22"/>
        </w:rPr>
      </w:pPr>
    </w:p>
    <w:p w:rsidR="00B90D6E" w:rsidRPr="00703D71" w:rsidRDefault="00B90D6E" w:rsidP="00B90D6E">
      <w:pPr>
        <w:pStyle w:val="ConsPlusNormal"/>
        <w:widowControl/>
        <w:ind w:firstLine="540"/>
        <w:jc w:val="both"/>
        <w:rPr>
          <w:rFonts w:ascii="Times New Roman" w:hAnsi="Times New Roman" w:cs="Times New Roman"/>
          <w:b/>
          <w:sz w:val="22"/>
          <w:szCs w:val="22"/>
        </w:rPr>
      </w:pP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b/>
          <w:sz w:val="22"/>
          <w:szCs w:val="22"/>
        </w:rPr>
        <w:t>22.1.1. Описание участков зоны ИТ</w:t>
      </w:r>
      <w:proofErr w:type="gramStart"/>
      <w:r w:rsidRPr="00703D71">
        <w:rPr>
          <w:rFonts w:ascii="Times New Roman" w:hAnsi="Times New Roman" w:cs="Times New Roman"/>
          <w:b/>
          <w:sz w:val="22"/>
          <w:szCs w:val="22"/>
        </w:rPr>
        <w:t>1</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8080"/>
      </w:tblGrid>
      <w:tr w:rsidR="00B90D6E" w:rsidRPr="00703D71" w:rsidTr="00B90D6E">
        <w:trPr>
          <w:trHeight w:val="828"/>
        </w:trPr>
        <w:tc>
          <w:tcPr>
            <w:tcW w:w="1526" w:type="dxa"/>
            <w:shd w:val="clear" w:color="auto" w:fill="auto"/>
          </w:tcPr>
          <w:p w:rsidR="00B90D6E" w:rsidRPr="00703D71" w:rsidRDefault="00B90D6E" w:rsidP="00B90D6E">
            <w:pPr>
              <w:pStyle w:val="ConsPlusNormal"/>
              <w:widowControl/>
              <w:ind w:firstLine="0"/>
              <w:outlineLvl w:val="2"/>
              <w:rPr>
                <w:rFonts w:ascii="Times New Roman" w:hAnsi="Times New Roman" w:cs="Times New Roman"/>
                <w:b/>
                <w:sz w:val="22"/>
                <w:szCs w:val="22"/>
              </w:rPr>
            </w:pPr>
            <w:r w:rsidRPr="00703D71">
              <w:rPr>
                <w:rFonts w:ascii="Times New Roman" w:hAnsi="Times New Roman" w:cs="Times New Roman"/>
                <w:b/>
                <w:sz w:val="22"/>
                <w:szCs w:val="22"/>
              </w:rPr>
              <w:lastRenderedPageBreak/>
              <w:t>Номер участка градостроительного зонирования</w:t>
            </w:r>
          </w:p>
        </w:tc>
        <w:tc>
          <w:tcPr>
            <w:tcW w:w="8080" w:type="dxa"/>
            <w:shd w:val="clear" w:color="auto" w:fill="auto"/>
          </w:tcPr>
          <w:p w:rsidR="00B90D6E" w:rsidRPr="00703D71" w:rsidRDefault="00B90D6E" w:rsidP="00B90D6E">
            <w:pPr>
              <w:pStyle w:val="ConsPlusNormal"/>
              <w:widowControl/>
              <w:ind w:firstLine="0"/>
              <w:outlineLvl w:val="2"/>
              <w:rPr>
                <w:rFonts w:ascii="Times New Roman" w:hAnsi="Times New Roman" w:cs="Times New Roman"/>
                <w:b/>
                <w:sz w:val="22"/>
                <w:szCs w:val="22"/>
              </w:rPr>
            </w:pPr>
            <w:r w:rsidRPr="00703D71">
              <w:rPr>
                <w:rFonts w:ascii="Times New Roman" w:hAnsi="Times New Roman" w:cs="Times New Roman"/>
                <w:b/>
                <w:sz w:val="22"/>
                <w:szCs w:val="22"/>
              </w:rPr>
              <w:t>Картографическое описание участка градостроительного зонирования</w:t>
            </w:r>
          </w:p>
        </w:tc>
      </w:tr>
      <w:tr w:rsidR="00B90D6E" w:rsidRPr="00703D71" w:rsidTr="00B90D6E">
        <w:tc>
          <w:tcPr>
            <w:tcW w:w="1526"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ИТ</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w:t>
            </w:r>
          </w:p>
        </w:tc>
        <w:tc>
          <w:tcPr>
            <w:tcW w:w="8080" w:type="dxa"/>
          </w:tcPr>
          <w:p w:rsidR="00B90D6E" w:rsidRPr="00703D71" w:rsidRDefault="00B90D6E" w:rsidP="00B90D6E">
            <w:pPr>
              <w:pStyle w:val="100"/>
              <w:ind w:firstLine="0"/>
              <w:rPr>
                <w:color w:val="auto"/>
              </w:rPr>
            </w:pPr>
            <w:r w:rsidRPr="00703D71">
              <w:rPr>
                <w:color w:val="auto"/>
                <w:sz w:val="22"/>
                <w:szCs w:val="22"/>
              </w:rPr>
              <w:t>Территории всех улиц и проездов в границах красных линий, предназначенные для транспортных и инженерных коммуникаций, благоустройства и озеленения</w:t>
            </w:r>
          </w:p>
        </w:tc>
      </w:tr>
    </w:tbl>
    <w:p w:rsidR="00B90D6E" w:rsidRPr="00703D71" w:rsidRDefault="00B90D6E" w:rsidP="00B90D6E">
      <w:pPr>
        <w:pStyle w:val="100"/>
        <w:rPr>
          <w:b/>
          <w:sz w:val="22"/>
          <w:szCs w:val="22"/>
        </w:rPr>
      </w:pPr>
    </w:p>
    <w:p w:rsidR="00B90D6E" w:rsidRPr="00703D71" w:rsidRDefault="00B90D6E" w:rsidP="00B90D6E">
      <w:pPr>
        <w:pStyle w:val="100"/>
        <w:rPr>
          <w:bCs/>
          <w:sz w:val="22"/>
          <w:szCs w:val="22"/>
        </w:rPr>
      </w:pPr>
      <w:r w:rsidRPr="00703D71">
        <w:rPr>
          <w:b/>
          <w:sz w:val="22"/>
          <w:szCs w:val="22"/>
        </w:rPr>
        <w:br w:type="page"/>
      </w:r>
      <w:r w:rsidRPr="00703D71">
        <w:rPr>
          <w:b/>
          <w:sz w:val="22"/>
          <w:szCs w:val="22"/>
        </w:rPr>
        <w:lastRenderedPageBreak/>
        <w:t xml:space="preserve">22.1.2 Градостроительный регламент зоны инженерно-транспортной инфраструктуры  </w:t>
      </w:r>
    </w:p>
    <w:p w:rsidR="00B90D6E" w:rsidRPr="00703D71" w:rsidRDefault="00B90D6E" w:rsidP="00B90D6E">
      <w:pPr>
        <w:ind w:firstLine="709"/>
        <w:rPr>
          <w:sz w:val="22"/>
          <w:szCs w:val="22"/>
        </w:rPr>
      </w:pPr>
      <w:r w:rsidRPr="00703D71">
        <w:rPr>
          <w:sz w:val="22"/>
          <w:szCs w:val="22"/>
        </w:rPr>
        <w:t>1) Перечень видов разрешенного использования земельных участков и объектов капитального строительства в зоне ИТ</w:t>
      </w:r>
      <w:proofErr w:type="gramStart"/>
      <w:r w:rsidRPr="00703D71">
        <w:rPr>
          <w:sz w:val="22"/>
          <w:szCs w:val="22"/>
        </w:rPr>
        <w:t>1</w:t>
      </w:r>
      <w:proofErr w:type="gramEnd"/>
      <w:r w:rsidRPr="00703D71">
        <w:rPr>
          <w:sz w:val="22"/>
          <w:szCs w:val="22"/>
        </w:rPr>
        <w:t>:</w:t>
      </w:r>
    </w:p>
    <w:p w:rsidR="00B90D6E" w:rsidRPr="00703D71" w:rsidRDefault="00B90D6E" w:rsidP="00B90D6E">
      <w:pPr>
        <w:pStyle w:val="ConsPlusNormal"/>
        <w:widowControl/>
        <w:ind w:firstLine="709"/>
        <w:outlineLvl w:val="2"/>
        <w:rPr>
          <w:rFonts w:ascii="Times New Roman" w:hAnsi="Times New Roman" w:cs="Times New Roman"/>
          <w:sz w:val="22"/>
          <w:szCs w:val="22"/>
        </w:rPr>
      </w:pPr>
      <w:r w:rsidRPr="00703D71">
        <w:rPr>
          <w:rFonts w:ascii="Times New Roman" w:hAnsi="Times New Roman" w:cs="Times New Roman"/>
          <w:sz w:val="22"/>
          <w:szCs w:val="22"/>
        </w:rPr>
        <w:t>Транспортная инфраструктура</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B90D6E" w:rsidRPr="00703D71" w:rsidTr="00B90D6E">
        <w:trPr>
          <w:trHeight w:val="480"/>
        </w:trPr>
        <w:tc>
          <w:tcPr>
            <w:tcW w:w="4820" w:type="dxa"/>
            <w:tcBorders>
              <w:top w:val="single" w:sz="4" w:space="0" w:color="auto"/>
              <w:bottom w:val="single" w:sz="6" w:space="0" w:color="auto"/>
            </w:tcBorders>
            <w:shd w:val="clear" w:color="auto" w:fill="auto"/>
          </w:tcPr>
          <w:p w:rsidR="00B90D6E" w:rsidRPr="00703D71" w:rsidRDefault="00B90D6E" w:rsidP="00B90D6E">
            <w:pPr>
              <w:pStyle w:val="ConsPlusNormal"/>
              <w:keepLines/>
              <w:widowControl/>
              <w:ind w:firstLine="0"/>
              <w:rPr>
                <w:rFonts w:ascii="Times New Roman" w:hAnsi="Times New Roman" w:cs="Times New Roman"/>
                <w:b/>
                <w:sz w:val="22"/>
                <w:szCs w:val="22"/>
              </w:rPr>
            </w:pPr>
            <w:r w:rsidRPr="00703D71">
              <w:rPr>
                <w:rFonts w:ascii="Times New Roman" w:hAnsi="Times New Roman" w:cs="Times New Roman"/>
                <w:b/>
                <w:sz w:val="22"/>
                <w:szCs w:val="22"/>
              </w:rPr>
              <w:t>Основные виды разрешенного использования</w:t>
            </w:r>
          </w:p>
        </w:tc>
        <w:tc>
          <w:tcPr>
            <w:tcW w:w="4678" w:type="dxa"/>
            <w:tcBorders>
              <w:top w:val="single" w:sz="4" w:space="0" w:color="auto"/>
              <w:bottom w:val="single" w:sz="6" w:space="0" w:color="auto"/>
            </w:tcBorders>
            <w:shd w:val="clear" w:color="auto" w:fill="auto"/>
          </w:tcPr>
          <w:p w:rsidR="00B90D6E" w:rsidRPr="00703D71" w:rsidRDefault="00B90D6E" w:rsidP="00B90D6E">
            <w:pPr>
              <w:pStyle w:val="ConsPlusNormal"/>
              <w:keepNext/>
              <w:keepLines/>
              <w:widowControl/>
              <w:ind w:firstLine="0"/>
              <w:rPr>
                <w:rFonts w:ascii="Times New Roman" w:hAnsi="Times New Roman" w:cs="Times New Roman"/>
                <w:b/>
                <w:sz w:val="22"/>
                <w:szCs w:val="22"/>
              </w:rPr>
            </w:pPr>
            <w:r w:rsidRPr="00703D71">
              <w:rPr>
                <w:rFonts w:ascii="Times New Roman" w:hAnsi="Times New Roman" w:cs="Times New Roman"/>
                <w:b/>
                <w:sz w:val="22"/>
                <w:szCs w:val="22"/>
              </w:rPr>
              <w:t xml:space="preserve">Вспомогательные виды разрешенного использования (установленные </w:t>
            </w:r>
            <w:proofErr w:type="gramStart"/>
            <w:r w:rsidRPr="00703D71">
              <w:rPr>
                <w:rFonts w:ascii="Times New Roman" w:hAnsi="Times New Roman" w:cs="Times New Roman"/>
                <w:b/>
                <w:sz w:val="22"/>
                <w:szCs w:val="22"/>
              </w:rPr>
              <w:t>к</w:t>
            </w:r>
            <w:proofErr w:type="gramEnd"/>
            <w:r w:rsidRPr="00703D71">
              <w:rPr>
                <w:rFonts w:ascii="Times New Roman" w:hAnsi="Times New Roman" w:cs="Times New Roman"/>
                <w:b/>
                <w:sz w:val="22"/>
                <w:szCs w:val="22"/>
              </w:rPr>
              <w:t xml:space="preserve"> основным)</w:t>
            </w:r>
          </w:p>
        </w:tc>
      </w:tr>
      <w:tr w:rsidR="00B90D6E" w:rsidRPr="00703D71" w:rsidTr="00B90D6E">
        <w:trPr>
          <w:trHeight w:val="883"/>
        </w:trPr>
        <w:tc>
          <w:tcPr>
            <w:tcW w:w="4820" w:type="dxa"/>
            <w:tcBorders>
              <w:top w:val="single" w:sz="6" w:space="0" w:color="auto"/>
              <w:bottom w:val="single" w:sz="6" w:space="0" w:color="auto"/>
            </w:tcBorders>
          </w:tcPr>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Существующие и проектируемые улицы и дороги.</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Остановочные павильоны;</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Диспетчерские пункты и прочие сооружения по организации движения;</w:t>
            </w:r>
          </w:p>
          <w:p w:rsidR="00B90D6E" w:rsidRPr="00703D71" w:rsidRDefault="00B90D6E" w:rsidP="00B90D6E">
            <w:pPr>
              <w:numPr>
                <w:ilvl w:val="0"/>
                <w:numId w:val="11"/>
              </w:numPr>
              <w:tabs>
                <w:tab w:val="clear" w:pos="720"/>
                <w:tab w:val="num" w:pos="290"/>
              </w:tabs>
              <w:ind w:left="0" w:firstLine="0"/>
              <w:rPr>
                <w:color w:val="000000"/>
              </w:rPr>
            </w:pPr>
            <w:proofErr w:type="spellStart"/>
            <w:r w:rsidRPr="00703D71">
              <w:rPr>
                <w:color w:val="000000"/>
                <w:sz w:val="22"/>
                <w:szCs w:val="22"/>
              </w:rPr>
              <w:t>Отстойно-разворотные</w:t>
            </w:r>
            <w:proofErr w:type="spellEnd"/>
            <w:r w:rsidRPr="00703D71">
              <w:rPr>
                <w:color w:val="000000"/>
                <w:sz w:val="22"/>
                <w:szCs w:val="22"/>
              </w:rPr>
              <w:t xml:space="preserve"> площадки общественного транспорта; </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 xml:space="preserve">Станции технического обслуживания автомобилей; </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 xml:space="preserve">Мойки автомобилей; </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Автозаправочные станции с объектами обслуживания (магазины, кафе);</w:t>
            </w:r>
          </w:p>
          <w:p w:rsidR="00B90D6E" w:rsidRPr="00703D71" w:rsidRDefault="00B90D6E" w:rsidP="00B90D6E">
            <w:pPr>
              <w:numPr>
                <w:ilvl w:val="0"/>
                <w:numId w:val="11"/>
              </w:numPr>
              <w:tabs>
                <w:tab w:val="clear" w:pos="720"/>
                <w:tab w:val="num" w:pos="290"/>
              </w:tabs>
              <w:ind w:left="0" w:firstLine="0"/>
            </w:pPr>
            <w:r w:rsidRPr="00703D71">
              <w:rPr>
                <w:color w:val="000000"/>
                <w:sz w:val="22"/>
                <w:szCs w:val="22"/>
              </w:rPr>
              <w:t>Гаражи; автостоянки</w:t>
            </w:r>
          </w:p>
        </w:tc>
        <w:tc>
          <w:tcPr>
            <w:tcW w:w="4678" w:type="dxa"/>
            <w:tcBorders>
              <w:top w:val="single" w:sz="6" w:space="0" w:color="auto"/>
              <w:bottom w:val="single" w:sz="6" w:space="0" w:color="auto"/>
            </w:tcBorders>
          </w:tcPr>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Вспомогательные здания и сооружения, технологически связанные с ведущим видом использования;</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Здания и сооружения для размещения служб охраны и наблюдения,</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 xml:space="preserve">Гостевые автостоянки, парковки, </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 xml:space="preserve">Площадки для сбора мусора; </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 xml:space="preserve">Сооружения и устройства сетей инженерно технического обеспечения; </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Благоустройство территорий, элементы малых архитектурных форм;</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Общественные туалеты;</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Объекты гражданской обороны;</w:t>
            </w:r>
          </w:p>
          <w:p w:rsidR="00B90D6E" w:rsidRPr="00703D71" w:rsidRDefault="00B90D6E" w:rsidP="00B90D6E">
            <w:pPr>
              <w:numPr>
                <w:ilvl w:val="0"/>
                <w:numId w:val="11"/>
              </w:numPr>
              <w:tabs>
                <w:tab w:val="clear" w:pos="720"/>
                <w:tab w:val="num" w:pos="290"/>
              </w:tabs>
              <w:ind w:left="0" w:firstLine="0"/>
            </w:pPr>
            <w:r w:rsidRPr="00703D71">
              <w:rPr>
                <w:color w:val="000000"/>
                <w:sz w:val="22"/>
                <w:szCs w:val="22"/>
              </w:rPr>
              <w:t>Объекты пожарной охраны (гидранты, резервуары и т.п.)</w:t>
            </w:r>
          </w:p>
        </w:tc>
      </w:tr>
      <w:tr w:rsidR="00B90D6E" w:rsidRPr="00703D71" w:rsidTr="00B90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shd w:val="clear" w:color="auto" w:fill="auto"/>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Условно разрешенные виды использования</w:t>
            </w:r>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 xml:space="preserve">Вспомогательные виды разрешенного использования для условно разрешенных видов </w:t>
            </w:r>
          </w:p>
        </w:tc>
      </w:tr>
      <w:tr w:rsidR="00B90D6E" w:rsidRPr="00703D71" w:rsidTr="00B90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tcPr>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Киоски и павильоны ярмарочной торговли;  временные (сезонные) сооружения;</w:t>
            </w:r>
          </w:p>
          <w:p w:rsidR="00B90D6E" w:rsidRPr="00703D71" w:rsidRDefault="00B90D6E" w:rsidP="00B90D6E">
            <w:pPr>
              <w:numPr>
                <w:ilvl w:val="0"/>
                <w:numId w:val="11"/>
              </w:numPr>
              <w:tabs>
                <w:tab w:val="clear" w:pos="720"/>
                <w:tab w:val="num" w:pos="290"/>
              </w:tabs>
              <w:ind w:left="0" w:firstLine="0"/>
            </w:pPr>
            <w:r w:rsidRPr="00703D71">
              <w:rPr>
                <w:color w:val="000000"/>
                <w:sz w:val="22"/>
                <w:szCs w:val="22"/>
              </w:rPr>
              <w:t>Мемориальные комплексы, памятники и памятные знаки</w:t>
            </w:r>
          </w:p>
        </w:tc>
        <w:tc>
          <w:tcPr>
            <w:tcW w:w="4678" w:type="dxa"/>
            <w:tcBorders>
              <w:top w:val="single" w:sz="6" w:space="0" w:color="auto"/>
              <w:left w:val="single" w:sz="6" w:space="0" w:color="auto"/>
              <w:bottom w:val="single" w:sz="6" w:space="0" w:color="auto"/>
              <w:right w:val="single" w:sz="6" w:space="0" w:color="auto"/>
            </w:tcBorders>
          </w:tcPr>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 xml:space="preserve">Устройства сетей инженерно технического обеспечения, </w:t>
            </w:r>
          </w:p>
          <w:p w:rsidR="00B90D6E" w:rsidRPr="00703D71" w:rsidRDefault="00B90D6E" w:rsidP="00B90D6E">
            <w:pPr>
              <w:numPr>
                <w:ilvl w:val="0"/>
                <w:numId w:val="11"/>
              </w:numPr>
              <w:tabs>
                <w:tab w:val="clear" w:pos="720"/>
                <w:tab w:val="num" w:pos="290"/>
              </w:tabs>
              <w:ind w:left="0" w:firstLine="0"/>
            </w:pPr>
            <w:r w:rsidRPr="00703D71">
              <w:rPr>
                <w:color w:val="000000"/>
                <w:sz w:val="22"/>
                <w:szCs w:val="22"/>
              </w:rPr>
              <w:t>Благоустройство территории, малые архитектурные формы</w:t>
            </w:r>
          </w:p>
        </w:tc>
      </w:tr>
    </w:tbl>
    <w:p w:rsidR="00B90D6E" w:rsidRPr="00703D71" w:rsidRDefault="00B90D6E" w:rsidP="00B90D6E">
      <w:pPr>
        <w:pStyle w:val="ConsPlusNormal"/>
        <w:widowControl/>
        <w:ind w:firstLine="709"/>
        <w:outlineLvl w:val="2"/>
        <w:rPr>
          <w:rFonts w:ascii="Times New Roman" w:hAnsi="Times New Roman" w:cs="Times New Roman"/>
          <w:sz w:val="22"/>
          <w:szCs w:val="22"/>
        </w:rPr>
      </w:pPr>
      <w:r w:rsidRPr="00703D71">
        <w:rPr>
          <w:rFonts w:ascii="Times New Roman" w:hAnsi="Times New Roman" w:cs="Times New Roman"/>
          <w:sz w:val="22"/>
          <w:szCs w:val="22"/>
        </w:rPr>
        <w:t>Инженерная инфраструктура</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B90D6E" w:rsidRPr="00703D71" w:rsidTr="00B90D6E">
        <w:trPr>
          <w:trHeight w:val="480"/>
        </w:trPr>
        <w:tc>
          <w:tcPr>
            <w:tcW w:w="4820" w:type="dxa"/>
            <w:shd w:val="clear" w:color="auto" w:fill="auto"/>
          </w:tcPr>
          <w:p w:rsidR="00B90D6E" w:rsidRPr="00703D71" w:rsidRDefault="00B90D6E" w:rsidP="00B90D6E">
            <w:pPr>
              <w:pStyle w:val="ConsPlusNormal"/>
              <w:keepLines/>
              <w:widowControl/>
              <w:ind w:firstLine="0"/>
              <w:rPr>
                <w:rFonts w:ascii="Times New Roman" w:hAnsi="Times New Roman" w:cs="Times New Roman"/>
                <w:b/>
                <w:color w:val="000000"/>
                <w:sz w:val="22"/>
                <w:szCs w:val="22"/>
              </w:rPr>
            </w:pPr>
            <w:r w:rsidRPr="00703D71">
              <w:rPr>
                <w:rFonts w:ascii="Times New Roman" w:hAnsi="Times New Roman" w:cs="Times New Roman"/>
                <w:b/>
                <w:color w:val="000000"/>
                <w:sz w:val="22"/>
                <w:szCs w:val="22"/>
              </w:rPr>
              <w:t>Основные виды разрешенного использования</w:t>
            </w:r>
          </w:p>
        </w:tc>
        <w:tc>
          <w:tcPr>
            <w:tcW w:w="4678" w:type="dxa"/>
            <w:shd w:val="clear" w:color="auto" w:fill="auto"/>
          </w:tcPr>
          <w:p w:rsidR="00B90D6E" w:rsidRPr="00703D71" w:rsidRDefault="00B90D6E" w:rsidP="00B90D6E">
            <w:pPr>
              <w:pStyle w:val="ConsPlusNormal"/>
              <w:keepNext/>
              <w:keepLines/>
              <w:widowControl/>
              <w:ind w:firstLine="0"/>
              <w:rPr>
                <w:rFonts w:ascii="Times New Roman" w:hAnsi="Times New Roman" w:cs="Times New Roman"/>
                <w:b/>
                <w:color w:val="000000"/>
                <w:sz w:val="22"/>
                <w:szCs w:val="22"/>
              </w:rPr>
            </w:pPr>
            <w:r w:rsidRPr="00703D71">
              <w:rPr>
                <w:rFonts w:ascii="Times New Roman" w:hAnsi="Times New Roman" w:cs="Times New Roman"/>
                <w:b/>
                <w:color w:val="000000"/>
                <w:sz w:val="22"/>
                <w:szCs w:val="22"/>
              </w:rPr>
              <w:t xml:space="preserve">Вспомогательные виды разрешенного использования (установленные </w:t>
            </w:r>
            <w:proofErr w:type="gramStart"/>
            <w:r w:rsidRPr="00703D71">
              <w:rPr>
                <w:rFonts w:ascii="Times New Roman" w:hAnsi="Times New Roman" w:cs="Times New Roman"/>
                <w:b/>
                <w:color w:val="000000"/>
                <w:sz w:val="22"/>
                <w:szCs w:val="22"/>
              </w:rPr>
              <w:t>к</w:t>
            </w:r>
            <w:proofErr w:type="gramEnd"/>
            <w:r w:rsidRPr="00703D71">
              <w:rPr>
                <w:rFonts w:ascii="Times New Roman" w:hAnsi="Times New Roman" w:cs="Times New Roman"/>
                <w:b/>
                <w:color w:val="000000"/>
                <w:sz w:val="22"/>
                <w:szCs w:val="22"/>
              </w:rPr>
              <w:t xml:space="preserve"> основным)</w:t>
            </w:r>
          </w:p>
        </w:tc>
      </w:tr>
      <w:tr w:rsidR="00B90D6E" w:rsidRPr="00703D71" w:rsidTr="00B90D6E">
        <w:trPr>
          <w:trHeight w:val="265"/>
        </w:trPr>
        <w:tc>
          <w:tcPr>
            <w:tcW w:w="9498" w:type="dxa"/>
            <w:gridSpan w:val="2"/>
            <w:shd w:val="clear" w:color="auto" w:fill="auto"/>
          </w:tcPr>
          <w:p w:rsidR="00B90D6E" w:rsidRPr="00703D71" w:rsidRDefault="00B90D6E" w:rsidP="00B90D6E">
            <w:pPr>
              <w:jc w:val="center"/>
              <w:rPr>
                <w:color w:val="000000"/>
              </w:rPr>
            </w:pPr>
            <w:r w:rsidRPr="00703D71">
              <w:rPr>
                <w:b/>
                <w:bCs/>
                <w:sz w:val="22"/>
                <w:szCs w:val="22"/>
              </w:rPr>
              <w:t>инфраструктура газопроводов</w:t>
            </w:r>
          </w:p>
        </w:tc>
      </w:tr>
      <w:tr w:rsidR="00B90D6E" w:rsidRPr="00703D71" w:rsidTr="00B90D6E">
        <w:trPr>
          <w:trHeight w:val="480"/>
        </w:trPr>
        <w:tc>
          <w:tcPr>
            <w:tcW w:w="4820" w:type="dxa"/>
            <w:shd w:val="clear" w:color="auto" w:fill="auto"/>
          </w:tcPr>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Газопроводы;</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Газораспределительные станции (ГРС);</w:t>
            </w:r>
          </w:p>
          <w:p w:rsidR="00B90D6E" w:rsidRPr="00703D71" w:rsidRDefault="00B90D6E" w:rsidP="00B90D6E">
            <w:pPr>
              <w:pStyle w:val="ConsPlusNormal"/>
              <w:widowControl/>
              <w:numPr>
                <w:ilvl w:val="0"/>
                <w:numId w:val="11"/>
              </w:numPr>
              <w:tabs>
                <w:tab w:val="clear" w:pos="720"/>
                <w:tab w:val="num" w:pos="290"/>
              </w:tabs>
              <w:ind w:left="0" w:firstLine="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Блочные газорегуляторные пункты (ГРПБ);</w:t>
            </w:r>
          </w:p>
          <w:p w:rsidR="00B90D6E" w:rsidRPr="00703D71" w:rsidRDefault="00B90D6E" w:rsidP="00B90D6E">
            <w:pPr>
              <w:pStyle w:val="ConsPlusNormal"/>
              <w:widowControl/>
              <w:numPr>
                <w:ilvl w:val="0"/>
                <w:numId w:val="11"/>
              </w:numPr>
              <w:tabs>
                <w:tab w:val="clear" w:pos="720"/>
                <w:tab w:val="num" w:pos="290"/>
              </w:tabs>
              <w:ind w:left="0" w:firstLine="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Шкафные газорегуляторные пункты (ШРП);</w:t>
            </w:r>
          </w:p>
        </w:tc>
        <w:tc>
          <w:tcPr>
            <w:tcW w:w="4678" w:type="dxa"/>
            <w:shd w:val="clear" w:color="auto" w:fill="auto"/>
          </w:tcPr>
          <w:p w:rsidR="00B90D6E" w:rsidRPr="00703D71" w:rsidRDefault="00B90D6E" w:rsidP="00B90D6E">
            <w:pPr>
              <w:pStyle w:val="ConsPlusNormal"/>
              <w:widowControl/>
              <w:numPr>
                <w:ilvl w:val="0"/>
                <w:numId w:val="6"/>
              </w:numPr>
              <w:tabs>
                <w:tab w:val="left" w:pos="290"/>
              </w:tabs>
              <w:ind w:left="0" w:firstLine="0"/>
              <w:rPr>
                <w:rFonts w:ascii="Times New Roman" w:hAnsi="Times New Roman" w:cs="Times New Roman"/>
                <w:color w:val="000000"/>
                <w:sz w:val="22"/>
                <w:szCs w:val="22"/>
              </w:rPr>
            </w:pPr>
            <w:r w:rsidRPr="00703D71">
              <w:rPr>
                <w:rFonts w:ascii="Times New Roman" w:hAnsi="Times New Roman" w:cs="Times New Roman"/>
                <w:color w:val="000000"/>
                <w:sz w:val="22"/>
                <w:szCs w:val="22"/>
              </w:rPr>
              <w:t>Ограждение в установленных случаях;</w:t>
            </w:r>
          </w:p>
          <w:p w:rsidR="00B90D6E" w:rsidRPr="00703D71" w:rsidRDefault="00B90D6E" w:rsidP="00B90D6E">
            <w:pPr>
              <w:pStyle w:val="ConsPlusNormal"/>
              <w:widowControl/>
              <w:numPr>
                <w:ilvl w:val="0"/>
                <w:numId w:val="6"/>
              </w:numPr>
              <w:tabs>
                <w:tab w:val="left" w:pos="290"/>
              </w:tabs>
              <w:ind w:left="0" w:firstLine="0"/>
              <w:rPr>
                <w:rFonts w:ascii="Times New Roman" w:hAnsi="Times New Roman" w:cs="Times New Roman"/>
                <w:color w:val="000000"/>
                <w:sz w:val="22"/>
                <w:szCs w:val="22"/>
              </w:rPr>
            </w:pPr>
            <w:r w:rsidRPr="00703D71">
              <w:rPr>
                <w:rFonts w:ascii="Times New Roman" w:hAnsi="Times New Roman" w:cs="Times New Roman"/>
                <w:color w:val="000000"/>
                <w:sz w:val="22"/>
                <w:szCs w:val="22"/>
              </w:rPr>
              <w:t>Установка информационных знаков;</w:t>
            </w:r>
          </w:p>
          <w:p w:rsidR="00B90D6E" w:rsidRPr="00703D71" w:rsidRDefault="00B90D6E" w:rsidP="00B90D6E">
            <w:pPr>
              <w:pStyle w:val="ConsPlusNormal"/>
              <w:widowControl/>
              <w:numPr>
                <w:ilvl w:val="0"/>
                <w:numId w:val="6"/>
              </w:numPr>
              <w:tabs>
                <w:tab w:val="left" w:pos="290"/>
              </w:tabs>
              <w:ind w:left="0" w:firstLine="0"/>
              <w:rPr>
                <w:rFonts w:ascii="Times New Roman" w:hAnsi="Times New Roman" w:cs="Times New Roman"/>
                <w:color w:val="000000"/>
                <w:sz w:val="22"/>
                <w:szCs w:val="22"/>
              </w:rPr>
            </w:pPr>
            <w:r w:rsidRPr="00703D71">
              <w:rPr>
                <w:rFonts w:ascii="Times New Roman" w:hAnsi="Times New Roman" w:cs="Times New Roman"/>
                <w:color w:val="000000"/>
                <w:sz w:val="22"/>
                <w:szCs w:val="22"/>
              </w:rPr>
              <w:t>Благоустройство территории в установленных случаях</w:t>
            </w:r>
          </w:p>
        </w:tc>
      </w:tr>
      <w:tr w:rsidR="00B90D6E" w:rsidRPr="00703D71" w:rsidTr="00B90D6E">
        <w:trPr>
          <w:trHeight w:val="219"/>
        </w:trPr>
        <w:tc>
          <w:tcPr>
            <w:tcW w:w="9498" w:type="dxa"/>
            <w:gridSpan w:val="2"/>
            <w:shd w:val="clear" w:color="auto" w:fill="auto"/>
          </w:tcPr>
          <w:p w:rsidR="00B90D6E" w:rsidRPr="00703D71" w:rsidRDefault="00B90D6E" w:rsidP="00B90D6E">
            <w:pPr>
              <w:jc w:val="center"/>
              <w:rPr>
                <w:color w:val="000000"/>
              </w:rPr>
            </w:pPr>
            <w:proofErr w:type="spellStart"/>
            <w:r w:rsidRPr="00703D71">
              <w:rPr>
                <w:b/>
                <w:bCs/>
                <w:sz w:val="22"/>
                <w:szCs w:val="22"/>
              </w:rPr>
              <w:t>электросетевая</w:t>
            </w:r>
            <w:proofErr w:type="spellEnd"/>
            <w:r w:rsidRPr="00703D71">
              <w:rPr>
                <w:b/>
                <w:bCs/>
                <w:sz w:val="22"/>
                <w:szCs w:val="22"/>
              </w:rPr>
              <w:t xml:space="preserve"> инфраструктура</w:t>
            </w:r>
          </w:p>
        </w:tc>
      </w:tr>
      <w:tr w:rsidR="00B90D6E" w:rsidRPr="00703D71" w:rsidTr="00B90D6E">
        <w:trPr>
          <w:trHeight w:val="551"/>
        </w:trPr>
        <w:tc>
          <w:tcPr>
            <w:tcW w:w="4820" w:type="dxa"/>
            <w:shd w:val="clear" w:color="auto" w:fill="auto"/>
          </w:tcPr>
          <w:p w:rsidR="00B90D6E" w:rsidRPr="00703D71" w:rsidRDefault="00B90D6E" w:rsidP="00B90D6E">
            <w:pPr>
              <w:numPr>
                <w:ilvl w:val="0"/>
                <w:numId w:val="11"/>
              </w:numPr>
              <w:tabs>
                <w:tab w:val="clear" w:pos="720"/>
                <w:tab w:val="num" w:pos="290"/>
              </w:tabs>
              <w:ind w:left="0" w:firstLine="0"/>
            </w:pPr>
            <w:r w:rsidRPr="00703D71">
              <w:rPr>
                <w:sz w:val="22"/>
                <w:szCs w:val="22"/>
              </w:rPr>
              <w:t>Воздушные линии электропередачи;</w:t>
            </w:r>
          </w:p>
          <w:p w:rsidR="00B90D6E" w:rsidRPr="00703D71" w:rsidRDefault="00B90D6E" w:rsidP="00B90D6E">
            <w:pPr>
              <w:numPr>
                <w:ilvl w:val="0"/>
                <w:numId w:val="11"/>
              </w:numPr>
              <w:tabs>
                <w:tab w:val="clear" w:pos="720"/>
                <w:tab w:val="num" w:pos="290"/>
              </w:tabs>
              <w:ind w:left="0" w:firstLine="0"/>
            </w:pPr>
            <w:r w:rsidRPr="00703D71">
              <w:rPr>
                <w:sz w:val="22"/>
                <w:szCs w:val="22"/>
              </w:rPr>
              <w:t xml:space="preserve">Кабельные линии электропередачи; </w:t>
            </w:r>
          </w:p>
          <w:p w:rsidR="00B90D6E" w:rsidRPr="00703D71" w:rsidRDefault="00B90D6E" w:rsidP="00B90D6E">
            <w:pPr>
              <w:numPr>
                <w:ilvl w:val="0"/>
                <w:numId w:val="11"/>
              </w:numPr>
              <w:tabs>
                <w:tab w:val="clear" w:pos="720"/>
                <w:tab w:val="num" w:pos="290"/>
              </w:tabs>
              <w:ind w:left="0" w:firstLine="0"/>
            </w:pPr>
            <w:r w:rsidRPr="00703D71">
              <w:rPr>
                <w:sz w:val="22"/>
                <w:szCs w:val="22"/>
              </w:rPr>
              <w:t>Опоры воздушных линий электропередачи;</w:t>
            </w:r>
          </w:p>
          <w:p w:rsidR="00B90D6E" w:rsidRPr="00703D71" w:rsidRDefault="00B90D6E" w:rsidP="00B90D6E">
            <w:pPr>
              <w:numPr>
                <w:ilvl w:val="0"/>
                <w:numId w:val="11"/>
              </w:numPr>
              <w:tabs>
                <w:tab w:val="clear" w:pos="720"/>
                <w:tab w:val="num" w:pos="290"/>
              </w:tabs>
              <w:ind w:left="0" w:firstLine="0"/>
            </w:pPr>
            <w:r w:rsidRPr="00703D71">
              <w:rPr>
                <w:sz w:val="22"/>
                <w:szCs w:val="22"/>
              </w:rPr>
              <w:t>Наземные кабельные сооружения (вентиляционные шахты, кабельные колодцы, подпитывающие устройства, переходные пункты);</w:t>
            </w:r>
          </w:p>
          <w:p w:rsidR="00B90D6E" w:rsidRPr="00703D71" w:rsidRDefault="00B90D6E" w:rsidP="00B90D6E">
            <w:pPr>
              <w:numPr>
                <w:ilvl w:val="0"/>
                <w:numId w:val="11"/>
              </w:numPr>
              <w:tabs>
                <w:tab w:val="clear" w:pos="720"/>
                <w:tab w:val="num" w:pos="290"/>
              </w:tabs>
              <w:ind w:left="0" w:firstLine="0"/>
            </w:pPr>
            <w:proofErr w:type="spellStart"/>
            <w:r w:rsidRPr="00703D71">
              <w:rPr>
                <w:sz w:val="22"/>
                <w:szCs w:val="22"/>
              </w:rPr>
              <w:t>Электроподстанции</w:t>
            </w:r>
            <w:proofErr w:type="spellEnd"/>
            <w:r w:rsidRPr="00703D71">
              <w:rPr>
                <w:sz w:val="22"/>
                <w:szCs w:val="22"/>
              </w:rPr>
              <w:t>;</w:t>
            </w:r>
          </w:p>
          <w:p w:rsidR="00B90D6E" w:rsidRPr="00703D71" w:rsidRDefault="00B90D6E" w:rsidP="00B90D6E">
            <w:pPr>
              <w:numPr>
                <w:ilvl w:val="0"/>
                <w:numId w:val="11"/>
              </w:numPr>
              <w:tabs>
                <w:tab w:val="clear" w:pos="720"/>
                <w:tab w:val="num" w:pos="290"/>
              </w:tabs>
              <w:ind w:left="0" w:firstLine="0"/>
            </w:pPr>
            <w:r w:rsidRPr="00703D71">
              <w:rPr>
                <w:sz w:val="22"/>
                <w:szCs w:val="22"/>
              </w:rPr>
              <w:t>Распределительные пункты;</w:t>
            </w:r>
          </w:p>
          <w:p w:rsidR="00B90D6E" w:rsidRPr="00703D71" w:rsidRDefault="00B90D6E" w:rsidP="00B90D6E">
            <w:pPr>
              <w:numPr>
                <w:ilvl w:val="0"/>
                <w:numId w:val="11"/>
              </w:numPr>
              <w:tabs>
                <w:tab w:val="clear" w:pos="720"/>
                <w:tab w:val="num" w:pos="290"/>
              </w:tabs>
              <w:ind w:left="0" w:firstLine="0"/>
              <w:rPr>
                <w:color w:val="000000"/>
              </w:rPr>
            </w:pPr>
            <w:r w:rsidRPr="00703D71">
              <w:rPr>
                <w:sz w:val="22"/>
                <w:szCs w:val="22"/>
              </w:rPr>
              <w:t>Трансформаторные подстанции;</w:t>
            </w:r>
          </w:p>
        </w:tc>
        <w:tc>
          <w:tcPr>
            <w:tcW w:w="4678" w:type="dxa"/>
            <w:shd w:val="clear" w:color="auto" w:fill="auto"/>
          </w:tcPr>
          <w:p w:rsidR="00B90D6E" w:rsidRPr="00703D71" w:rsidRDefault="00B90D6E" w:rsidP="00B90D6E">
            <w:pPr>
              <w:pStyle w:val="ConsPlusNormal"/>
              <w:widowControl/>
              <w:numPr>
                <w:ilvl w:val="0"/>
                <w:numId w:val="6"/>
              </w:numPr>
              <w:tabs>
                <w:tab w:val="left" w:pos="290"/>
              </w:tabs>
              <w:ind w:left="0" w:firstLine="0"/>
              <w:rPr>
                <w:rFonts w:ascii="Times New Roman" w:hAnsi="Times New Roman" w:cs="Times New Roman"/>
                <w:color w:val="000000"/>
                <w:sz w:val="22"/>
                <w:szCs w:val="22"/>
              </w:rPr>
            </w:pPr>
            <w:r w:rsidRPr="00703D71">
              <w:rPr>
                <w:rFonts w:ascii="Times New Roman" w:hAnsi="Times New Roman" w:cs="Times New Roman"/>
                <w:color w:val="000000"/>
                <w:sz w:val="22"/>
                <w:szCs w:val="22"/>
              </w:rPr>
              <w:t>Ограждение в установленных случаях;</w:t>
            </w:r>
          </w:p>
          <w:p w:rsidR="00B90D6E" w:rsidRPr="00703D71" w:rsidRDefault="00B90D6E" w:rsidP="00B90D6E">
            <w:pPr>
              <w:pStyle w:val="ConsPlusNormal"/>
              <w:widowControl/>
              <w:numPr>
                <w:ilvl w:val="0"/>
                <w:numId w:val="6"/>
              </w:numPr>
              <w:tabs>
                <w:tab w:val="left" w:pos="290"/>
              </w:tabs>
              <w:ind w:left="0" w:firstLine="0"/>
              <w:rPr>
                <w:rFonts w:ascii="Times New Roman" w:hAnsi="Times New Roman" w:cs="Times New Roman"/>
                <w:color w:val="000000"/>
                <w:sz w:val="22"/>
                <w:szCs w:val="22"/>
              </w:rPr>
            </w:pPr>
            <w:r w:rsidRPr="00703D71">
              <w:rPr>
                <w:rFonts w:ascii="Times New Roman" w:hAnsi="Times New Roman" w:cs="Times New Roman"/>
                <w:color w:val="000000"/>
                <w:sz w:val="22"/>
                <w:szCs w:val="22"/>
              </w:rPr>
              <w:t>Установка информационных знаков;</w:t>
            </w:r>
          </w:p>
          <w:p w:rsidR="00B90D6E" w:rsidRPr="00703D71" w:rsidRDefault="00B90D6E" w:rsidP="00B90D6E">
            <w:pPr>
              <w:pStyle w:val="ConsPlusNormal"/>
              <w:widowControl/>
              <w:numPr>
                <w:ilvl w:val="0"/>
                <w:numId w:val="6"/>
              </w:numPr>
              <w:tabs>
                <w:tab w:val="left" w:pos="290"/>
              </w:tabs>
              <w:ind w:left="0" w:firstLine="0"/>
              <w:rPr>
                <w:rFonts w:ascii="Times New Roman" w:hAnsi="Times New Roman" w:cs="Times New Roman"/>
                <w:color w:val="000000"/>
                <w:sz w:val="22"/>
                <w:szCs w:val="22"/>
              </w:rPr>
            </w:pPr>
            <w:r w:rsidRPr="00703D71">
              <w:rPr>
                <w:rFonts w:ascii="Times New Roman" w:hAnsi="Times New Roman" w:cs="Times New Roman"/>
                <w:color w:val="000000"/>
                <w:sz w:val="22"/>
                <w:szCs w:val="22"/>
              </w:rPr>
              <w:t>Благоустройство территории в установленных случаях</w:t>
            </w:r>
          </w:p>
        </w:tc>
      </w:tr>
      <w:tr w:rsidR="00B90D6E" w:rsidRPr="00703D71" w:rsidTr="00B90D6E">
        <w:trPr>
          <w:trHeight w:val="290"/>
        </w:trPr>
        <w:tc>
          <w:tcPr>
            <w:tcW w:w="9498" w:type="dxa"/>
            <w:gridSpan w:val="2"/>
            <w:shd w:val="clear" w:color="auto" w:fill="auto"/>
          </w:tcPr>
          <w:p w:rsidR="00B90D6E" w:rsidRPr="00703D71" w:rsidRDefault="00B90D6E" w:rsidP="00B90D6E">
            <w:pPr>
              <w:jc w:val="center"/>
              <w:rPr>
                <w:color w:val="000000"/>
              </w:rPr>
            </w:pPr>
            <w:r w:rsidRPr="00703D71">
              <w:rPr>
                <w:b/>
                <w:bCs/>
                <w:sz w:val="22"/>
                <w:szCs w:val="22"/>
              </w:rPr>
              <w:t>объекты связи</w:t>
            </w:r>
          </w:p>
        </w:tc>
      </w:tr>
      <w:tr w:rsidR="00B90D6E" w:rsidRPr="00703D71" w:rsidTr="00B90D6E">
        <w:trPr>
          <w:trHeight w:val="1781"/>
        </w:trPr>
        <w:tc>
          <w:tcPr>
            <w:tcW w:w="4820" w:type="dxa"/>
            <w:shd w:val="clear" w:color="auto" w:fill="auto"/>
          </w:tcPr>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lastRenderedPageBreak/>
              <w:t>Кабельные линии связи;</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Воздушные линии;</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Радиорелейные линии;</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 xml:space="preserve">Узловые радиорелейные станции с мачтой или башней (от 40 до </w:t>
            </w:r>
            <w:smartTag w:uri="urn:schemas-microsoft-com:office:smarttags" w:element="metricconverter">
              <w:smartTagPr>
                <w:attr w:name="ProductID" w:val="120 м"/>
              </w:smartTagPr>
              <w:r w:rsidRPr="00703D71">
                <w:rPr>
                  <w:color w:val="000000"/>
                  <w:sz w:val="22"/>
                  <w:szCs w:val="22"/>
                </w:rPr>
                <w:t>120 м</w:t>
              </w:r>
            </w:smartTag>
            <w:r w:rsidRPr="00703D71">
              <w:rPr>
                <w:color w:val="000000"/>
                <w:sz w:val="22"/>
                <w:szCs w:val="22"/>
              </w:rPr>
              <w:t>.);</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Промежуточные радиорелейные станции с мачтой или башней высотой от 30 до 120м;</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Отделение почтовой связи;</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 xml:space="preserve">АТС; </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Объекты коммунального хозяйства по обслуживанию инженерных коммуникаций (общих коллекторов):</w:t>
            </w:r>
          </w:p>
          <w:p w:rsidR="00B90D6E" w:rsidRPr="00703D71" w:rsidRDefault="00B90D6E" w:rsidP="00B90D6E">
            <w:pPr>
              <w:rPr>
                <w:color w:val="000000"/>
              </w:rPr>
            </w:pPr>
            <w:r w:rsidRPr="00703D71">
              <w:rPr>
                <w:color w:val="000000"/>
                <w:sz w:val="22"/>
                <w:szCs w:val="22"/>
              </w:rPr>
              <w:t xml:space="preserve">Ремонтно-производственная база (из расчета 1 объект на каждые </w:t>
            </w:r>
            <w:smartTag w:uri="urn:schemas-microsoft-com:office:smarttags" w:element="metricconverter">
              <w:smartTagPr>
                <w:attr w:name="ProductID" w:val="100 км"/>
              </w:smartTagPr>
              <w:r w:rsidRPr="00703D71">
                <w:rPr>
                  <w:color w:val="000000"/>
                  <w:sz w:val="22"/>
                  <w:szCs w:val="22"/>
                </w:rPr>
                <w:t>100 км</w:t>
              </w:r>
            </w:smartTag>
            <w:r w:rsidRPr="00703D71">
              <w:rPr>
                <w:color w:val="000000"/>
                <w:sz w:val="22"/>
                <w:szCs w:val="22"/>
              </w:rPr>
              <w:t xml:space="preserve"> коллекторов)</w:t>
            </w:r>
          </w:p>
        </w:tc>
        <w:tc>
          <w:tcPr>
            <w:tcW w:w="4678" w:type="dxa"/>
            <w:shd w:val="clear" w:color="auto" w:fill="auto"/>
          </w:tcPr>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Усилительные пункты и сетевые узлы выделения;</w:t>
            </w:r>
          </w:p>
          <w:p w:rsidR="00B90D6E" w:rsidRPr="00703D71" w:rsidRDefault="00B90D6E" w:rsidP="00B90D6E">
            <w:pPr>
              <w:numPr>
                <w:ilvl w:val="0"/>
                <w:numId w:val="11"/>
              </w:numPr>
              <w:tabs>
                <w:tab w:val="clear" w:pos="720"/>
                <w:tab w:val="num" w:pos="290"/>
              </w:tabs>
              <w:ind w:left="0" w:firstLine="0"/>
              <w:rPr>
                <w:color w:val="000000"/>
              </w:rPr>
            </w:pPr>
            <w:proofErr w:type="gramStart"/>
            <w:r w:rsidRPr="00703D71">
              <w:rPr>
                <w:color w:val="000000"/>
                <w:sz w:val="22"/>
                <w:szCs w:val="22"/>
              </w:rPr>
              <w:t>Технические</w:t>
            </w:r>
            <w:proofErr w:type="gramEnd"/>
            <w:r w:rsidRPr="00703D71">
              <w:rPr>
                <w:color w:val="000000"/>
                <w:sz w:val="22"/>
                <w:szCs w:val="22"/>
              </w:rPr>
              <w:t xml:space="preserve"> службы кабельных участков;</w:t>
            </w:r>
          </w:p>
          <w:p w:rsidR="00B90D6E" w:rsidRPr="00703D71" w:rsidRDefault="00B90D6E" w:rsidP="00B90D6E">
            <w:pPr>
              <w:numPr>
                <w:ilvl w:val="0"/>
                <w:numId w:val="11"/>
              </w:numPr>
              <w:tabs>
                <w:tab w:val="clear" w:pos="720"/>
                <w:tab w:val="num" w:pos="290"/>
              </w:tabs>
              <w:ind w:left="0" w:firstLine="0"/>
              <w:rPr>
                <w:color w:val="000000"/>
              </w:rPr>
            </w:pPr>
            <w:proofErr w:type="gramStart"/>
            <w:r w:rsidRPr="00703D71">
              <w:rPr>
                <w:color w:val="000000"/>
                <w:sz w:val="22"/>
                <w:szCs w:val="22"/>
              </w:rPr>
              <w:t>Службы технической эксплуатации кабельных и радиорелейных магистралей);</w:t>
            </w:r>
            <w:proofErr w:type="gramEnd"/>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Аварийно-профилактические службы;</w:t>
            </w:r>
          </w:p>
          <w:p w:rsidR="00B90D6E" w:rsidRPr="00703D71" w:rsidRDefault="00B90D6E" w:rsidP="00B90D6E">
            <w:pPr>
              <w:rPr>
                <w:color w:val="000000"/>
              </w:rPr>
            </w:pPr>
          </w:p>
        </w:tc>
      </w:tr>
      <w:tr w:rsidR="00B90D6E" w:rsidRPr="00703D71" w:rsidTr="00B90D6E">
        <w:trPr>
          <w:trHeight w:val="274"/>
        </w:trPr>
        <w:tc>
          <w:tcPr>
            <w:tcW w:w="9498" w:type="dxa"/>
            <w:gridSpan w:val="2"/>
            <w:shd w:val="clear" w:color="auto" w:fill="auto"/>
          </w:tcPr>
          <w:p w:rsidR="00B90D6E" w:rsidRPr="00703D71" w:rsidRDefault="00B90D6E" w:rsidP="00B90D6E">
            <w:pPr>
              <w:jc w:val="center"/>
              <w:rPr>
                <w:b/>
                <w:color w:val="000000"/>
              </w:rPr>
            </w:pPr>
            <w:r w:rsidRPr="00703D71">
              <w:rPr>
                <w:b/>
                <w:color w:val="000000"/>
                <w:sz w:val="22"/>
                <w:szCs w:val="22"/>
              </w:rPr>
              <w:t>объекты водоснабжения</w:t>
            </w:r>
          </w:p>
        </w:tc>
      </w:tr>
      <w:tr w:rsidR="00B90D6E" w:rsidRPr="00703D71" w:rsidTr="00B90D6E">
        <w:trPr>
          <w:trHeight w:val="1544"/>
        </w:trPr>
        <w:tc>
          <w:tcPr>
            <w:tcW w:w="4820" w:type="dxa"/>
            <w:shd w:val="clear" w:color="auto" w:fill="auto"/>
          </w:tcPr>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Хозяйственно-питьевые централизованные водопроводы</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Водопроводы производственного водоснабжения централизованные и локальные</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Водопроводы для пожаротушения централизованные и локальные;</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Локальные водопроводы для поливки и мойки территорий и т.п.; поливки посадок в теплицах, парниках и на открытых участках, а также приусадебных участков</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Водозаборные сооружения</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 xml:space="preserve">Сооружения водоподготовки </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Насосные станции</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Противопожарные емкости (подземные и наземные)</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Резервуары и водонапорные башни</w:t>
            </w:r>
          </w:p>
        </w:tc>
        <w:tc>
          <w:tcPr>
            <w:tcW w:w="4678" w:type="dxa"/>
            <w:shd w:val="clear" w:color="auto" w:fill="auto"/>
          </w:tcPr>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Подъезды и проезды к зданиям и сооружениям водопровода, водозаборам</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Ограждения в установленных случаях</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Информационные знаки</w:t>
            </w:r>
          </w:p>
          <w:p w:rsidR="00B90D6E" w:rsidRPr="00703D71" w:rsidRDefault="00B90D6E" w:rsidP="00B90D6E">
            <w:pPr>
              <w:rPr>
                <w:color w:val="000000"/>
              </w:rPr>
            </w:pPr>
          </w:p>
          <w:p w:rsidR="00B90D6E" w:rsidRPr="00703D71" w:rsidRDefault="00B90D6E" w:rsidP="00B90D6E">
            <w:pPr>
              <w:rPr>
                <w:color w:val="000000"/>
              </w:rPr>
            </w:pPr>
          </w:p>
          <w:p w:rsidR="00B90D6E" w:rsidRPr="00703D71" w:rsidRDefault="00B90D6E" w:rsidP="00B90D6E">
            <w:pPr>
              <w:rPr>
                <w:color w:val="000000"/>
              </w:rPr>
            </w:pPr>
          </w:p>
          <w:p w:rsidR="00B90D6E" w:rsidRPr="00703D71" w:rsidRDefault="00B90D6E" w:rsidP="00B90D6E">
            <w:pPr>
              <w:rPr>
                <w:color w:val="000000"/>
              </w:rPr>
            </w:pPr>
          </w:p>
          <w:p w:rsidR="00B90D6E" w:rsidRPr="00703D71" w:rsidRDefault="00B90D6E" w:rsidP="00B90D6E">
            <w:pPr>
              <w:rPr>
                <w:color w:val="000000"/>
              </w:rPr>
            </w:pPr>
          </w:p>
          <w:p w:rsidR="00B90D6E" w:rsidRPr="00703D71" w:rsidRDefault="00B90D6E" w:rsidP="00B90D6E">
            <w:pPr>
              <w:rPr>
                <w:color w:val="000000"/>
              </w:rPr>
            </w:pPr>
          </w:p>
          <w:p w:rsidR="00B90D6E" w:rsidRPr="00703D71" w:rsidRDefault="00B90D6E" w:rsidP="00B90D6E">
            <w:pPr>
              <w:rPr>
                <w:color w:val="000000"/>
              </w:rPr>
            </w:pPr>
          </w:p>
          <w:p w:rsidR="00B90D6E" w:rsidRPr="00703D71" w:rsidRDefault="00B90D6E" w:rsidP="00B90D6E">
            <w:pPr>
              <w:rPr>
                <w:color w:val="000000"/>
              </w:rPr>
            </w:pPr>
          </w:p>
          <w:p w:rsidR="00B90D6E" w:rsidRPr="00703D71" w:rsidRDefault="00B90D6E" w:rsidP="00B90D6E">
            <w:pPr>
              <w:rPr>
                <w:color w:val="000000"/>
              </w:rPr>
            </w:pPr>
          </w:p>
        </w:tc>
      </w:tr>
      <w:tr w:rsidR="00B90D6E" w:rsidRPr="00703D71" w:rsidTr="00B90D6E">
        <w:trPr>
          <w:trHeight w:val="193"/>
        </w:trPr>
        <w:tc>
          <w:tcPr>
            <w:tcW w:w="9498" w:type="dxa"/>
            <w:gridSpan w:val="2"/>
            <w:shd w:val="clear" w:color="auto" w:fill="auto"/>
          </w:tcPr>
          <w:p w:rsidR="00B90D6E" w:rsidRPr="00703D71" w:rsidRDefault="00B90D6E" w:rsidP="00B90D6E">
            <w:pPr>
              <w:jc w:val="center"/>
              <w:rPr>
                <w:color w:val="000000"/>
              </w:rPr>
            </w:pPr>
            <w:r w:rsidRPr="00703D71">
              <w:rPr>
                <w:b/>
                <w:bCs/>
                <w:sz w:val="22"/>
                <w:szCs w:val="22"/>
              </w:rPr>
              <w:t>объекты теплоснабжения</w:t>
            </w:r>
          </w:p>
        </w:tc>
      </w:tr>
      <w:tr w:rsidR="00B90D6E" w:rsidRPr="00703D71" w:rsidTr="00B90D6E">
        <w:trPr>
          <w:trHeight w:val="1466"/>
        </w:trPr>
        <w:tc>
          <w:tcPr>
            <w:tcW w:w="4820" w:type="dxa"/>
            <w:shd w:val="clear" w:color="auto" w:fill="auto"/>
          </w:tcPr>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 xml:space="preserve">Котельные, работающие на угольном, газовом, мазутном и </w:t>
            </w:r>
            <w:proofErr w:type="spellStart"/>
            <w:r w:rsidRPr="00703D71">
              <w:rPr>
                <w:color w:val="000000"/>
                <w:sz w:val="22"/>
                <w:szCs w:val="22"/>
              </w:rPr>
              <w:t>газомазутном</w:t>
            </w:r>
            <w:proofErr w:type="spellEnd"/>
            <w:r w:rsidRPr="00703D71">
              <w:rPr>
                <w:color w:val="000000"/>
                <w:sz w:val="22"/>
                <w:szCs w:val="22"/>
              </w:rPr>
              <w:t xml:space="preserve"> топливе;</w:t>
            </w:r>
          </w:p>
          <w:p w:rsidR="00B90D6E" w:rsidRPr="00703D71" w:rsidRDefault="00B90D6E" w:rsidP="00B90D6E">
            <w:pPr>
              <w:rPr>
                <w:color w:val="000000"/>
              </w:rPr>
            </w:pPr>
          </w:p>
        </w:tc>
        <w:tc>
          <w:tcPr>
            <w:tcW w:w="4678" w:type="dxa"/>
            <w:shd w:val="clear" w:color="auto" w:fill="auto"/>
          </w:tcPr>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Подъезды и проезды к зданиям и сооружениям тепловых сетей</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Ограждения в установленных случаях</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Благоустройство зданий и сооружений</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Временные стоянки автотранспорта</w:t>
            </w:r>
          </w:p>
        </w:tc>
      </w:tr>
    </w:tbl>
    <w:p w:rsidR="00B90D6E" w:rsidRPr="00703D71" w:rsidRDefault="00B90D6E" w:rsidP="00B90D6E">
      <w:pPr>
        <w:pStyle w:val="ConsPlusNormal"/>
        <w:widowControl/>
        <w:ind w:firstLine="540"/>
        <w:jc w:val="both"/>
        <w:rPr>
          <w:rFonts w:ascii="Times New Roman" w:hAnsi="Times New Roman" w:cs="Times New Roman"/>
          <w:color w:val="000000"/>
          <w:sz w:val="22"/>
          <w:szCs w:val="22"/>
        </w:rPr>
      </w:pPr>
      <w:r w:rsidRPr="00703D71">
        <w:rPr>
          <w:rFonts w:ascii="Times New Roman" w:hAnsi="Times New Roman" w:cs="Times New Roman"/>
          <w:color w:val="000000"/>
          <w:sz w:val="22"/>
          <w:szCs w:val="22"/>
        </w:rPr>
        <w:t>Условно разрешенные виды использования не устанавливаются</w:t>
      </w:r>
    </w:p>
    <w:p w:rsidR="00B90D6E" w:rsidRPr="00703D71" w:rsidRDefault="00B90D6E" w:rsidP="00B90D6E">
      <w:pPr>
        <w:pStyle w:val="ConsPlusNormal"/>
        <w:widowControl/>
        <w:ind w:firstLine="540"/>
        <w:jc w:val="both"/>
        <w:rPr>
          <w:rFonts w:ascii="Times New Roman" w:hAnsi="Times New Roman" w:cs="Times New Roman"/>
          <w:sz w:val="22"/>
          <w:szCs w:val="22"/>
        </w:rPr>
      </w:pP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2). Параметры застройки земельных участков и объектов капитального строительства зоны ИТ</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b/>
          <w:sz w:val="22"/>
          <w:szCs w:val="22"/>
        </w:rPr>
        <w:t xml:space="preserve"> </w:t>
      </w:r>
      <w:r w:rsidRPr="00703D71">
        <w:rPr>
          <w:rFonts w:ascii="Times New Roman" w:hAnsi="Times New Roman" w:cs="Times New Roman"/>
          <w:sz w:val="22"/>
          <w:szCs w:val="22"/>
        </w:rPr>
        <w:t>определяются расчетом и вносятся в градостроительный план земельного участка.</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br w:type="page"/>
      </w:r>
      <w:r w:rsidRPr="00703D71">
        <w:rPr>
          <w:rFonts w:ascii="Times New Roman" w:hAnsi="Times New Roman" w:cs="Times New Roman"/>
          <w:sz w:val="22"/>
          <w:szCs w:val="22"/>
        </w:rPr>
        <w:lastRenderedPageBreak/>
        <w:t>3). Ограничения и особенности использования земельных участков и объектов капитального строительства участков в зоне ИТ</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6540"/>
        <w:gridCol w:w="9"/>
        <w:gridCol w:w="133"/>
        <w:gridCol w:w="1808"/>
      </w:tblGrid>
      <w:tr w:rsidR="00B90D6E" w:rsidRPr="00703D71" w:rsidTr="00B90D6E">
        <w:tc>
          <w:tcPr>
            <w:tcW w:w="973" w:type="dxa"/>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t xml:space="preserve">№ </w:t>
            </w:r>
            <w:proofErr w:type="spellStart"/>
            <w:r w:rsidRPr="00703D71">
              <w:rPr>
                <w:rFonts w:ascii="Times New Roman" w:hAnsi="Times New Roman" w:cs="Times New Roman"/>
                <w:b/>
                <w:sz w:val="22"/>
                <w:szCs w:val="22"/>
              </w:rPr>
              <w:t>пп</w:t>
            </w:r>
            <w:proofErr w:type="spellEnd"/>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t>Вид ограничения</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t xml:space="preserve">Код участка зоны </w:t>
            </w:r>
          </w:p>
        </w:tc>
      </w:tr>
      <w:tr w:rsidR="00B90D6E" w:rsidRPr="00703D71" w:rsidTr="00B90D6E">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b/>
                <w:sz w:val="22"/>
                <w:szCs w:val="22"/>
              </w:rPr>
              <w:t>Транспортная инфраструктура</w:t>
            </w:r>
          </w:p>
        </w:tc>
      </w:tr>
      <w:tr w:rsidR="00B90D6E" w:rsidRPr="00703D71" w:rsidTr="00B90D6E">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t>1. Общие требования.</w:t>
            </w:r>
          </w:p>
        </w:tc>
      </w:tr>
      <w:tr w:rsidR="00B90D6E" w:rsidRPr="00703D71" w:rsidTr="00B90D6E">
        <w:tc>
          <w:tcPr>
            <w:tcW w:w="973" w:type="dxa"/>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r w:rsidRPr="00703D71">
              <w:rPr>
                <w:sz w:val="22"/>
                <w:szCs w:val="22"/>
              </w:rPr>
              <w:t>1.1</w:t>
            </w:r>
          </w:p>
        </w:tc>
        <w:tc>
          <w:tcPr>
            <w:tcW w:w="6682" w:type="dxa"/>
            <w:gridSpan w:val="3"/>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ind w:right="-1"/>
              <w:jc w:val="both"/>
              <w:rPr>
                <w:rFonts w:cs="Tahoma"/>
              </w:rPr>
            </w:pPr>
            <w:r w:rsidRPr="00703D71">
              <w:rPr>
                <w:sz w:val="22"/>
                <w:szCs w:val="22"/>
              </w:rPr>
              <w:t xml:space="preserve">Внутриквартальные проезды, подъездные пути предназначенные для обеспечения транспортной связи с </w:t>
            </w:r>
            <w:proofErr w:type="gramStart"/>
            <w:r w:rsidRPr="00703D71">
              <w:rPr>
                <w:sz w:val="22"/>
                <w:szCs w:val="22"/>
              </w:rPr>
              <w:t>объектами</w:t>
            </w:r>
            <w:proofErr w:type="gramEnd"/>
            <w:r w:rsidRPr="00703D71">
              <w:rPr>
                <w:sz w:val="22"/>
                <w:szCs w:val="22"/>
              </w:rPr>
              <w:t xml:space="preserve"> размещенными на внутриквартальной территории с транспортными магистралями могут не отображаться на схемах и  разрабатываются в составе проекта планировки территорий. </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973" w:type="dxa"/>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r w:rsidRPr="00703D71">
              <w:rPr>
                <w:sz w:val="22"/>
                <w:szCs w:val="22"/>
              </w:rPr>
              <w:t>1.2</w:t>
            </w:r>
          </w:p>
        </w:tc>
        <w:tc>
          <w:tcPr>
            <w:tcW w:w="6682" w:type="dxa"/>
            <w:gridSpan w:val="3"/>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ind w:right="-1"/>
              <w:jc w:val="both"/>
            </w:pPr>
            <w:r w:rsidRPr="00703D71">
              <w:rPr>
                <w:sz w:val="22"/>
                <w:szCs w:val="22"/>
              </w:rPr>
              <w:t>Размещение АЗС в пределах придорожных полос автомобильных дорог общего пользования производить с учетом их категории и статуса, а также интенсивности транспортных потоков на основе градостроительной документации областного и муниципального уровня, генерального плана поселения либо территориальной комплексной схемы размещения объектов придорожного сервиса, разработанной и утвержденной в установленном порядке</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973" w:type="dxa"/>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r w:rsidRPr="00703D71">
              <w:rPr>
                <w:sz w:val="22"/>
                <w:szCs w:val="22"/>
              </w:rPr>
              <w:t>1.3</w:t>
            </w:r>
          </w:p>
        </w:tc>
        <w:tc>
          <w:tcPr>
            <w:tcW w:w="6682" w:type="dxa"/>
            <w:gridSpan w:val="3"/>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ind w:right="-1"/>
              <w:jc w:val="both"/>
            </w:pPr>
            <w:r w:rsidRPr="00703D71">
              <w:rPr>
                <w:sz w:val="22"/>
                <w:szCs w:val="22"/>
              </w:rPr>
              <w:t>Минимальные расстояния от АЗС до объектов, к ней не относящихся, принимаются в соответствии с таблицей 1* НПБ 111-98*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973" w:type="dxa"/>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r w:rsidRPr="00703D71">
              <w:rPr>
                <w:sz w:val="22"/>
                <w:szCs w:val="22"/>
              </w:rPr>
              <w:t>1.4</w:t>
            </w:r>
          </w:p>
        </w:tc>
        <w:tc>
          <w:tcPr>
            <w:tcW w:w="6682" w:type="dxa"/>
            <w:gridSpan w:val="3"/>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ind w:right="-1"/>
              <w:jc w:val="both"/>
            </w:pPr>
            <w:r w:rsidRPr="00703D71">
              <w:rPr>
                <w:sz w:val="22"/>
                <w:szCs w:val="22"/>
              </w:rPr>
              <w:t xml:space="preserve">Объекты придорожного сервиса должны быть обустроены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973" w:type="dxa"/>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r w:rsidRPr="00703D71">
              <w:rPr>
                <w:sz w:val="22"/>
                <w:szCs w:val="22"/>
              </w:rPr>
              <w:t>1.5</w:t>
            </w:r>
          </w:p>
        </w:tc>
        <w:tc>
          <w:tcPr>
            <w:tcW w:w="6682" w:type="dxa"/>
            <w:gridSpan w:val="3"/>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ind w:right="-1"/>
              <w:jc w:val="both"/>
            </w:pPr>
            <w:r w:rsidRPr="00703D71">
              <w:rPr>
                <w:sz w:val="22"/>
                <w:szCs w:val="22"/>
              </w:rPr>
              <w:t>При примыкании к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973" w:type="dxa"/>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r w:rsidRPr="00703D71">
              <w:rPr>
                <w:sz w:val="22"/>
                <w:szCs w:val="22"/>
              </w:rPr>
              <w:t>1.6</w:t>
            </w:r>
          </w:p>
        </w:tc>
        <w:tc>
          <w:tcPr>
            <w:tcW w:w="6682" w:type="dxa"/>
            <w:gridSpan w:val="3"/>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ind w:right="-1"/>
              <w:jc w:val="both"/>
              <w:rPr>
                <w:bCs/>
                <w:color w:val="FF0000"/>
              </w:rPr>
            </w:pPr>
            <w:r w:rsidRPr="00703D71">
              <w:rPr>
                <w:sz w:val="22"/>
                <w:szCs w:val="22"/>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B90D6E" w:rsidRPr="00703D71" w:rsidRDefault="00B90D6E" w:rsidP="00B90D6E">
            <w:pPr>
              <w:ind w:right="-1"/>
              <w:jc w:val="both"/>
              <w:rPr>
                <w:b/>
              </w:rPr>
            </w:pPr>
            <w:r w:rsidRPr="00703D71">
              <w:rPr>
                <w:b/>
                <w:sz w:val="22"/>
                <w:szCs w:val="22"/>
              </w:rPr>
              <w:t>2. Санитарно-гигиенические и экологические  требования</w:t>
            </w:r>
          </w:p>
        </w:tc>
      </w:tr>
      <w:tr w:rsidR="00B90D6E" w:rsidRPr="00703D71" w:rsidTr="00B90D6E">
        <w:tc>
          <w:tcPr>
            <w:tcW w:w="973" w:type="dxa"/>
          </w:tcPr>
          <w:p w:rsidR="00B90D6E" w:rsidRPr="00703D71" w:rsidRDefault="00B90D6E" w:rsidP="00B90D6E">
            <w:r w:rsidRPr="00703D71">
              <w:rPr>
                <w:sz w:val="22"/>
                <w:szCs w:val="22"/>
              </w:rPr>
              <w:t>2.1</w:t>
            </w:r>
          </w:p>
        </w:tc>
        <w:tc>
          <w:tcPr>
            <w:tcW w:w="6540"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Автозаправочная станция для заправки грузового и легкового автотранспорта жидким и газовым топливом – санитарно-защитная зона </w:t>
            </w:r>
            <w:smartTag w:uri="urn:schemas-microsoft-com:office:smarttags" w:element="metricconverter">
              <w:smartTagPr>
                <w:attr w:name="ProductID" w:val="100 м"/>
              </w:smartTagPr>
              <w:r w:rsidRPr="00703D71">
                <w:rPr>
                  <w:rFonts w:ascii="Times New Roman" w:hAnsi="Times New Roman" w:cs="Times New Roman"/>
                  <w:sz w:val="22"/>
                  <w:szCs w:val="22"/>
                </w:rPr>
                <w:t>100 м</w:t>
              </w:r>
            </w:smartTag>
            <w:r w:rsidRPr="00703D71">
              <w:rPr>
                <w:rFonts w:ascii="Times New Roman" w:hAnsi="Times New Roman" w:cs="Times New Roman"/>
                <w:sz w:val="22"/>
                <w:szCs w:val="22"/>
              </w:rPr>
              <w:t xml:space="preserve">. Автозаправочные станции для легкового автотранспорта, оборудованные системой </w:t>
            </w:r>
            <w:proofErr w:type="spellStart"/>
            <w:r w:rsidRPr="00703D71">
              <w:rPr>
                <w:rFonts w:ascii="Times New Roman" w:hAnsi="Times New Roman" w:cs="Times New Roman"/>
                <w:sz w:val="22"/>
                <w:szCs w:val="22"/>
              </w:rPr>
              <w:t>закольцовки</w:t>
            </w:r>
            <w:proofErr w:type="spellEnd"/>
            <w:r w:rsidRPr="00703D71">
              <w:rPr>
                <w:rFonts w:ascii="Times New Roman" w:hAnsi="Times New Roman" w:cs="Times New Roman"/>
                <w:sz w:val="22"/>
                <w:szCs w:val="22"/>
              </w:rPr>
              <w:t xml:space="preserve"> паров бензина – санитарно-защитная зона </w:t>
            </w:r>
            <w:smartTag w:uri="urn:schemas-microsoft-com:office:smarttags" w:element="metricconverter">
              <w:smartTagPr>
                <w:attr w:name="ProductID" w:val="50 м"/>
              </w:smartTagPr>
              <w:r w:rsidRPr="00703D71">
                <w:rPr>
                  <w:rFonts w:ascii="Times New Roman" w:hAnsi="Times New Roman" w:cs="Times New Roman"/>
                  <w:sz w:val="22"/>
                  <w:szCs w:val="22"/>
                </w:rPr>
                <w:t>50 м</w:t>
              </w:r>
            </w:smartTag>
            <w:r w:rsidRPr="00703D71">
              <w:rPr>
                <w:rFonts w:ascii="Times New Roman" w:hAnsi="Times New Roman" w:cs="Times New Roman"/>
                <w:sz w:val="22"/>
                <w:szCs w:val="22"/>
              </w:rPr>
              <w:t>.</w:t>
            </w:r>
          </w:p>
        </w:tc>
        <w:tc>
          <w:tcPr>
            <w:tcW w:w="1950" w:type="dxa"/>
            <w:gridSpan w:val="3"/>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973" w:type="dxa"/>
          </w:tcPr>
          <w:p w:rsidR="00B90D6E" w:rsidRPr="00703D71" w:rsidRDefault="00B90D6E" w:rsidP="00B90D6E">
            <w:r w:rsidRPr="00703D71">
              <w:rPr>
                <w:sz w:val="22"/>
                <w:szCs w:val="22"/>
              </w:rPr>
              <w:t>2.2</w:t>
            </w:r>
          </w:p>
        </w:tc>
        <w:tc>
          <w:tcPr>
            <w:tcW w:w="6540"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Защитные зеленые полосы должны состоять из многорядных посадок </w:t>
            </w:r>
            <w:proofErr w:type="gramStart"/>
            <w:r w:rsidRPr="00703D71">
              <w:rPr>
                <w:rFonts w:ascii="Times New Roman" w:hAnsi="Times New Roman" w:cs="Times New Roman"/>
                <w:sz w:val="22"/>
                <w:szCs w:val="22"/>
              </w:rPr>
              <w:t>пыле</w:t>
            </w:r>
            <w:proofErr w:type="gramEnd"/>
            <w:r w:rsidRPr="00703D71">
              <w:rPr>
                <w:rFonts w:ascii="Times New Roman" w:hAnsi="Times New Roman" w:cs="Times New Roman"/>
                <w:sz w:val="22"/>
                <w:szCs w:val="22"/>
              </w:rPr>
              <w:t>-, газоустойчивых древесно-кустарниковых пород с полосами газонов.</w:t>
            </w:r>
          </w:p>
        </w:tc>
        <w:tc>
          <w:tcPr>
            <w:tcW w:w="1950" w:type="dxa"/>
            <w:gridSpan w:val="3"/>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Все участки зоны</w:t>
            </w:r>
          </w:p>
        </w:tc>
      </w:tr>
      <w:tr w:rsidR="00B90D6E" w:rsidRPr="00703D71" w:rsidTr="00B90D6E">
        <w:tc>
          <w:tcPr>
            <w:tcW w:w="9463" w:type="dxa"/>
            <w:gridSpan w:val="5"/>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b/>
                <w:sz w:val="22"/>
                <w:szCs w:val="22"/>
              </w:rPr>
              <w:t>Инженерная инфраструктура</w:t>
            </w:r>
          </w:p>
        </w:tc>
      </w:tr>
      <w:tr w:rsidR="00B90D6E" w:rsidRPr="00703D71" w:rsidTr="00B90D6E">
        <w:tc>
          <w:tcPr>
            <w:tcW w:w="9463" w:type="dxa"/>
            <w:gridSpan w:val="5"/>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t>3. Общие требования.</w:t>
            </w:r>
          </w:p>
        </w:tc>
      </w:tr>
      <w:tr w:rsidR="00B90D6E" w:rsidRPr="00703D71" w:rsidTr="00B90D6E">
        <w:tc>
          <w:tcPr>
            <w:tcW w:w="973" w:type="dxa"/>
          </w:tcPr>
          <w:p w:rsidR="00B90D6E" w:rsidRPr="00703D71" w:rsidRDefault="00B90D6E" w:rsidP="00B90D6E">
            <w:pPr>
              <w:rPr>
                <w:color w:val="000000"/>
              </w:rPr>
            </w:pPr>
            <w:r w:rsidRPr="00703D71">
              <w:rPr>
                <w:color w:val="000000"/>
                <w:sz w:val="22"/>
                <w:szCs w:val="22"/>
              </w:rPr>
              <w:t>3.1</w:t>
            </w:r>
          </w:p>
        </w:tc>
        <w:tc>
          <w:tcPr>
            <w:tcW w:w="6549" w:type="dxa"/>
            <w:gridSpan w:val="2"/>
          </w:tcPr>
          <w:p w:rsidR="00B90D6E" w:rsidRPr="00703D71" w:rsidRDefault="00B90D6E" w:rsidP="00B90D6E">
            <w:pPr>
              <w:pStyle w:val="ConsPlusNormal"/>
              <w:widowControl/>
              <w:ind w:firstLine="0"/>
              <w:jc w:val="both"/>
              <w:rPr>
                <w:bCs/>
                <w:color w:val="003366"/>
                <w:sz w:val="22"/>
                <w:szCs w:val="22"/>
              </w:rPr>
            </w:pPr>
            <w:r w:rsidRPr="00703D71">
              <w:rPr>
                <w:rFonts w:ascii="Times New Roman" w:hAnsi="Times New Roman" w:cs="Times New Roman"/>
                <w:sz w:val="22"/>
                <w:szCs w:val="22"/>
              </w:rPr>
              <w:t>Вся территория зоны инженерной инфраструктуры должна использоваться в соответствии с видами разрешенного использования, установленными для этой зоны. Размещение на территории зоны инженерной инфраструктуры объектов жилого и общественно-делового назначения не допускается.</w:t>
            </w:r>
            <w:r w:rsidRPr="00703D71">
              <w:rPr>
                <w:bCs/>
                <w:color w:val="003366"/>
                <w:sz w:val="22"/>
                <w:szCs w:val="22"/>
              </w:rPr>
              <w:t xml:space="preserve"> </w:t>
            </w:r>
          </w:p>
        </w:tc>
        <w:tc>
          <w:tcPr>
            <w:tcW w:w="1941" w:type="dxa"/>
            <w:gridSpan w:val="2"/>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sz w:val="22"/>
                <w:szCs w:val="22"/>
              </w:rPr>
              <w:t>Все участки зоны</w:t>
            </w:r>
          </w:p>
        </w:tc>
      </w:tr>
      <w:tr w:rsidR="00B90D6E" w:rsidRPr="00703D71" w:rsidTr="00B90D6E">
        <w:tc>
          <w:tcPr>
            <w:tcW w:w="973" w:type="dxa"/>
          </w:tcPr>
          <w:p w:rsidR="00B90D6E" w:rsidRPr="00703D71" w:rsidRDefault="00B90D6E" w:rsidP="00B90D6E">
            <w:pPr>
              <w:rPr>
                <w:color w:val="000000"/>
              </w:rPr>
            </w:pPr>
            <w:r w:rsidRPr="00703D71">
              <w:rPr>
                <w:color w:val="000000"/>
                <w:sz w:val="22"/>
                <w:szCs w:val="22"/>
              </w:rPr>
              <w:t>3.2</w:t>
            </w:r>
          </w:p>
        </w:tc>
        <w:tc>
          <w:tcPr>
            <w:tcW w:w="6549" w:type="dxa"/>
            <w:gridSpan w:val="2"/>
          </w:tcPr>
          <w:p w:rsidR="00B90D6E" w:rsidRPr="00703D71" w:rsidRDefault="00B90D6E" w:rsidP="00B90D6E">
            <w:pPr>
              <w:ind w:right="-1"/>
              <w:jc w:val="both"/>
              <w:rPr>
                <w:bCs/>
                <w:color w:val="003366"/>
              </w:rPr>
            </w:pPr>
            <w:r w:rsidRPr="00703D71">
              <w:rPr>
                <w:sz w:val="22"/>
                <w:szCs w:val="22"/>
              </w:rPr>
              <w:t xml:space="preserve">Прокладка магистральных коммуникаций должна 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w:t>
            </w:r>
            <w:r w:rsidRPr="00703D71">
              <w:rPr>
                <w:sz w:val="22"/>
                <w:szCs w:val="22"/>
              </w:rPr>
              <w:lastRenderedPageBreak/>
              <w:t xml:space="preserve">согласование специально уполномоченных государственных органов. </w:t>
            </w:r>
          </w:p>
        </w:tc>
        <w:tc>
          <w:tcPr>
            <w:tcW w:w="1941" w:type="dxa"/>
            <w:gridSpan w:val="2"/>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sz w:val="22"/>
                <w:szCs w:val="22"/>
              </w:rPr>
              <w:lastRenderedPageBreak/>
              <w:t>Все участки зоны</w:t>
            </w:r>
          </w:p>
        </w:tc>
      </w:tr>
      <w:tr w:rsidR="00B90D6E" w:rsidRPr="00703D71" w:rsidTr="00B90D6E">
        <w:tc>
          <w:tcPr>
            <w:tcW w:w="973" w:type="dxa"/>
          </w:tcPr>
          <w:p w:rsidR="00B90D6E" w:rsidRPr="00703D71" w:rsidRDefault="00B90D6E" w:rsidP="00B90D6E">
            <w:pPr>
              <w:rPr>
                <w:color w:val="000000"/>
              </w:rPr>
            </w:pPr>
            <w:r w:rsidRPr="00703D71">
              <w:rPr>
                <w:color w:val="000000"/>
                <w:sz w:val="22"/>
                <w:szCs w:val="22"/>
              </w:rPr>
              <w:lastRenderedPageBreak/>
              <w:t>3.3</w:t>
            </w:r>
          </w:p>
        </w:tc>
        <w:tc>
          <w:tcPr>
            <w:tcW w:w="6549" w:type="dxa"/>
            <w:gridSpan w:val="2"/>
          </w:tcPr>
          <w:p w:rsidR="00B90D6E" w:rsidRPr="00703D71" w:rsidRDefault="00B90D6E" w:rsidP="00B90D6E">
            <w:pPr>
              <w:widowControl w:val="0"/>
              <w:tabs>
                <w:tab w:val="left" w:pos="1155"/>
              </w:tabs>
              <w:suppressAutoHyphens/>
              <w:jc w:val="both"/>
              <w:rPr>
                <w:rFonts w:cs="Tahoma"/>
              </w:rPr>
            </w:pPr>
            <w:r w:rsidRPr="00703D71">
              <w:rPr>
                <w:rFonts w:cs="Tahoma"/>
                <w:sz w:val="22"/>
                <w:szCs w:val="22"/>
              </w:rPr>
              <w:t>Инженерные сети следует размещать преимущественно в пределах поперечных профилей улиц и дорог:</w:t>
            </w:r>
          </w:p>
          <w:p w:rsidR="00B90D6E" w:rsidRPr="00703D71" w:rsidRDefault="00B90D6E" w:rsidP="00B90D6E">
            <w:pPr>
              <w:widowControl w:val="0"/>
              <w:numPr>
                <w:ilvl w:val="0"/>
                <w:numId w:val="16"/>
              </w:numPr>
              <w:tabs>
                <w:tab w:val="left" w:pos="967"/>
                <w:tab w:val="left" w:pos="1155"/>
              </w:tabs>
              <w:suppressAutoHyphens/>
              <w:ind w:left="967"/>
              <w:jc w:val="both"/>
              <w:rPr>
                <w:rFonts w:cs="Tahoma"/>
              </w:rPr>
            </w:pPr>
            <w:r w:rsidRPr="00703D71">
              <w:rPr>
                <w:rFonts w:cs="Tahoma"/>
                <w:sz w:val="22"/>
                <w:szCs w:val="22"/>
              </w:rPr>
              <w:t>под тротуарами или разделительными полосами - инженерные сети в коллекторах, каналах или тоннелях;</w:t>
            </w:r>
          </w:p>
          <w:p w:rsidR="00B90D6E" w:rsidRPr="00703D71" w:rsidRDefault="00B90D6E" w:rsidP="00B90D6E">
            <w:pPr>
              <w:widowControl w:val="0"/>
              <w:numPr>
                <w:ilvl w:val="0"/>
                <w:numId w:val="16"/>
              </w:numPr>
              <w:tabs>
                <w:tab w:val="left" w:pos="967"/>
                <w:tab w:val="left" w:pos="1155"/>
              </w:tabs>
              <w:suppressAutoHyphens/>
              <w:ind w:left="967"/>
              <w:jc w:val="both"/>
              <w:rPr>
                <w:rFonts w:cs="Tahoma"/>
              </w:rPr>
            </w:pPr>
            <w:r w:rsidRPr="00703D71">
              <w:rPr>
                <w:rFonts w:cs="Tahoma"/>
                <w:sz w:val="22"/>
                <w:szCs w:val="22"/>
              </w:rPr>
              <w:t>в разделительных полосах – тепловые сети, водопровод, газопровод, хозяйственная и дождевая канализация;</w:t>
            </w:r>
          </w:p>
          <w:p w:rsidR="00B90D6E" w:rsidRPr="00703D71" w:rsidRDefault="00B90D6E" w:rsidP="00B90D6E">
            <w:pPr>
              <w:widowControl w:val="0"/>
              <w:numPr>
                <w:ilvl w:val="0"/>
                <w:numId w:val="16"/>
              </w:numPr>
              <w:tabs>
                <w:tab w:val="left" w:pos="967"/>
                <w:tab w:val="left" w:pos="1155"/>
              </w:tabs>
              <w:suppressAutoHyphens/>
              <w:ind w:left="967"/>
              <w:jc w:val="both"/>
            </w:pPr>
            <w:r w:rsidRPr="00703D71">
              <w:rPr>
                <w:rFonts w:cs="Tahoma"/>
                <w:sz w:val="22"/>
                <w:szCs w:val="22"/>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c>
          <w:tcPr>
            <w:tcW w:w="1941" w:type="dxa"/>
            <w:gridSpan w:val="2"/>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sz w:val="22"/>
                <w:szCs w:val="22"/>
              </w:rPr>
              <w:t>Все участки зоны</w:t>
            </w:r>
          </w:p>
        </w:tc>
      </w:tr>
      <w:tr w:rsidR="00B90D6E" w:rsidRPr="00703D71" w:rsidTr="00B90D6E">
        <w:tc>
          <w:tcPr>
            <w:tcW w:w="973" w:type="dxa"/>
          </w:tcPr>
          <w:p w:rsidR="00B90D6E" w:rsidRPr="00703D71" w:rsidRDefault="00B90D6E" w:rsidP="00B90D6E">
            <w:pPr>
              <w:rPr>
                <w:color w:val="000000"/>
              </w:rPr>
            </w:pPr>
            <w:r w:rsidRPr="00703D71">
              <w:rPr>
                <w:color w:val="000000"/>
                <w:sz w:val="22"/>
                <w:szCs w:val="22"/>
              </w:rPr>
              <w:t>3.4</w:t>
            </w:r>
          </w:p>
        </w:tc>
        <w:tc>
          <w:tcPr>
            <w:tcW w:w="6549" w:type="dxa"/>
            <w:gridSpan w:val="2"/>
          </w:tcPr>
          <w:p w:rsidR="00B90D6E" w:rsidRPr="00703D71" w:rsidRDefault="00B90D6E" w:rsidP="00B90D6E">
            <w:pPr>
              <w:ind w:right="-1"/>
              <w:jc w:val="both"/>
            </w:pPr>
            <w:r w:rsidRPr="00703D71">
              <w:rPr>
                <w:sz w:val="22"/>
                <w:szCs w:val="22"/>
              </w:rPr>
              <w:t>При проектировании и строительстве магистральных коммуникаций не допускается их прокладка под проезжей частью улиц.</w:t>
            </w:r>
          </w:p>
        </w:tc>
        <w:tc>
          <w:tcPr>
            <w:tcW w:w="1941" w:type="dxa"/>
            <w:gridSpan w:val="2"/>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sz w:val="22"/>
                <w:szCs w:val="22"/>
              </w:rPr>
              <w:t>Все участки зоны</w:t>
            </w:r>
          </w:p>
        </w:tc>
      </w:tr>
      <w:tr w:rsidR="00B90D6E" w:rsidRPr="00703D71" w:rsidTr="00B90D6E">
        <w:tc>
          <w:tcPr>
            <w:tcW w:w="973" w:type="dxa"/>
          </w:tcPr>
          <w:p w:rsidR="00B90D6E" w:rsidRPr="00703D71" w:rsidRDefault="00B90D6E" w:rsidP="00B90D6E">
            <w:pPr>
              <w:rPr>
                <w:color w:val="000000"/>
              </w:rPr>
            </w:pPr>
            <w:r w:rsidRPr="00703D71">
              <w:rPr>
                <w:color w:val="000000"/>
                <w:sz w:val="22"/>
                <w:szCs w:val="22"/>
              </w:rPr>
              <w:t>3.5</w:t>
            </w:r>
          </w:p>
        </w:tc>
        <w:tc>
          <w:tcPr>
            <w:tcW w:w="6549" w:type="dxa"/>
            <w:gridSpan w:val="2"/>
          </w:tcPr>
          <w:p w:rsidR="00B90D6E" w:rsidRPr="00703D71" w:rsidRDefault="00B90D6E" w:rsidP="00B90D6E">
            <w:pPr>
              <w:ind w:right="-1"/>
              <w:jc w:val="both"/>
            </w:pPr>
            <w:r w:rsidRPr="00703D71">
              <w:rPr>
                <w:sz w:val="22"/>
                <w:szCs w:val="22"/>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gridSpan w:val="2"/>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sz w:val="22"/>
                <w:szCs w:val="22"/>
              </w:rPr>
              <w:t>Все участки зоны</w:t>
            </w:r>
          </w:p>
        </w:tc>
      </w:tr>
      <w:tr w:rsidR="00B90D6E" w:rsidRPr="00703D71" w:rsidTr="00B90D6E">
        <w:tc>
          <w:tcPr>
            <w:tcW w:w="973" w:type="dxa"/>
          </w:tcPr>
          <w:p w:rsidR="00B90D6E" w:rsidRPr="00703D71" w:rsidRDefault="00B90D6E" w:rsidP="00B90D6E">
            <w:pPr>
              <w:rPr>
                <w:color w:val="000000"/>
              </w:rPr>
            </w:pPr>
            <w:r w:rsidRPr="00703D71">
              <w:rPr>
                <w:color w:val="000000"/>
                <w:sz w:val="22"/>
                <w:szCs w:val="22"/>
              </w:rPr>
              <w:t>3.6</w:t>
            </w:r>
          </w:p>
        </w:tc>
        <w:tc>
          <w:tcPr>
            <w:tcW w:w="6549" w:type="dxa"/>
            <w:gridSpan w:val="2"/>
          </w:tcPr>
          <w:p w:rsidR="00B90D6E" w:rsidRPr="00703D71" w:rsidRDefault="00B90D6E" w:rsidP="00B90D6E">
            <w:pPr>
              <w:ind w:right="-1"/>
              <w:jc w:val="both"/>
            </w:pPr>
            <w:r w:rsidRPr="00703D71">
              <w:rPr>
                <w:sz w:val="22"/>
                <w:szCs w:val="22"/>
              </w:rPr>
              <w:t>Все  подземные коммуникации должны иметь  наземные опознавательные знаки установленного образца</w:t>
            </w:r>
          </w:p>
        </w:tc>
        <w:tc>
          <w:tcPr>
            <w:tcW w:w="1941" w:type="dxa"/>
            <w:gridSpan w:val="2"/>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sz w:val="22"/>
                <w:szCs w:val="22"/>
              </w:rPr>
              <w:t>Все участки зоны</w:t>
            </w:r>
          </w:p>
        </w:tc>
      </w:tr>
      <w:tr w:rsidR="00B90D6E" w:rsidRPr="00703D71" w:rsidTr="00B90D6E">
        <w:tc>
          <w:tcPr>
            <w:tcW w:w="973" w:type="dxa"/>
          </w:tcPr>
          <w:p w:rsidR="00B90D6E" w:rsidRPr="00703D71" w:rsidRDefault="00B90D6E" w:rsidP="00B90D6E">
            <w:pPr>
              <w:rPr>
                <w:color w:val="000000"/>
              </w:rPr>
            </w:pPr>
            <w:r w:rsidRPr="00703D71">
              <w:rPr>
                <w:color w:val="000000"/>
                <w:sz w:val="22"/>
                <w:szCs w:val="22"/>
              </w:rPr>
              <w:t>3.7</w:t>
            </w:r>
          </w:p>
        </w:tc>
        <w:tc>
          <w:tcPr>
            <w:tcW w:w="6549" w:type="dxa"/>
            <w:gridSpan w:val="2"/>
          </w:tcPr>
          <w:p w:rsidR="00B90D6E" w:rsidRPr="00703D71" w:rsidRDefault="00B90D6E" w:rsidP="00B90D6E">
            <w:pPr>
              <w:ind w:right="-1"/>
              <w:jc w:val="both"/>
            </w:pPr>
            <w:r w:rsidRPr="00703D71">
              <w:rPr>
                <w:sz w:val="22"/>
                <w:szCs w:val="22"/>
              </w:rPr>
              <w:t xml:space="preserve">Владельцы подземных и наземных коммуникаций обязаны иметь достоверную и полную документацию по принадлежащим им сетям и сооружениям и в установленные сроки передавать в орган архитектуры и градостроительства документы об изменениях, связанных с их проектированием, строительством и эксплуатацией. </w:t>
            </w:r>
          </w:p>
        </w:tc>
        <w:tc>
          <w:tcPr>
            <w:tcW w:w="1941" w:type="dxa"/>
            <w:gridSpan w:val="2"/>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sz w:val="22"/>
                <w:szCs w:val="22"/>
              </w:rPr>
              <w:t>Все участки зоны</w:t>
            </w:r>
          </w:p>
        </w:tc>
      </w:tr>
      <w:tr w:rsidR="00B90D6E" w:rsidRPr="00703D71" w:rsidTr="00B90D6E">
        <w:tc>
          <w:tcPr>
            <w:tcW w:w="973" w:type="dxa"/>
          </w:tcPr>
          <w:p w:rsidR="00B90D6E" w:rsidRPr="00703D71" w:rsidRDefault="00B90D6E" w:rsidP="00B90D6E">
            <w:pPr>
              <w:rPr>
                <w:color w:val="000000"/>
              </w:rPr>
            </w:pPr>
            <w:r w:rsidRPr="00703D71">
              <w:rPr>
                <w:color w:val="000000"/>
                <w:sz w:val="22"/>
                <w:szCs w:val="22"/>
              </w:rPr>
              <w:t>3.8</w:t>
            </w:r>
          </w:p>
        </w:tc>
        <w:tc>
          <w:tcPr>
            <w:tcW w:w="6549" w:type="dxa"/>
            <w:gridSpan w:val="2"/>
          </w:tcPr>
          <w:p w:rsidR="00B90D6E" w:rsidRPr="00703D71" w:rsidRDefault="00B90D6E" w:rsidP="00B90D6E">
            <w:pPr>
              <w:ind w:right="-1"/>
              <w:jc w:val="both"/>
            </w:pPr>
            <w:r w:rsidRPr="00703D71">
              <w:rPr>
                <w:sz w:val="22"/>
                <w:szCs w:val="22"/>
              </w:rPr>
              <w:t xml:space="preserve">Проектная документация на строительство инженерных сетей разрабатывается по техническим условиям эксплуатирующих организаций на основании градостроительного плана земельного участка, </w:t>
            </w:r>
            <w:r w:rsidRPr="00703D71">
              <w:rPr>
                <w:rFonts w:cs="Tahoma"/>
                <w:sz w:val="22"/>
                <w:szCs w:val="22"/>
              </w:rPr>
              <w:t>в соответствии со строительными нормами и правилами в  увязке с проектами планировок жилых и промышленных районов, проектами застройки микрорайонов и кварталов, улиц, площадей и транспортных устройств.</w:t>
            </w:r>
          </w:p>
        </w:tc>
        <w:tc>
          <w:tcPr>
            <w:tcW w:w="1941" w:type="dxa"/>
            <w:gridSpan w:val="2"/>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sz w:val="22"/>
                <w:szCs w:val="22"/>
              </w:rPr>
              <w:t>Все участки зоны</w:t>
            </w:r>
          </w:p>
        </w:tc>
      </w:tr>
      <w:tr w:rsidR="00B90D6E" w:rsidRPr="00703D71" w:rsidTr="00B90D6E">
        <w:tc>
          <w:tcPr>
            <w:tcW w:w="973" w:type="dxa"/>
          </w:tcPr>
          <w:p w:rsidR="00B90D6E" w:rsidRPr="00703D71" w:rsidRDefault="00B90D6E" w:rsidP="00B90D6E">
            <w:pPr>
              <w:rPr>
                <w:color w:val="000000"/>
              </w:rPr>
            </w:pPr>
            <w:r w:rsidRPr="00703D71">
              <w:rPr>
                <w:color w:val="000000"/>
                <w:sz w:val="22"/>
                <w:szCs w:val="22"/>
              </w:rPr>
              <w:t>3.9</w:t>
            </w:r>
          </w:p>
        </w:tc>
        <w:tc>
          <w:tcPr>
            <w:tcW w:w="6549" w:type="dxa"/>
            <w:gridSpan w:val="2"/>
          </w:tcPr>
          <w:p w:rsidR="00B90D6E" w:rsidRPr="00703D71" w:rsidRDefault="00B90D6E" w:rsidP="00B90D6E">
            <w:pPr>
              <w:ind w:right="-1"/>
              <w:jc w:val="both"/>
            </w:pPr>
            <w:r w:rsidRPr="00703D71">
              <w:rPr>
                <w:sz w:val="22"/>
                <w:szCs w:val="22"/>
              </w:rPr>
              <w:t>Производство земляных работ, связанных с прокладкой инженерных сетей на территории поселения, осуществляются на основании ордера и выполняются в соответствии с утвержденной проектной документацией.</w:t>
            </w:r>
          </w:p>
        </w:tc>
        <w:tc>
          <w:tcPr>
            <w:tcW w:w="1941" w:type="dxa"/>
            <w:gridSpan w:val="2"/>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sz w:val="22"/>
                <w:szCs w:val="22"/>
              </w:rPr>
              <w:t>Все участки зоны</w:t>
            </w:r>
          </w:p>
        </w:tc>
      </w:tr>
      <w:tr w:rsidR="00B90D6E" w:rsidRPr="00703D71" w:rsidTr="00B90D6E">
        <w:trPr>
          <w:trHeight w:val="1914"/>
        </w:trPr>
        <w:tc>
          <w:tcPr>
            <w:tcW w:w="973" w:type="dxa"/>
          </w:tcPr>
          <w:p w:rsidR="00B90D6E" w:rsidRPr="00703D71" w:rsidRDefault="00B90D6E" w:rsidP="00B90D6E">
            <w:pPr>
              <w:rPr>
                <w:color w:val="000000"/>
              </w:rPr>
            </w:pPr>
            <w:r w:rsidRPr="00703D71">
              <w:rPr>
                <w:color w:val="000000"/>
                <w:sz w:val="22"/>
                <w:szCs w:val="22"/>
              </w:rPr>
              <w:t>3.10</w:t>
            </w:r>
          </w:p>
        </w:tc>
        <w:tc>
          <w:tcPr>
            <w:tcW w:w="6549" w:type="dxa"/>
            <w:gridSpan w:val="2"/>
          </w:tcPr>
          <w:p w:rsidR="00B90D6E" w:rsidRPr="00703D71" w:rsidRDefault="00B90D6E" w:rsidP="00B90D6E">
            <w:pPr>
              <w:ind w:right="-1"/>
              <w:jc w:val="both"/>
            </w:pPr>
            <w:r w:rsidRPr="00703D71">
              <w:rPr>
                <w:sz w:val="22"/>
                <w:szCs w:val="22"/>
              </w:rPr>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gridSpan w:val="2"/>
          </w:tcPr>
          <w:p w:rsidR="00B90D6E" w:rsidRPr="00703D71" w:rsidRDefault="00B90D6E" w:rsidP="00B90D6E">
            <w:pPr>
              <w:pStyle w:val="ConsPlusNormal"/>
              <w:widowControl/>
              <w:ind w:firstLine="0"/>
              <w:jc w:val="both"/>
              <w:rPr>
                <w:rFonts w:ascii="Times New Roman" w:hAnsi="Times New Roman" w:cs="Times New Roman"/>
                <w:color w:val="000000"/>
                <w:sz w:val="22"/>
                <w:szCs w:val="22"/>
              </w:rPr>
            </w:pPr>
            <w:r w:rsidRPr="00703D71">
              <w:rPr>
                <w:rFonts w:ascii="Times New Roman" w:hAnsi="Times New Roman" w:cs="Times New Roman"/>
                <w:sz w:val="22"/>
                <w:szCs w:val="22"/>
              </w:rPr>
              <w:t>Все участки зоны</w:t>
            </w:r>
          </w:p>
        </w:tc>
      </w:tr>
    </w:tbl>
    <w:p w:rsidR="00B90D6E" w:rsidRPr="00703D71" w:rsidRDefault="00B90D6E" w:rsidP="00B90D6E">
      <w:pPr>
        <w:ind w:left="435" w:firstLine="104"/>
        <w:rPr>
          <w:b/>
          <w:sz w:val="22"/>
          <w:szCs w:val="22"/>
        </w:rPr>
      </w:pPr>
      <w:r w:rsidRPr="00703D71">
        <w:rPr>
          <w:b/>
          <w:sz w:val="22"/>
          <w:szCs w:val="22"/>
        </w:rPr>
        <w:t>22.2. Зона внешнего транспорта – ИТ</w:t>
      </w:r>
      <w:proofErr w:type="gramStart"/>
      <w:r w:rsidRPr="00703D71">
        <w:rPr>
          <w:b/>
          <w:sz w:val="22"/>
          <w:szCs w:val="22"/>
        </w:rPr>
        <w:t>2</w:t>
      </w:r>
      <w:proofErr w:type="gramEnd"/>
      <w:r w:rsidRPr="00703D71">
        <w:rPr>
          <w:b/>
          <w:sz w:val="22"/>
          <w:szCs w:val="22"/>
        </w:rPr>
        <w:t xml:space="preserve"> </w:t>
      </w:r>
    </w:p>
    <w:p w:rsidR="00B90D6E" w:rsidRPr="00703D71" w:rsidRDefault="00B90D6E" w:rsidP="00B90D6E">
      <w:pPr>
        <w:pStyle w:val="100"/>
        <w:rPr>
          <w:color w:val="auto"/>
          <w:sz w:val="22"/>
          <w:szCs w:val="22"/>
        </w:rPr>
      </w:pPr>
      <w:r w:rsidRPr="00703D71">
        <w:rPr>
          <w:color w:val="auto"/>
          <w:sz w:val="22"/>
          <w:szCs w:val="22"/>
        </w:rPr>
        <w:t xml:space="preserve">Федеральные и региональные дороги на территории </w:t>
      </w:r>
      <w:proofErr w:type="spellStart"/>
      <w:r w:rsidRPr="00703D71">
        <w:rPr>
          <w:color w:val="auto"/>
          <w:sz w:val="22"/>
          <w:szCs w:val="22"/>
        </w:rPr>
        <w:t>Семидесятского</w:t>
      </w:r>
      <w:proofErr w:type="spellEnd"/>
      <w:r w:rsidRPr="00703D71">
        <w:rPr>
          <w:color w:val="auto"/>
          <w:sz w:val="22"/>
          <w:szCs w:val="22"/>
        </w:rPr>
        <w:t xml:space="preserve"> сельского поселения используются в соответствии с Правилами установления и использования полос отвода федеральных автомобильных дорог (постановление Правительства РФ №1420 от 01.12.98г.) и отражены в статье</w:t>
      </w:r>
      <w:r w:rsidRPr="00703D71">
        <w:rPr>
          <w:color w:val="FF0000"/>
          <w:sz w:val="22"/>
          <w:szCs w:val="22"/>
        </w:rPr>
        <w:t xml:space="preserve"> </w:t>
      </w:r>
      <w:r w:rsidRPr="00703D71">
        <w:rPr>
          <w:color w:val="auto"/>
          <w:sz w:val="22"/>
          <w:szCs w:val="22"/>
        </w:rPr>
        <w:t>28.4.1 настоящих Правил.</w:t>
      </w:r>
    </w:p>
    <w:p w:rsidR="00B90D6E" w:rsidRPr="00703D71" w:rsidRDefault="00B90D6E" w:rsidP="00B90D6E">
      <w:pPr>
        <w:pStyle w:val="ConsPlusNormal"/>
        <w:widowControl/>
        <w:jc w:val="both"/>
        <w:rPr>
          <w:rFonts w:ascii="Times New Roman" w:hAnsi="Times New Roman" w:cs="Times New Roman"/>
          <w:sz w:val="22"/>
          <w:szCs w:val="22"/>
        </w:rPr>
      </w:pPr>
      <w:r w:rsidRPr="00703D71">
        <w:rPr>
          <w:rFonts w:ascii="Times New Roman" w:hAnsi="Times New Roman" w:cs="Times New Roman"/>
          <w:sz w:val="22"/>
          <w:szCs w:val="22"/>
        </w:rPr>
        <w:t xml:space="preserve">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к участкам этой зоны относятся территории, занимаемые автодорогами федерального и регионального значения.</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Статья 23. Зоны рекреационного назначения</w:t>
      </w:r>
    </w:p>
    <w:p w:rsidR="00B90D6E" w:rsidRPr="00703D71" w:rsidRDefault="00B90D6E" w:rsidP="00B90D6E">
      <w:pPr>
        <w:ind w:right="-1" w:firstLine="540"/>
        <w:jc w:val="both"/>
        <w:rPr>
          <w:sz w:val="22"/>
          <w:szCs w:val="22"/>
        </w:rPr>
      </w:pPr>
      <w:r w:rsidRPr="00703D71">
        <w:rPr>
          <w:sz w:val="22"/>
          <w:szCs w:val="22"/>
        </w:rPr>
        <w:t xml:space="preserve">Зоны рекреационного назначения предназначаются для организации мест отдыха </w:t>
      </w:r>
      <w:proofErr w:type="gramStart"/>
      <w:r w:rsidRPr="00703D71">
        <w:rPr>
          <w:sz w:val="22"/>
          <w:szCs w:val="22"/>
        </w:rPr>
        <w:t>населения</w:t>
      </w:r>
      <w:proofErr w:type="gramEnd"/>
      <w:r w:rsidRPr="00703D71">
        <w:rPr>
          <w:sz w:val="22"/>
          <w:szCs w:val="22"/>
        </w:rPr>
        <w:t xml:space="preserve"> и включает в себя парки, сады, лесопарки, пляжи, водоемы, учреждения отдыха. В состав зон рекреационного назначения могут включаться зоны в границах территорий, занятых лесами, </w:t>
      </w:r>
      <w:r w:rsidRPr="00703D71">
        <w:rPr>
          <w:sz w:val="22"/>
          <w:szCs w:val="22"/>
        </w:rPr>
        <w:lastRenderedPageBreak/>
        <w:t>скверами, садами, прудами, озерами, а также в границах иных территорий, используемых и предназначенных для отдыха, туризма, занятий физической культурой и спортом.</w:t>
      </w:r>
    </w:p>
    <w:p w:rsidR="00B90D6E" w:rsidRPr="00703D71" w:rsidRDefault="00B90D6E" w:rsidP="00B90D6E">
      <w:pPr>
        <w:ind w:right="-1" w:firstLine="540"/>
        <w:jc w:val="both"/>
        <w:rPr>
          <w:sz w:val="22"/>
          <w:szCs w:val="22"/>
        </w:rPr>
      </w:pPr>
      <w:r w:rsidRPr="00703D71">
        <w:rPr>
          <w:sz w:val="22"/>
          <w:szCs w:val="22"/>
        </w:rPr>
        <w:t xml:space="preserve">На территориях рекреационных зон градостроительным регламентом в качестве вспомогательных к основным видам разрешенного использования может допускаться строительство и реконструкция объектов спортивного, оздоровительного и </w:t>
      </w:r>
      <w:proofErr w:type="spellStart"/>
      <w:r w:rsidRPr="00703D71">
        <w:rPr>
          <w:sz w:val="22"/>
          <w:szCs w:val="22"/>
        </w:rPr>
        <w:t>культурно-досугового</w:t>
      </w:r>
      <w:proofErr w:type="spellEnd"/>
      <w:r w:rsidRPr="00703D71">
        <w:rPr>
          <w:sz w:val="22"/>
          <w:szCs w:val="22"/>
        </w:rPr>
        <w:t xml:space="preserve"> назначения в соответствии с градостроительными нормативами.</w:t>
      </w:r>
    </w:p>
    <w:p w:rsidR="00B90D6E" w:rsidRPr="00703D71" w:rsidRDefault="00B90D6E" w:rsidP="00B90D6E">
      <w:pPr>
        <w:ind w:right="-1" w:firstLine="540"/>
        <w:jc w:val="both"/>
        <w:rPr>
          <w:sz w:val="22"/>
          <w:szCs w:val="22"/>
        </w:rPr>
      </w:pPr>
      <w:proofErr w:type="gramStart"/>
      <w:r w:rsidRPr="00703D71">
        <w:rPr>
          <w:sz w:val="22"/>
          <w:szCs w:val="22"/>
        </w:rPr>
        <w:t>Строительство и реконструкция объектов спортивного, оздоровительного и культурного назначения должно определяться ландшафтными особенностями территорий, системами зеленых насаждений, транспортными и пешеходными связями, наличием памятников архитектуры, истории и культуры и т.д., должна предусматриваться возможность поэтапного освоения территории зоны и оптимальные условия для комплексного развития, как рекреационных объектов, так и учреждений их обслуживания.</w:t>
      </w:r>
      <w:proofErr w:type="gramEnd"/>
    </w:p>
    <w:p w:rsidR="00B90D6E" w:rsidRPr="00703D71" w:rsidRDefault="00B90D6E" w:rsidP="00B90D6E">
      <w:pPr>
        <w:pStyle w:val="ConsPlusNormal"/>
        <w:widowControl/>
        <w:ind w:firstLine="540"/>
        <w:rPr>
          <w:rFonts w:ascii="Times New Roman" w:hAnsi="Times New Roman" w:cs="Times New Roman"/>
          <w:b/>
          <w:sz w:val="22"/>
          <w:szCs w:val="22"/>
        </w:rPr>
      </w:pPr>
    </w:p>
    <w:p w:rsidR="00B90D6E" w:rsidRPr="00703D71" w:rsidRDefault="00B90D6E" w:rsidP="00B90D6E">
      <w:pPr>
        <w:pStyle w:val="ConsPlusNormal"/>
        <w:widowControl/>
        <w:ind w:firstLine="540"/>
        <w:rPr>
          <w:rFonts w:ascii="Times New Roman" w:hAnsi="Times New Roman" w:cs="Times New Roman"/>
          <w:sz w:val="22"/>
          <w:szCs w:val="22"/>
        </w:rPr>
      </w:pPr>
      <w:r w:rsidRPr="00703D71">
        <w:rPr>
          <w:rFonts w:ascii="Times New Roman" w:hAnsi="Times New Roman" w:cs="Times New Roman"/>
          <w:b/>
          <w:sz w:val="22"/>
          <w:szCs w:val="22"/>
        </w:rPr>
        <w:t>23.1. Зона общественных рекреационных территории, в т.ч. парков, садов, скверов - Р</w:t>
      </w:r>
      <w:proofErr w:type="gramStart"/>
      <w:r w:rsidRPr="00703D71">
        <w:rPr>
          <w:rFonts w:ascii="Times New Roman" w:hAnsi="Times New Roman" w:cs="Times New Roman"/>
          <w:b/>
          <w:sz w:val="22"/>
          <w:szCs w:val="22"/>
        </w:rPr>
        <w:t>1</w:t>
      </w:r>
      <w:proofErr w:type="gramEnd"/>
      <w:r w:rsidRPr="00703D71">
        <w:rPr>
          <w:rFonts w:ascii="Times New Roman" w:hAnsi="Times New Roman" w:cs="Times New Roman"/>
          <w:b/>
          <w:sz w:val="22"/>
          <w:szCs w:val="22"/>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800"/>
      </w:tblGrid>
      <w:tr w:rsidR="00B90D6E" w:rsidRPr="00703D71" w:rsidTr="00B90D6E">
        <w:trPr>
          <w:trHeight w:val="276"/>
        </w:trPr>
        <w:tc>
          <w:tcPr>
            <w:tcW w:w="1668" w:type="dxa"/>
            <w:vMerge w:val="restart"/>
            <w:shd w:val="clear" w:color="auto" w:fill="auto"/>
          </w:tcPr>
          <w:p w:rsidR="00B90D6E" w:rsidRPr="00703D71" w:rsidRDefault="00B90D6E" w:rsidP="00B90D6E">
            <w:pPr>
              <w:rPr>
                <w:b/>
              </w:rPr>
            </w:pPr>
            <w:r w:rsidRPr="00703D71">
              <w:rPr>
                <w:b/>
                <w:sz w:val="22"/>
                <w:szCs w:val="22"/>
              </w:rPr>
              <w:t>Номер участка градостроительного зонирования</w:t>
            </w:r>
          </w:p>
        </w:tc>
        <w:tc>
          <w:tcPr>
            <w:tcW w:w="7800" w:type="dxa"/>
            <w:vMerge w:val="restart"/>
            <w:shd w:val="clear" w:color="auto" w:fill="auto"/>
          </w:tcPr>
          <w:p w:rsidR="00B90D6E" w:rsidRPr="00703D71" w:rsidRDefault="00B90D6E" w:rsidP="00B90D6E">
            <w:pPr>
              <w:jc w:val="center"/>
              <w:rPr>
                <w:b/>
              </w:rPr>
            </w:pPr>
            <w:r w:rsidRPr="00703D71">
              <w:rPr>
                <w:b/>
                <w:sz w:val="22"/>
                <w:szCs w:val="22"/>
              </w:rPr>
              <w:t>Картографическое описание участка градостроительного зонирования</w:t>
            </w:r>
          </w:p>
        </w:tc>
      </w:tr>
      <w:tr w:rsidR="00B90D6E" w:rsidRPr="00703D71" w:rsidTr="00B90D6E">
        <w:trPr>
          <w:trHeight w:val="276"/>
        </w:trPr>
        <w:tc>
          <w:tcPr>
            <w:tcW w:w="1668" w:type="dxa"/>
            <w:vMerge/>
            <w:shd w:val="clear" w:color="auto" w:fill="auto"/>
          </w:tcPr>
          <w:p w:rsidR="00B90D6E" w:rsidRPr="00703D71" w:rsidRDefault="00B90D6E" w:rsidP="00B90D6E">
            <w:pPr>
              <w:pStyle w:val="ConsPlusNormal"/>
              <w:widowControl/>
              <w:ind w:firstLine="0"/>
              <w:outlineLvl w:val="2"/>
              <w:rPr>
                <w:rFonts w:ascii="Times New Roman" w:hAnsi="Times New Roman" w:cs="Times New Roman"/>
                <w:b/>
                <w:bCs/>
                <w:sz w:val="22"/>
                <w:szCs w:val="22"/>
              </w:rPr>
            </w:pPr>
          </w:p>
        </w:tc>
        <w:tc>
          <w:tcPr>
            <w:tcW w:w="7800" w:type="dxa"/>
            <w:vMerge/>
            <w:shd w:val="clear" w:color="auto" w:fill="auto"/>
          </w:tcPr>
          <w:p w:rsidR="00B90D6E" w:rsidRPr="00703D71" w:rsidRDefault="00B90D6E" w:rsidP="00B90D6E">
            <w:pPr>
              <w:pStyle w:val="ConsPlusNormal"/>
              <w:widowControl/>
              <w:ind w:firstLine="0"/>
              <w:outlineLvl w:val="2"/>
              <w:rPr>
                <w:rFonts w:ascii="Times New Roman" w:hAnsi="Times New Roman" w:cs="Times New Roman"/>
                <w:b/>
                <w:bCs/>
                <w:sz w:val="22"/>
                <w:szCs w:val="22"/>
              </w:rPr>
            </w:pPr>
          </w:p>
        </w:tc>
      </w:tr>
      <w:tr w:rsidR="00B90D6E" w:rsidRPr="00703D71" w:rsidTr="00B90D6E">
        <w:tc>
          <w:tcPr>
            <w:tcW w:w="166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Р</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/1/1</w:t>
            </w:r>
          </w:p>
        </w:tc>
        <w:tc>
          <w:tcPr>
            <w:tcW w:w="7800" w:type="dxa"/>
          </w:tcPr>
          <w:p w:rsidR="00B90D6E" w:rsidRPr="00703D71" w:rsidRDefault="00B90D6E" w:rsidP="00B90D6E">
            <w:pPr>
              <w:jc w:val="both"/>
            </w:pPr>
            <w:r w:rsidRPr="00703D71">
              <w:rPr>
                <w:sz w:val="22"/>
                <w:szCs w:val="22"/>
              </w:rPr>
              <w:t>Границы участка зоны совпадают с внешними границами ЗУ, занимаемого парком и спортивными площадками, расположенными между улицами Бабенко и Кирова.</w:t>
            </w:r>
          </w:p>
        </w:tc>
      </w:tr>
    </w:tbl>
    <w:p w:rsidR="00B90D6E" w:rsidRPr="00703D71" w:rsidRDefault="00B90D6E" w:rsidP="00B90D6E">
      <w:pPr>
        <w:pStyle w:val="ConsPlusNormal"/>
        <w:widowControl/>
        <w:ind w:firstLine="709"/>
        <w:rPr>
          <w:rFonts w:ascii="Times New Roman" w:hAnsi="Times New Roman" w:cs="Times New Roman"/>
          <w:b/>
          <w:sz w:val="22"/>
          <w:szCs w:val="22"/>
        </w:rPr>
      </w:pPr>
    </w:p>
    <w:p w:rsidR="00B90D6E" w:rsidRPr="00703D71" w:rsidRDefault="00B90D6E" w:rsidP="00B90D6E">
      <w:pPr>
        <w:pStyle w:val="ConsPlusNormal"/>
        <w:widowControl/>
        <w:ind w:firstLine="709"/>
        <w:jc w:val="both"/>
        <w:rPr>
          <w:rFonts w:ascii="Times New Roman" w:hAnsi="Times New Roman" w:cs="Times New Roman"/>
          <w:b/>
          <w:bCs/>
          <w:sz w:val="22"/>
          <w:szCs w:val="22"/>
        </w:rPr>
      </w:pPr>
      <w:r w:rsidRPr="00703D71">
        <w:rPr>
          <w:rFonts w:ascii="Times New Roman" w:hAnsi="Times New Roman" w:cs="Times New Roman"/>
          <w:b/>
          <w:bCs/>
          <w:sz w:val="22"/>
          <w:szCs w:val="22"/>
        </w:rPr>
        <w:t xml:space="preserve">23.2. Зоны планируемого размещения объектов рекреационного назначения – </w:t>
      </w:r>
    </w:p>
    <w:p w:rsidR="00B90D6E" w:rsidRPr="00703D71" w:rsidRDefault="00B90D6E" w:rsidP="00B90D6E">
      <w:pPr>
        <w:pStyle w:val="ConsPlusNormal"/>
        <w:widowControl/>
        <w:ind w:firstLine="709"/>
        <w:jc w:val="both"/>
        <w:rPr>
          <w:rFonts w:ascii="Times New Roman" w:hAnsi="Times New Roman" w:cs="Times New Roman"/>
          <w:b/>
          <w:bCs/>
          <w:sz w:val="22"/>
          <w:szCs w:val="22"/>
        </w:rPr>
      </w:pPr>
      <w:proofErr w:type="gramStart"/>
      <w:r w:rsidRPr="00703D71">
        <w:rPr>
          <w:rFonts w:ascii="Times New Roman" w:hAnsi="Times New Roman" w:cs="Times New Roman"/>
          <w:b/>
          <w:bCs/>
          <w:sz w:val="22"/>
          <w:szCs w:val="22"/>
        </w:rPr>
        <w:t>Р</w:t>
      </w:r>
      <w:proofErr w:type="gramEnd"/>
      <w:r w:rsidRPr="00703D71">
        <w:rPr>
          <w:rFonts w:ascii="Times New Roman" w:hAnsi="Times New Roman" w:cs="Times New Roman"/>
          <w:b/>
          <w:bCs/>
          <w:sz w:val="22"/>
          <w:szCs w:val="22"/>
        </w:rPr>
        <w:t xml:space="preserve"> (  )</w:t>
      </w:r>
      <w:proofErr w:type="spellStart"/>
      <w:r w:rsidRPr="00703D71">
        <w:rPr>
          <w:rFonts w:ascii="Times New Roman" w:hAnsi="Times New Roman" w:cs="Times New Roman"/>
          <w:b/>
          <w:bCs/>
          <w:sz w:val="22"/>
          <w:szCs w:val="22"/>
        </w:rPr>
        <w:t>п</w:t>
      </w:r>
      <w:proofErr w:type="spellEnd"/>
    </w:p>
    <w:p w:rsidR="00B90D6E" w:rsidRPr="00703D71" w:rsidRDefault="00B90D6E" w:rsidP="00B90D6E">
      <w:pPr>
        <w:ind w:firstLine="709"/>
        <w:jc w:val="both"/>
        <w:rPr>
          <w:sz w:val="22"/>
          <w:szCs w:val="22"/>
        </w:rPr>
      </w:pPr>
      <w:r w:rsidRPr="00703D71">
        <w:rPr>
          <w:sz w:val="22"/>
          <w:szCs w:val="22"/>
        </w:rPr>
        <w:t xml:space="preserve">Зоны выделяется на основе утвержденных в составе </w:t>
      </w:r>
      <w:proofErr w:type="gramStart"/>
      <w:r w:rsidRPr="00703D71">
        <w:rPr>
          <w:sz w:val="22"/>
          <w:szCs w:val="22"/>
        </w:rPr>
        <w:t>документов территориального планирования зон планируемого размещения объектов рекреационного</w:t>
      </w:r>
      <w:proofErr w:type="gramEnd"/>
      <w:r w:rsidRPr="00703D71">
        <w:rPr>
          <w:sz w:val="22"/>
          <w:szCs w:val="22"/>
        </w:rPr>
        <w:t xml:space="preserve"> назначения, либо соответствующих зон, зарезервированным для государственных и муниципальных нужд в установленном порядке </w:t>
      </w:r>
    </w:p>
    <w:p w:rsidR="00B90D6E" w:rsidRPr="00703D71" w:rsidRDefault="00B90D6E" w:rsidP="00B90D6E">
      <w:pPr>
        <w:pStyle w:val="ConsPlusNormal"/>
        <w:widowControl/>
        <w:jc w:val="both"/>
        <w:rPr>
          <w:rFonts w:ascii="Times New Roman" w:hAnsi="Times New Roman" w:cs="Times New Roman"/>
          <w:sz w:val="22"/>
          <w:szCs w:val="22"/>
        </w:rPr>
      </w:pPr>
      <w:r w:rsidRPr="00703D71">
        <w:rPr>
          <w:rFonts w:ascii="Times New Roman" w:hAnsi="Times New Roman" w:cs="Times New Roman"/>
          <w:sz w:val="22"/>
          <w:szCs w:val="22"/>
        </w:rPr>
        <w:t xml:space="preserve">Парки, сады, скверы относятся к территориям общего пользования. Согласно части 4 ст. 36 действие градостроительного регламента не распространяется на земельные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определяется уполномоченными органами. </w:t>
      </w:r>
    </w:p>
    <w:p w:rsidR="00B90D6E" w:rsidRPr="00703D71" w:rsidRDefault="00B90D6E" w:rsidP="00B90D6E">
      <w:pPr>
        <w:pStyle w:val="ConsPlusNormal"/>
        <w:widowControl/>
        <w:jc w:val="both"/>
        <w:rPr>
          <w:rFonts w:ascii="Times New Roman" w:hAnsi="Times New Roman" w:cs="Times New Roman"/>
          <w:sz w:val="22"/>
          <w:szCs w:val="22"/>
        </w:rPr>
      </w:pPr>
      <w:r w:rsidRPr="00703D71">
        <w:rPr>
          <w:sz w:val="22"/>
          <w:szCs w:val="22"/>
        </w:rPr>
        <w:t xml:space="preserve"> </w:t>
      </w:r>
      <w:r w:rsidRPr="00703D71">
        <w:rPr>
          <w:rFonts w:ascii="Times New Roman" w:hAnsi="Times New Roman" w:cs="Times New Roman"/>
          <w:bCs/>
          <w:sz w:val="22"/>
          <w:szCs w:val="22"/>
        </w:rPr>
        <w:t>До утверждения в установленном порядке режима использования объектов рекреационного назначения</w:t>
      </w:r>
      <w:r w:rsidRPr="00703D71">
        <w:rPr>
          <w:rFonts w:ascii="Times New Roman" w:hAnsi="Times New Roman" w:cs="Times New Roman"/>
          <w:b/>
          <w:bCs/>
          <w:sz w:val="22"/>
          <w:szCs w:val="22"/>
        </w:rPr>
        <w:t xml:space="preserve">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применяются нормы и правила Региональных нормативов градостроительного проектирования «Планировка жилых, общественно-деловых и рекреационных зон населенных пунктов Воронежской области», утвержденный приказом управления архитектуры и градостроительства области от 17 апреля </w:t>
      </w:r>
      <w:smartTag w:uri="urn:schemas-microsoft-com:office:smarttags" w:element="metricconverter">
        <w:smartTagPr>
          <w:attr w:name="ProductID" w:val="2008 г"/>
        </w:smartTagPr>
        <w:r w:rsidRPr="00703D71">
          <w:rPr>
            <w:rFonts w:ascii="Times New Roman" w:hAnsi="Times New Roman" w:cs="Times New Roman"/>
            <w:sz w:val="22"/>
            <w:szCs w:val="22"/>
          </w:rPr>
          <w:t>2008 г</w:t>
        </w:r>
      </w:smartTag>
      <w:r w:rsidRPr="00703D71">
        <w:rPr>
          <w:rFonts w:ascii="Times New Roman" w:hAnsi="Times New Roman" w:cs="Times New Roman"/>
          <w:sz w:val="22"/>
          <w:szCs w:val="22"/>
        </w:rPr>
        <w:t xml:space="preserve"> № 9-п и  «Комплексное </w:t>
      </w:r>
      <w:proofErr w:type="gramStart"/>
      <w:r w:rsidRPr="00703D71">
        <w:rPr>
          <w:rFonts w:ascii="Times New Roman" w:hAnsi="Times New Roman" w:cs="Times New Roman"/>
          <w:sz w:val="22"/>
          <w:szCs w:val="22"/>
        </w:rPr>
        <w:t>благоустройство</w:t>
      </w:r>
      <w:proofErr w:type="gramEnd"/>
      <w:r w:rsidRPr="00703D71">
        <w:rPr>
          <w:rFonts w:ascii="Times New Roman" w:hAnsi="Times New Roman" w:cs="Times New Roman"/>
          <w:sz w:val="22"/>
          <w:szCs w:val="22"/>
        </w:rPr>
        <w:t xml:space="preserve"> и озеленение населенных пунктов Воронежской области», утвержденного приказом департамента архитектуры и строительной политики Воронежской области от 12 апреля </w:t>
      </w:r>
      <w:smartTag w:uri="urn:schemas-microsoft-com:office:smarttags" w:element="metricconverter">
        <w:smartTagPr>
          <w:attr w:name="ProductID" w:val="2010 г"/>
        </w:smartTagPr>
        <w:r w:rsidRPr="00703D71">
          <w:rPr>
            <w:rFonts w:ascii="Times New Roman" w:hAnsi="Times New Roman" w:cs="Times New Roman"/>
            <w:sz w:val="22"/>
            <w:szCs w:val="22"/>
          </w:rPr>
          <w:t>2010 г</w:t>
        </w:r>
      </w:smartTag>
      <w:r w:rsidRPr="00703D71">
        <w:rPr>
          <w:rFonts w:ascii="Times New Roman" w:hAnsi="Times New Roman" w:cs="Times New Roman"/>
          <w:sz w:val="22"/>
          <w:szCs w:val="22"/>
        </w:rPr>
        <w:t>. № 133.</w:t>
      </w:r>
    </w:p>
    <w:p w:rsidR="00B90D6E" w:rsidRPr="00703D71" w:rsidRDefault="00B90D6E" w:rsidP="00B90D6E">
      <w:pPr>
        <w:pStyle w:val="ConsPlusNormal"/>
        <w:widowControl/>
        <w:ind w:firstLine="709"/>
        <w:jc w:val="both"/>
        <w:rPr>
          <w:rFonts w:ascii="Times New Roman" w:hAnsi="Times New Roman" w:cs="Times New Roman"/>
          <w:b/>
          <w:bCs/>
          <w:sz w:val="22"/>
          <w:szCs w:val="22"/>
        </w:rPr>
      </w:pPr>
    </w:p>
    <w:p w:rsidR="00B90D6E" w:rsidRPr="00703D71" w:rsidRDefault="00B90D6E" w:rsidP="00B90D6E">
      <w:pPr>
        <w:pStyle w:val="ConsPlusNormal"/>
        <w:widowControl/>
        <w:ind w:firstLine="709"/>
        <w:jc w:val="both"/>
        <w:rPr>
          <w:rFonts w:ascii="Times New Roman" w:hAnsi="Times New Roman" w:cs="Times New Roman"/>
          <w:b/>
          <w:bCs/>
          <w:sz w:val="22"/>
          <w:szCs w:val="22"/>
        </w:rPr>
      </w:pPr>
      <w:r w:rsidRPr="00703D71">
        <w:rPr>
          <w:rFonts w:ascii="Times New Roman" w:hAnsi="Times New Roman" w:cs="Times New Roman"/>
          <w:b/>
          <w:bCs/>
          <w:sz w:val="22"/>
          <w:szCs w:val="22"/>
        </w:rPr>
        <w:t>23.2.1. Зона планируемого размещения объектов, предназначенных для отдыха, туризма, физической культуры и спорта, туристических баз, иных объектов – Р2п</w:t>
      </w:r>
    </w:p>
    <w:p w:rsidR="00B90D6E" w:rsidRPr="00703D71" w:rsidRDefault="00B90D6E" w:rsidP="00B90D6E">
      <w:pPr>
        <w:pStyle w:val="ConsPlusNormal"/>
        <w:widowControl/>
        <w:ind w:firstLine="680"/>
        <w:outlineLvl w:val="2"/>
        <w:rPr>
          <w:rFonts w:ascii="Times New Roman" w:hAnsi="Times New Roman" w:cs="Times New Roman"/>
          <w:sz w:val="22"/>
          <w:szCs w:val="22"/>
        </w:rPr>
      </w:pPr>
      <w:r w:rsidRPr="00703D71">
        <w:rPr>
          <w:rFonts w:ascii="Times New Roman" w:hAnsi="Times New Roman" w:cs="Times New Roman"/>
          <w:sz w:val="22"/>
          <w:szCs w:val="22"/>
        </w:rPr>
        <w:t xml:space="preserve">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выделяется 1 участок зоны размещения объектов, предназначенных для отдыха, туризма, физической культуры и спорта, в т.ч. домов отдыха, туристических баз, пансионатов, иных объектов.</w:t>
      </w:r>
    </w:p>
    <w:p w:rsidR="00B90D6E" w:rsidRPr="00703D71" w:rsidRDefault="00B90D6E" w:rsidP="00B90D6E">
      <w:pPr>
        <w:pStyle w:val="100"/>
        <w:rPr>
          <w:sz w:val="22"/>
          <w:szCs w:val="22"/>
        </w:rPr>
      </w:pPr>
      <w:r w:rsidRPr="00703D71">
        <w:rPr>
          <w:sz w:val="22"/>
          <w:szCs w:val="22"/>
        </w:rPr>
        <w:t xml:space="preserve"> Описание прохождения границ участков зоны размещения объектов, предназначенных для отдыха, туризма, физической культуры и спорта</w:t>
      </w:r>
      <w:proofErr w:type="gramStart"/>
      <w:r w:rsidRPr="00703D71">
        <w:rPr>
          <w:sz w:val="22"/>
          <w:szCs w:val="22"/>
        </w:rPr>
        <w:t xml:space="preserve"> :</w:t>
      </w:r>
      <w:proofErr w:type="gramEnd"/>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800"/>
      </w:tblGrid>
      <w:tr w:rsidR="00B90D6E" w:rsidRPr="00703D71" w:rsidTr="00B90D6E">
        <w:trPr>
          <w:trHeight w:val="276"/>
        </w:trPr>
        <w:tc>
          <w:tcPr>
            <w:tcW w:w="1668" w:type="dxa"/>
            <w:vMerge w:val="restart"/>
            <w:shd w:val="clear" w:color="auto" w:fill="auto"/>
          </w:tcPr>
          <w:p w:rsidR="00B90D6E" w:rsidRPr="00703D71" w:rsidRDefault="00B90D6E" w:rsidP="00B90D6E">
            <w:pPr>
              <w:rPr>
                <w:b/>
              </w:rPr>
            </w:pPr>
            <w:r w:rsidRPr="00703D71">
              <w:rPr>
                <w:b/>
                <w:sz w:val="22"/>
                <w:szCs w:val="22"/>
              </w:rPr>
              <w:t>Номер участка градостроительного зонирования</w:t>
            </w:r>
          </w:p>
        </w:tc>
        <w:tc>
          <w:tcPr>
            <w:tcW w:w="7800" w:type="dxa"/>
            <w:vMerge w:val="restart"/>
            <w:shd w:val="clear" w:color="auto" w:fill="auto"/>
          </w:tcPr>
          <w:p w:rsidR="00B90D6E" w:rsidRPr="00703D71" w:rsidRDefault="00B90D6E" w:rsidP="00B90D6E">
            <w:pPr>
              <w:jc w:val="center"/>
              <w:rPr>
                <w:b/>
              </w:rPr>
            </w:pPr>
            <w:r w:rsidRPr="00703D71">
              <w:rPr>
                <w:b/>
                <w:sz w:val="22"/>
                <w:szCs w:val="22"/>
              </w:rPr>
              <w:t>Картографическое описание участка градостроительного зонирования</w:t>
            </w:r>
          </w:p>
        </w:tc>
      </w:tr>
      <w:tr w:rsidR="00B90D6E" w:rsidRPr="00703D71" w:rsidTr="00B90D6E">
        <w:trPr>
          <w:trHeight w:val="276"/>
        </w:trPr>
        <w:tc>
          <w:tcPr>
            <w:tcW w:w="1668" w:type="dxa"/>
            <w:vMerge/>
            <w:shd w:val="clear" w:color="auto" w:fill="auto"/>
          </w:tcPr>
          <w:p w:rsidR="00B90D6E" w:rsidRPr="00703D71" w:rsidRDefault="00B90D6E" w:rsidP="00B90D6E">
            <w:pPr>
              <w:pStyle w:val="ConsPlusNormal"/>
              <w:widowControl/>
              <w:ind w:firstLine="0"/>
              <w:outlineLvl w:val="2"/>
              <w:rPr>
                <w:rFonts w:ascii="Times New Roman" w:hAnsi="Times New Roman" w:cs="Times New Roman"/>
                <w:b/>
                <w:bCs/>
                <w:sz w:val="22"/>
                <w:szCs w:val="22"/>
              </w:rPr>
            </w:pPr>
          </w:p>
        </w:tc>
        <w:tc>
          <w:tcPr>
            <w:tcW w:w="7800" w:type="dxa"/>
            <w:vMerge/>
            <w:shd w:val="clear" w:color="auto" w:fill="auto"/>
          </w:tcPr>
          <w:p w:rsidR="00B90D6E" w:rsidRPr="00703D71" w:rsidRDefault="00B90D6E" w:rsidP="00B90D6E">
            <w:pPr>
              <w:pStyle w:val="ConsPlusNormal"/>
              <w:widowControl/>
              <w:ind w:firstLine="0"/>
              <w:outlineLvl w:val="2"/>
              <w:rPr>
                <w:rFonts w:ascii="Times New Roman" w:hAnsi="Times New Roman" w:cs="Times New Roman"/>
                <w:b/>
                <w:bCs/>
                <w:sz w:val="22"/>
                <w:szCs w:val="22"/>
              </w:rPr>
            </w:pPr>
          </w:p>
        </w:tc>
      </w:tr>
      <w:tr w:rsidR="00B90D6E" w:rsidRPr="00703D71" w:rsidTr="00B90D6E">
        <w:tc>
          <w:tcPr>
            <w:tcW w:w="166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Р2п/1</w:t>
            </w:r>
          </w:p>
        </w:tc>
        <w:tc>
          <w:tcPr>
            <w:tcW w:w="7800" w:type="dxa"/>
          </w:tcPr>
          <w:p w:rsidR="00B90D6E" w:rsidRPr="00703D71" w:rsidRDefault="00B90D6E" w:rsidP="00B90D6E">
            <w:pPr>
              <w:pStyle w:val="100"/>
              <w:ind w:firstLine="0"/>
            </w:pPr>
            <w:r w:rsidRPr="00703D71">
              <w:rPr>
                <w:sz w:val="22"/>
                <w:szCs w:val="22"/>
              </w:rPr>
              <w:t>Участок планируемой зоны расположен на территории усадьбы сельского туризма, на реке Девица.</w:t>
            </w:r>
          </w:p>
        </w:tc>
      </w:tr>
    </w:tbl>
    <w:p w:rsidR="00B90D6E" w:rsidRPr="00703D71" w:rsidRDefault="00B90D6E" w:rsidP="00B90D6E">
      <w:pPr>
        <w:pStyle w:val="ConsPlusNormal"/>
        <w:widowControl/>
        <w:tabs>
          <w:tab w:val="left" w:pos="1080"/>
          <w:tab w:val="left" w:pos="2160"/>
        </w:tabs>
        <w:ind w:left="540" w:firstLine="0"/>
        <w:outlineLvl w:val="2"/>
        <w:rPr>
          <w:rFonts w:ascii="Times New Roman" w:hAnsi="Times New Roman" w:cs="Times New Roman"/>
          <w:i/>
          <w:iCs/>
          <w:sz w:val="22"/>
          <w:szCs w:val="22"/>
        </w:rPr>
      </w:pPr>
    </w:p>
    <w:p w:rsidR="00B90D6E" w:rsidRPr="00703D71" w:rsidRDefault="00B90D6E" w:rsidP="00B90D6E">
      <w:pPr>
        <w:pStyle w:val="ConsPlusNormal"/>
        <w:widowControl/>
        <w:ind w:firstLine="709"/>
        <w:jc w:val="both"/>
        <w:rPr>
          <w:rFonts w:ascii="Times New Roman" w:hAnsi="Times New Roman" w:cs="Times New Roman"/>
          <w:b/>
          <w:bCs/>
          <w:sz w:val="22"/>
          <w:szCs w:val="22"/>
        </w:rPr>
      </w:pPr>
      <w:r w:rsidRPr="00703D71">
        <w:rPr>
          <w:rFonts w:ascii="Times New Roman" w:hAnsi="Times New Roman" w:cs="Times New Roman"/>
          <w:b/>
          <w:bCs/>
          <w:sz w:val="22"/>
          <w:szCs w:val="22"/>
        </w:rPr>
        <w:lastRenderedPageBreak/>
        <w:t>Градостроительный регламент зоны размещения объектов, предназначенных для отдыха, туризма, физической культуры и спорта Р2п</w:t>
      </w:r>
    </w:p>
    <w:p w:rsidR="00B90D6E" w:rsidRPr="00703D71" w:rsidRDefault="00B90D6E" w:rsidP="00B90D6E">
      <w:pPr>
        <w:pStyle w:val="ConsPlusNormal"/>
        <w:widowControl/>
        <w:tabs>
          <w:tab w:val="left" w:pos="1080"/>
        </w:tabs>
        <w:ind w:left="680" w:firstLine="0"/>
        <w:outlineLvl w:val="2"/>
        <w:rPr>
          <w:rFonts w:ascii="Times New Roman" w:hAnsi="Times New Roman" w:cs="Times New Roman"/>
          <w:sz w:val="22"/>
          <w:szCs w:val="22"/>
        </w:rPr>
      </w:pPr>
      <w:r w:rsidRPr="00703D71">
        <w:rPr>
          <w:rFonts w:ascii="Times New Roman" w:hAnsi="Times New Roman" w:cs="Times New Roman"/>
          <w:sz w:val="22"/>
          <w:szCs w:val="22"/>
        </w:rPr>
        <w:t>1). Перечень видов разрешенного использования земельных участков и объектов капитального строительства в зоне Р2п:</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40"/>
      </w:tblGrid>
      <w:tr w:rsidR="00B90D6E" w:rsidRPr="00703D71" w:rsidTr="00B90D6E">
        <w:trPr>
          <w:trHeight w:val="480"/>
        </w:trPr>
        <w:tc>
          <w:tcPr>
            <w:tcW w:w="4680" w:type="dxa"/>
            <w:tcBorders>
              <w:top w:val="single" w:sz="4" w:space="0" w:color="auto"/>
              <w:bottom w:val="single" w:sz="6" w:space="0" w:color="auto"/>
            </w:tcBorders>
            <w:shd w:val="clear" w:color="auto" w:fill="auto"/>
          </w:tcPr>
          <w:p w:rsidR="00B90D6E" w:rsidRPr="00703D71" w:rsidRDefault="00B90D6E" w:rsidP="00B90D6E">
            <w:pPr>
              <w:pStyle w:val="ConsPlusNormal"/>
              <w:keepLines/>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B90D6E" w:rsidRPr="00703D71" w:rsidRDefault="00B90D6E" w:rsidP="00B90D6E">
            <w:pPr>
              <w:pStyle w:val="ConsPlusNormal"/>
              <w:keepNext/>
              <w:keepLines/>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 xml:space="preserve">Вспомогательные виды разрешенного использования (установленные </w:t>
            </w:r>
            <w:proofErr w:type="gramStart"/>
            <w:r w:rsidRPr="00703D71">
              <w:rPr>
                <w:rFonts w:ascii="Times New Roman" w:hAnsi="Times New Roman" w:cs="Times New Roman"/>
                <w:b/>
                <w:bCs/>
                <w:sz w:val="22"/>
                <w:szCs w:val="22"/>
              </w:rPr>
              <w:t>к</w:t>
            </w:r>
            <w:proofErr w:type="gramEnd"/>
            <w:r w:rsidRPr="00703D71">
              <w:rPr>
                <w:rFonts w:ascii="Times New Roman" w:hAnsi="Times New Roman" w:cs="Times New Roman"/>
                <w:b/>
                <w:bCs/>
                <w:sz w:val="22"/>
                <w:szCs w:val="22"/>
              </w:rPr>
              <w:t xml:space="preserve"> основным)</w:t>
            </w:r>
          </w:p>
        </w:tc>
      </w:tr>
      <w:tr w:rsidR="00B90D6E" w:rsidRPr="00703D71" w:rsidTr="00B90D6E">
        <w:trPr>
          <w:trHeight w:val="6683"/>
        </w:trPr>
        <w:tc>
          <w:tcPr>
            <w:tcW w:w="4680" w:type="dxa"/>
            <w:tcBorders>
              <w:top w:val="single" w:sz="6" w:space="0" w:color="auto"/>
              <w:bottom w:val="single" w:sz="6" w:space="0" w:color="auto"/>
            </w:tcBorders>
          </w:tcPr>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Санатории, профилактории, дома отдыха, базы отдыха;</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Детские оздоровительные лагеря и дачи дошкольных учреждений;</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Тренировочные базы, конноспортивные базы, велотреки;</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 xml:space="preserve">Спортклубы, </w:t>
            </w:r>
            <w:proofErr w:type="spellStart"/>
            <w:r w:rsidRPr="00703D71">
              <w:rPr>
                <w:color w:val="auto"/>
                <w:sz w:val="22"/>
                <w:szCs w:val="22"/>
              </w:rPr>
              <w:t>яхтклубы</w:t>
            </w:r>
            <w:proofErr w:type="spellEnd"/>
            <w:r w:rsidRPr="00703D71">
              <w:rPr>
                <w:color w:val="auto"/>
                <w:sz w:val="22"/>
                <w:szCs w:val="22"/>
              </w:rPr>
              <w:t>, лодочные станции;</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Гостиницы; мотели, кемпинги;</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Физкультурно-спортивные здания и сооружения;</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 xml:space="preserve"> Купальные плавательные и спортивные бассейны общего пользования; </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Спортивно-оздоровительные центры;</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Бани, сауны;</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Аптечные пункты;</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Предприятия общественного питания;</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Здания и помещения для размещения подразделений органов охраны правопорядка;</w:t>
            </w:r>
          </w:p>
          <w:p w:rsidR="00B90D6E" w:rsidRPr="00703D71" w:rsidRDefault="00B90D6E" w:rsidP="00B90D6E">
            <w:pPr>
              <w:pStyle w:val="100"/>
              <w:numPr>
                <w:ilvl w:val="0"/>
                <w:numId w:val="15"/>
              </w:numPr>
              <w:tabs>
                <w:tab w:val="clear" w:pos="2804"/>
                <w:tab w:val="num" w:pos="142"/>
              </w:tabs>
              <w:ind w:left="122" w:hanging="180"/>
            </w:pPr>
            <w:r w:rsidRPr="00703D71">
              <w:rPr>
                <w:color w:val="auto"/>
                <w:sz w:val="22"/>
                <w:szCs w:val="22"/>
              </w:rPr>
              <w:t>Мемориальные комплексы, монументы, памятники и памятные знаки</w:t>
            </w:r>
          </w:p>
        </w:tc>
        <w:tc>
          <w:tcPr>
            <w:tcW w:w="5040" w:type="dxa"/>
            <w:tcBorders>
              <w:top w:val="single" w:sz="6" w:space="0" w:color="auto"/>
              <w:bottom w:val="single" w:sz="6" w:space="0" w:color="auto"/>
            </w:tcBorders>
          </w:tcPr>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Вспомогательные здания и сооружения, технологически связанные с ведущим видом использования;</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Здания и сооружения для размещения служб охраны и наблюдения;</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Гостевые автостоянки, парковки;</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Площадки для сбора мусора;</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Сооружения и устройства сетей инженерно технического обеспечения;</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Благоустройство территорий, элементы малых архитектурных форм;</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Спортплощадки;</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Игровые площадки, площадки для национальных игр;</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Места для пикников, вспомогательные строения и инфраструктура для отдыха;</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Пляжи;</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Общественные туалеты, душевые;</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 xml:space="preserve">Общественные зеленые насаждения; </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Объекты гражданской обороны;</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Объекты пожарной охраны (гидранты, резервуары и т.п.);</w:t>
            </w:r>
          </w:p>
          <w:p w:rsidR="00B90D6E" w:rsidRPr="00703D71" w:rsidRDefault="00B90D6E" w:rsidP="00B90D6E">
            <w:pPr>
              <w:pStyle w:val="100"/>
              <w:numPr>
                <w:ilvl w:val="0"/>
                <w:numId w:val="15"/>
              </w:numPr>
              <w:tabs>
                <w:tab w:val="clear" w:pos="2804"/>
                <w:tab w:val="num" w:pos="142"/>
                <w:tab w:val="left" w:pos="650"/>
              </w:tabs>
              <w:ind w:left="122" w:hanging="180"/>
            </w:pPr>
            <w:r w:rsidRPr="00703D71">
              <w:rPr>
                <w:color w:val="auto"/>
                <w:sz w:val="22"/>
                <w:szCs w:val="22"/>
              </w:rPr>
              <w:t>Реклама и объекты оформления в специально отведенных местах</w:t>
            </w:r>
          </w:p>
          <w:p w:rsidR="00B90D6E" w:rsidRPr="00703D71" w:rsidRDefault="00B90D6E" w:rsidP="00B90D6E">
            <w:pPr>
              <w:pStyle w:val="100"/>
              <w:tabs>
                <w:tab w:val="left" w:pos="650"/>
              </w:tabs>
              <w:rPr>
                <w:color w:val="auto"/>
              </w:rPr>
            </w:pPr>
          </w:p>
          <w:p w:rsidR="00B90D6E" w:rsidRPr="00703D71" w:rsidRDefault="00B90D6E" w:rsidP="00B90D6E">
            <w:pPr>
              <w:pStyle w:val="100"/>
              <w:tabs>
                <w:tab w:val="left" w:pos="650"/>
              </w:tabs>
              <w:rPr>
                <w:color w:val="auto"/>
              </w:rPr>
            </w:pPr>
          </w:p>
          <w:p w:rsidR="00B90D6E" w:rsidRPr="00703D71" w:rsidRDefault="00B90D6E" w:rsidP="00B90D6E">
            <w:pPr>
              <w:pStyle w:val="100"/>
              <w:tabs>
                <w:tab w:val="left" w:pos="650"/>
              </w:tabs>
            </w:pPr>
          </w:p>
        </w:tc>
      </w:tr>
      <w:tr w:rsidR="00B90D6E" w:rsidRPr="00703D71" w:rsidTr="00B90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B90D6E" w:rsidRPr="00703D71" w:rsidRDefault="00B90D6E" w:rsidP="00B90D6E">
            <w:pPr>
              <w:pStyle w:val="ConsPlusNormal"/>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Условно разрешенные виды использования</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B90D6E" w:rsidRPr="00703D71" w:rsidRDefault="00B90D6E" w:rsidP="00B90D6E">
            <w:pPr>
              <w:pStyle w:val="ConsPlusNormal"/>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 xml:space="preserve">Вспомогательные виды разрешенного использования для условно разрешенных видов </w:t>
            </w:r>
          </w:p>
        </w:tc>
      </w:tr>
      <w:tr w:rsidR="00B90D6E" w:rsidRPr="00703D71" w:rsidTr="00B90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 xml:space="preserve">Жилые дома сезонного проживания; </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Культовые здания и сооружения;</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Временные павильоны и киоски розничной торговли и обслуживания;</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Пожарное депо на 1 автомобиль</w:t>
            </w:r>
          </w:p>
          <w:p w:rsidR="00B90D6E" w:rsidRPr="00703D71" w:rsidRDefault="00B90D6E" w:rsidP="00B90D6E">
            <w:pPr>
              <w:pStyle w:val="ConsPlusNormal"/>
              <w:widowControl/>
              <w:ind w:firstLine="0"/>
              <w:rPr>
                <w:rFonts w:ascii="Times New Roman" w:hAnsi="Times New Roman" w:cs="Times New Roman"/>
                <w:sz w:val="22"/>
                <w:szCs w:val="22"/>
              </w:rPr>
            </w:pPr>
          </w:p>
        </w:tc>
        <w:tc>
          <w:tcPr>
            <w:tcW w:w="5040" w:type="dxa"/>
            <w:tcBorders>
              <w:top w:val="single" w:sz="6" w:space="0" w:color="auto"/>
              <w:left w:val="single" w:sz="6" w:space="0" w:color="auto"/>
              <w:bottom w:val="single" w:sz="6" w:space="0" w:color="auto"/>
              <w:right w:val="single" w:sz="6" w:space="0" w:color="auto"/>
            </w:tcBorders>
          </w:tcPr>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Сооружения и устройства сетей инженерно технического обеспечения;</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Вспомогательные здания и сооружения, технологически связанные с ведущим видом использования;</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Гостевые автостоянки;</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Площадки для сбора мусора</w:t>
            </w:r>
          </w:p>
          <w:p w:rsidR="00B90D6E" w:rsidRPr="00703D71" w:rsidRDefault="00B90D6E" w:rsidP="00B90D6E">
            <w:pPr>
              <w:pStyle w:val="100"/>
              <w:numPr>
                <w:ilvl w:val="0"/>
                <w:numId w:val="15"/>
              </w:numPr>
              <w:tabs>
                <w:tab w:val="clear" w:pos="2804"/>
                <w:tab w:val="num" w:pos="142"/>
              </w:tabs>
              <w:ind w:left="122" w:hanging="180"/>
              <w:rPr>
                <w:color w:val="auto"/>
              </w:rPr>
            </w:pPr>
            <w:r w:rsidRPr="00703D71">
              <w:rPr>
                <w:color w:val="auto"/>
                <w:sz w:val="22"/>
                <w:szCs w:val="22"/>
              </w:rPr>
              <w:t xml:space="preserve"> Зеленые насаждения;</w:t>
            </w:r>
          </w:p>
          <w:p w:rsidR="00B90D6E" w:rsidRPr="00703D71" w:rsidRDefault="00B90D6E" w:rsidP="00B90D6E">
            <w:pPr>
              <w:pStyle w:val="100"/>
              <w:numPr>
                <w:ilvl w:val="0"/>
                <w:numId w:val="15"/>
              </w:numPr>
              <w:tabs>
                <w:tab w:val="clear" w:pos="2804"/>
                <w:tab w:val="num" w:pos="142"/>
              </w:tabs>
              <w:ind w:left="122" w:hanging="180"/>
            </w:pPr>
            <w:r w:rsidRPr="00703D71">
              <w:rPr>
                <w:color w:val="auto"/>
                <w:sz w:val="22"/>
                <w:szCs w:val="22"/>
              </w:rPr>
              <w:t>Благоустройство территории, малые архитектурные формы</w:t>
            </w:r>
          </w:p>
        </w:tc>
      </w:tr>
    </w:tbl>
    <w:p w:rsidR="00B90D6E" w:rsidRPr="00703D71" w:rsidRDefault="00B90D6E" w:rsidP="00B90D6E">
      <w:pPr>
        <w:pStyle w:val="ConsPlusNormal"/>
        <w:widowControl/>
        <w:ind w:firstLine="540"/>
        <w:jc w:val="both"/>
        <w:rPr>
          <w:rFonts w:ascii="Times New Roman" w:hAnsi="Times New Roman" w:cs="Times New Roman"/>
          <w:sz w:val="22"/>
          <w:szCs w:val="22"/>
        </w:rPr>
      </w:pPr>
    </w:p>
    <w:p w:rsidR="00B90D6E" w:rsidRPr="00703D71" w:rsidRDefault="00B90D6E" w:rsidP="00B90D6E">
      <w:pPr>
        <w:pStyle w:val="ConsPlusNormal"/>
        <w:widowControl/>
        <w:ind w:firstLine="540"/>
        <w:jc w:val="both"/>
        <w:rPr>
          <w:rFonts w:ascii="Times New Roman" w:hAnsi="Times New Roman" w:cs="Times New Roman"/>
          <w:b/>
          <w:bCs/>
          <w:sz w:val="22"/>
          <w:szCs w:val="22"/>
        </w:rPr>
      </w:pPr>
      <w:r w:rsidRPr="00703D71">
        <w:rPr>
          <w:rFonts w:ascii="Times New Roman" w:hAnsi="Times New Roman" w:cs="Times New Roman"/>
          <w:sz w:val="22"/>
          <w:szCs w:val="22"/>
        </w:rPr>
        <w:t>2). Параметры застройки земельных участков и объектов капитального строительства зоны Р2п</w:t>
      </w:r>
      <w:r w:rsidRPr="00703D71">
        <w:rPr>
          <w:rFonts w:ascii="Times New Roman" w:hAnsi="Times New Roman" w:cs="Times New Roman"/>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5"/>
        <w:gridCol w:w="3866"/>
      </w:tblGrid>
      <w:tr w:rsidR="00B90D6E" w:rsidRPr="00703D71" w:rsidTr="00B90D6E">
        <w:tc>
          <w:tcPr>
            <w:tcW w:w="5705" w:type="dxa"/>
          </w:tcPr>
          <w:p w:rsidR="00B90D6E" w:rsidRPr="00703D71" w:rsidRDefault="00B90D6E" w:rsidP="00B90D6E">
            <w:pPr>
              <w:pStyle w:val="ConsPlusNormal"/>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Площадь земельного участка*</w:t>
            </w:r>
          </w:p>
        </w:tc>
        <w:tc>
          <w:tcPr>
            <w:tcW w:w="3866" w:type="dxa"/>
          </w:tcPr>
          <w:p w:rsidR="00B90D6E" w:rsidRPr="00703D71" w:rsidRDefault="00B90D6E" w:rsidP="00B90D6E">
            <w:pPr>
              <w:pStyle w:val="ConsPlusNormal"/>
              <w:widowControl/>
              <w:ind w:firstLine="0"/>
              <w:jc w:val="both"/>
              <w:rPr>
                <w:rFonts w:ascii="Times New Roman" w:hAnsi="Times New Roman" w:cs="Times New Roman"/>
                <w:sz w:val="22"/>
                <w:szCs w:val="22"/>
              </w:rPr>
            </w:pPr>
          </w:p>
        </w:tc>
      </w:tr>
      <w:tr w:rsidR="00B90D6E" w:rsidRPr="00703D71" w:rsidTr="00B90D6E">
        <w:tc>
          <w:tcPr>
            <w:tcW w:w="5705"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Максимальная</w:t>
            </w:r>
          </w:p>
        </w:tc>
        <w:tc>
          <w:tcPr>
            <w:tcW w:w="3866"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 xml:space="preserve">по расчету </w:t>
            </w:r>
          </w:p>
        </w:tc>
      </w:tr>
      <w:tr w:rsidR="00B90D6E" w:rsidRPr="00703D71" w:rsidTr="00B90D6E">
        <w:tc>
          <w:tcPr>
            <w:tcW w:w="5705"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Минимальная</w:t>
            </w:r>
          </w:p>
        </w:tc>
        <w:tc>
          <w:tcPr>
            <w:tcW w:w="3866"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по расчету</w:t>
            </w:r>
          </w:p>
        </w:tc>
      </w:tr>
      <w:tr w:rsidR="00B90D6E" w:rsidRPr="00703D71" w:rsidTr="00B90D6E">
        <w:tc>
          <w:tcPr>
            <w:tcW w:w="5705" w:type="dxa"/>
          </w:tcPr>
          <w:p w:rsidR="00B90D6E" w:rsidRPr="00703D71" w:rsidRDefault="00B90D6E" w:rsidP="00B90D6E">
            <w:pPr>
              <w:pStyle w:val="ConsPlusNormal"/>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Количество этажей</w:t>
            </w:r>
          </w:p>
        </w:tc>
        <w:tc>
          <w:tcPr>
            <w:tcW w:w="3866" w:type="dxa"/>
          </w:tcPr>
          <w:p w:rsidR="00B90D6E" w:rsidRPr="00703D71" w:rsidRDefault="00B90D6E" w:rsidP="00B90D6E">
            <w:pPr>
              <w:pStyle w:val="ConsPlusNormal"/>
              <w:widowControl/>
              <w:ind w:firstLine="0"/>
              <w:jc w:val="center"/>
              <w:rPr>
                <w:rFonts w:ascii="Times New Roman" w:hAnsi="Times New Roman" w:cs="Times New Roman"/>
                <w:sz w:val="22"/>
                <w:szCs w:val="22"/>
              </w:rPr>
            </w:pPr>
          </w:p>
        </w:tc>
      </w:tr>
      <w:tr w:rsidR="00B90D6E" w:rsidRPr="00703D71" w:rsidTr="00B90D6E">
        <w:tc>
          <w:tcPr>
            <w:tcW w:w="5705"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максимальное</w:t>
            </w:r>
          </w:p>
        </w:tc>
        <w:tc>
          <w:tcPr>
            <w:tcW w:w="3866"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3</w:t>
            </w:r>
          </w:p>
        </w:tc>
      </w:tr>
      <w:tr w:rsidR="00B90D6E" w:rsidRPr="00703D71" w:rsidTr="00B90D6E">
        <w:tc>
          <w:tcPr>
            <w:tcW w:w="5705"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минимальное</w:t>
            </w:r>
          </w:p>
        </w:tc>
        <w:tc>
          <w:tcPr>
            <w:tcW w:w="3866"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1</w:t>
            </w:r>
          </w:p>
        </w:tc>
      </w:tr>
      <w:tr w:rsidR="00B90D6E" w:rsidRPr="00703D71" w:rsidTr="00B90D6E">
        <w:tc>
          <w:tcPr>
            <w:tcW w:w="5705" w:type="dxa"/>
          </w:tcPr>
          <w:p w:rsidR="00B90D6E" w:rsidRPr="00703D71" w:rsidRDefault="00B90D6E" w:rsidP="00B90D6E">
            <w:pPr>
              <w:pStyle w:val="ConsPlusNormal"/>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Высота зданий, сооружений</w:t>
            </w:r>
          </w:p>
        </w:tc>
        <w:tc>
          <w:tcPr>
            <w:tcW w:w="3866" w:type="dxa"/>
          </w:tcPr>
          <w:p w:rsidR="00B90D6E" w:rsidRPr="00703D71" w:rsidRDefault="00B90D6E" w:rsidP="00B90D6E">
            <w:pPr>
              <w:pStyle w:val="ConsPlusNormal"/>
              <w:widowControl/>
              <w:ind w:firstLine="0"/>
              <w:jc w:val="center"/>
              <w:rPr>
                <w:rFonts w:ascii="Times New Roman" w:hAnsi="Times New Roman" w:cs="Times New Roman"/>
                <w:sz w:val="22"/>
                <w:szCs w:val="22"/>
              </w:rPr>
            </w:pPr>
          </w:p>
        </w:tc>
      </w:tr>
      <w:tr w:rsidR="00B90D6E" w:rsidRPr="00703D71" w:rsidTr="00B90D6E">
        <w:tc>
          <w:tcPr>
            <w:tcW w:w="5705"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максимальная</w:t>
            </w:r>
          </w:p>
        </w:tc>
        <w:tc>
          <w:tcPr>
            <w:tcW w:w="3866" w:type="dxa"/>
          </w:tcPr>
          <w:p w:rsidR="00B90D6E" w:rsidRPr="00703D71" w:rsidRDefault="00B90D6E" w:rsidP="00B90D6E">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12 м"/>
              </w:smartTagPr>
              <w:r w:rsidRPr="00703D71">
                <w:rPr>
                  <w:rFonts w:ascii="Times New Roman" w:hAnsi="Times New Roman" w:cs="Times New Roman"/>
                  <w:sz w:val="22"/>
                  <w:szCs w:val="22"/>
                </w:rPr>
                <w:t>12 м</w:t>
              </w:r>
            </w:smartTag>
          </w:p>
        </w:tc>
      </w:tr>
      <w:tr w:rsidR="00B90D6E" w:rsidRPr="00703D71" w:rsidTr="00B90D6E">
        <w:tc>
          <w:tcPr>
            <w:tcW w:w="5705"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lastRenderedPageBreak/>
              <w:t>минимальная</w:t>
            </w:r>
          </w:p>
        </w:tc>
        <w:tc>
          <w:tcPr>
            <w:tcW w:w="3866" w:type="dxa"/>
          </w:tcPr>
          <w:p w:rsidR="00B90D6E" w:rsidRPr="00703D71" w:rsidRDefault="00B90D6E" w:rsidP="00B90D6E">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4 м"/>
              </w:smartTagPr>
              <w:r w:rsidRPr="00703D71">
                <w:rPr>
                  <w:rFonts w:ascii="Times New Roman" w:hAnsi="Times New Roman" w:cs="Times New Roman"/>
                  <w:sz w:val="22"/>
                  <w:szCs w:val="22"/>
                </w:rPr>
                <w:t>4 м</w:t>
              </w:r>
            </w:smartTag>
          </w:p>
        </w:tc>
      </w:tr>
      <w:tr w:rsidR="00B90D6E" w:rsidRPr="00703D71" w:rsidTr="00B90D6E">
        <w:tc>
          <w:tcPr>
            <w:tcW w:w="5705" w:type="dxa"/>
          </w:tcPr>
          <w:p w:rsidR="00B90D6E" w:rsidRPr="00703D71" w:rsidRDefault="00B90D6E" w:rsidP="00B90D6E">
            <w:pPr>
              <w:pStyle w:val="ConsPlusNormal"/>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Процент застройки</w:t>
            </w:r>
          </w:p>
        </w:tc>
        <w:tc>
          <w:tcPr>
            <w:tcW w:w="3866" w:type="dxa"/>
          </w:tcPr>
          <w:p w:rsidR="00B90D6E" w:rsidRPr="00703D71" w:rsidRDefault="00B90D6E" w:rsidP="00B90D6E">
            <w:pPr>
              <w:pStyle w:val="ConsPlusNormal"/>
              <w:widowControl/>
              <w:ind w:firstLine="0"/>
              <w:jc w:val="both"/>
              <w:rPr>
                <w:rFonts w:ascii="Times New Roman" w:hAnsi="Times New Roman" w:cs="Times New Roman"/>
                <w:sz w:val="22"/>
                <w:szCs w:val="22"/>
              </w:rPr>
            </w:pPr>
          </w:p>
        </w:tc>
      </w:tr>
      <w:tr w:rsidR="00B90D6E" w:rsidRPr="00703D71" w:rsidTr="00B90D6E">
        <w:tc>
          <w:tcPr>
            <w:tcW w:w="5705"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максимальный</w:t>
            </w:r>
          </w:p>
        </w:tc>
        <w:tc>
          <w:tcPr>
            <w:tcW w:w="3866"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 xml:space="preserve">по расчету </w:t>
            </w:r>
          </w:p>
        </w:tc>
      </w:tr>
      <w:tr w:rsidR="00B90D6E" w:rsidRPr="00703D71" w:rsidTr="00B90D6E">
        <w:tc>
          <w:tcPr>
            <w:tcW w:w="5705"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минимальный</w:t>
            </w:r>
          </w:p>
        </w:tc>
        <w:tc>
          <w:tcPr>
            <w:tcW w:w="3866"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10%</w:t>
            </w:r>
          </w:p>
        </w:tc>
      </w:tr>
    </w:tbl>
    <w:p w:rsidR="00B90D6E" w:rsidRPr="00703D71" w:rsidRDefault="00B90D6E" w:rsidP="00B90D6E">
      <w:pPr>
        <w:pStyle w:val="ConsPlusNormal"/>
        <w:widowControl/>
        <w:ind w:firstLine="540"/>
        <w:jc w:val="both"/>
        <w:rPr>
          <w:rFonts w:ascii="Times New Roman" w:hAnsi="Times New Roman" w:cs="Times New Roman"/>
          <w:sz w:val="22"/>
          <w:szCs w:val="22"/>
        </w:rPr>
      </w:pP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3). Ограничения использования земельных участков и объектов капитального строительства участков в зоне Р2п:</w:t>
      </w:r>
    </w:p>
    <w:p w:rsidR="00B90D6E" w:rsidRPr="00703D71" w:rsidRDefault="00B90D6E" w:rsidP="00B90D6E">
      <w:pPr>
        <w:pStyle w:val="100"/>
        <w:rPr>
          <w:color w:val="auto"/>
          <w:sz w:val="22"/>
          <w:szCs w:val="22"/>
        </w:rPr>
      </w:pPr>
      <w:r w:rsidRPr="00703D71">
        <w:rPr>
          <w:color w:val="auto"/>
          <w:sz w:val="22"/>
          <w:szCs w:val="22"/>
        </w:rPr>
        <w:t>Представленные выше градостроительные регламенты могут быть распространены на земельные участки в составе данной зоны Р2п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r w:rsidRPr="00703D71">
        <w:rPr>
          <w:color w:val="auto"/>
          <w:sz w:val="22"/>
          <w:szCs w:val="22"/>
        </w:rPr>
        <w:br/>
        <w:t>В иных случаях - применительно территориям в пределах данной зоны Р2п, которые относятся к территории общего пользования,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Статья 24. Зоны сельскохозяйственного использования</w:t>
      </w:r>
    </w:p>
    <w:p w:rsidR="00B90D6E" w:rsidRPr="00703D71" w:rsidRDefault="00B90D6E" w:rsidP="00B90D6E">
      <w:pPr>
        <w:ind w:right="-1" w:firstLine="540"/>
        <w:jc w:val="both"/>
        <w:rPr>
          <w:sz w:val="22"/>
          <w:szCs w:val="22"/>
        </w:rPr>
      </w:pPr>
      <w:r w:rsidRPr="00703D71">
        <w:rPr>
          <w:sz w:val="22"/>
          <w:szCs w:val="22"/>
        </w:rPr>
        <w:t xml:space="preserve"> </w:t>
      </w:r>
      <w:proofErr w:type="gramStart"/>
      <w:r w:rsidRPr="00703D71">
        <w:rPr>
          <w:sz w:val="22"/>
          <w:szCs w:val="22"/>
        </w:rPr>
        <w:t>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B90D6E" w:rsidRPr="00703D71" w:rsidRDefault="00B90D6E" w:rsidP="00B90D6E">
      <w:pPr>
        <w:pStyle w:val="100"/>
        <w:rPr>
          <w:color w:val="auto"/>
          <w:sz w:val="22"/>
          <w:szCs w:val="22"/>
        </w:rPr>
      </w:pPr>
      <w:r w:rsidRPr="00703D71">
        <w:rPr>
          <w:color w:val="auto"/>
          <w:sz w:val="22"/>
          <w:szCs w:val="22"/>
        </w:rPr>
        <w:t xml:space="preserve">Территории зон сельскохозяйственного использования могут быть использованы </w:t>
      </w:r>
      <w:proofErr w:type="gramStart"/>
      <w:r w:rsidRPr="00703D71">
        <w:rPr>
          <w:color w:val="auto"/>
          <w:sz w:val="22"/>
          <w:szCs w:val="22"/>
        </w:rPr>
        <w:t>в целях ведения сельского хозяйства до момента принятия решения об изменении их использования в соответствии с проектами</w:t>
      </w:r>
      <w:proofErr w:type="gramEnd"/>
      <w:r w:rsidRPr="00703D71">
        <w:rPr>
          <w:color w:val="auto"/>
          <w:sz w:val="22"/>
          <w:szCs w:val="22"/>
        </w:rPr>
        <w:t xml:space="preserve"> планировки (ст.85 ЗК РФ).</w:t>
      </w:r>
    </w:p>
    <w:p w:rsidR="00B90D6E" w:rsidRPr="00703D71" w:rsidRDefault="00B90D6E" w:rsidP="00B90D6E">
      <w:pPr>
        <w:ind w:right="-1" w:firstLine="540"/>
        <w:jc w:val="both"/>
        <w:rPr>
          <w:sz w:val="22"/>
          <w:szCs w:val="22"/>
        </w:rPr>
      </w:pPr>
      <w:r w:rsidRPr="00703D71">
        <w:rPr>
          <w:sz w:val="22"/>
          <w:szCs w:val="22"/>
        </w:rPr>
        <w:t>Порядок осуществления хозяйственной деятельности на территориях зон сельскохозяйственного использования определяется собственниками, пользователями, арендаторами земельных участков в соответствии с природно-сельскохозяйственным районированием земель, градостроительным зонированием, проектами планировки и землеустроительной документацией.</w:t>
      </w:r>
    </w:p>
    <w:p w:rsidR="00B90D6E" w:rsidRPr="00703D71" w:rsidRDefault="00B90D6E" w:rsidP="00B90D6E">
      <w:pPr>
        <w:ind w:right="-1" w:firstLine="540"/>
        <w:jc w:val="both"/>
        <w:rPr>
          <w:sz w:val="22"/>
          <w:szCs w:val="22"/>
        </w:rPr>
      </w:pPr>
      <w:r w:rsidRPr="00703D71">
        <w:rPr>
          <w:sz w:val="22"/>
          <w:szCs w:val="22"/>
        </w:rPr>
        <w:t>Земельные участки, расположенные на территориях зон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B90D6E" w:rsidRPr="00703D71" w:rsidRDefault="00B90D6E" w:rsidP="00B90D6E">
      <w:pPr>
        <w:ind w:right="-1" w:firstLine="540"/>
        <w:jc w:val="both"/>
        <w:rPr>
          <w:sz w:val="22"/>
          <w:szCs w:val="22"/>
        </w:rPr>
      </w:pPr>
      <w:proofErr w:type="gramStart"/>
      <w:r w:rsidRPr="00703D71">
        <w:rPr>
          <w:sz w:val="22"/>
          <w:szCs w:val="22"/>
        </w:rPr>
        <w:t>Территории зон сельскохозяйственного использования могут быть переведены в состав другой функциональной зоны, в соответствии с утвержденной градостроительной документацией, градостроительным регламентом, установленным настоящими Правилами для конкретных территорий поселения.</w:t>
      </w:r>
      <w:proofErr w:type="gramEnd"/>
    </w:p>
    <w:p w:rsidR="00B90D6E" w:rsidRPr="00703D71" w:rsidRDefault="00B90D6E" w:rsidP="00B90D6E">
      <w:pPr>
        <w:ind w:right="-1" w:firstLine="540"/>
        <w:jc w:val="both"/>
        <w:rPr>
          <w:sz w:val="22"/>
          <w:szCs w:val="22"/>
        </w:rPr>
      </w:pPr>
      <w:r w:rsidRPr="00703D71">
        <w:rPr>
          <w:sz w:val="22"/>
          <w:szCs w:val="22"/>
        </w:rPr>
        <w:t>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rsidR="00B90D6E" w:rsidRPr="00703D71" w:rsidRDefault="00B90D6E" w:rsidP="00B90D6E">
      <w:pPr>
        <w:rPr>
          <w:sz w:val="22"/>
          <w:szCs w:val="22"/>
        </w:rPr>
      </w:pPr>
    </w:p>
    <w:p w:rsidR="00B90D6E" w:rsidRPr="00703D71" w:rsidRDefault="00B90D6E" w:rsidP="00B90D6E">
      <w:pPr>
        <w:pStyle w:val="ConsPlusNormal"/>
        <w:widowControl/>
        <w:ind w:left="680" w:firstLine="0"/>
        <w:jc w:val="center"/>
        <w:rPr>
          <w:rFonts w:ascii="Times New Roman" w:hAnsi="Times New Roman" w:cs="Times New Roman"/>
          <w:b/>
          <w:sz w:val="22"/>
          <w:szCs w:val="22"/>
        </w:rPr>
      </w:pPr>
      <w:r w:rsidRPr="00703D71">
        <w:rPr>
          <w:rFonts w:ascii="Times New Roman" w:hAnsi="Times New Roman" w:cs="Times New Roman"/>
          <w:b/>
          <w:sz w:val="22"/>
          <w:szCs w:val="22"/>
        </w:rPr>
        <w:t>24.1. Зона сельскохозяйственного использования в границах населенных пунктов - СХ</w:t>
      </w:r>
      <w:proofErr w:type="gramStart"/>
      <w:r w:rsidRPr="00703D71">
        <w:rPr>
          <w:rFonts w:ascii="Times New Roman" w:hAnsi="Times New Roman" w:cs="Times New Roman"/>
          <w:b/>
          <w:sz w:val="22"/>
          <w:szCs w:val="22"/>
        </w:rPr>
        <w:t>1</w:t>
      </w:r>
      <w:proofErr w:type="gramEnd"/>
    </w:p>
    <w:p w:rsidR="00B90D6E" w:rsidRPr="00703D71" w:rsidRDefault="00B90D6E" w:rsidP="00B90D6E">
      <w:pPr>
        <w:pStyle w:val="ConsPlusNormal"/>
        <w:widowControl/>
        <w:ind w:firstLine="709"/>
        <w:outlineLvl w:val="2"/>
        <w:rPr>
          <w:rFonts w:ascii="Times New Roman" w:hAnsi="Times New Roman" w:cs="Times New Roman"/>
          <w:sz w:val="22"/>
          <w:szCs w:val="22"/>
        </w:rPr>
      </w:pPr>
      <w:r w:rsidRPr="00703D71">
        <w:rPr>
          <w:rFonts w:ascii="Times New Roman" w:hAnsi="Times New Roman" w:cs="Times New Roman"/>
          <w:sz w:val="22"/>
          <w:szCs w:val="22"/>
        </w:rPr>
        <w:t xml:space="preserve">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в составе земель населенных пунктов выделяется 9 участков зоны для сельскохозяйственного использования</w:t>
      </w:r>
    </w:p>
    <w:p w:rsidR="00B90D6E" w:rsidRPr="00703D71" w:rsidRDefault="00B90D6E" w:rsidP="00B90D6E">
      <w:pPr>
        <w:pStyle w:val="ConsPlusNormal"/>
        <w:widowControl/>
        <w:ind w:firstLine="680"/>
        <w:outlineLvl w:val="2"/>
        <w:rPr>
          <w:rFonts w:ascii="Times New Roman" w:hAnsi="Times New Roman" w:cs="Times New Roman"/>
          <w:sz w:val="22"/>
          <w:szCs w:val="22"/>
        </w:rPr>
      </w:pPr>
    </w:p>
    <w:p w:rsidR="00B90D6E" w:rsidRPr="00703D71" w:rsidRDefault="00B90D6E" w:rsidP="00B90D6E">
      <w:pPr>
        <w:pStyle w:val="ConsPlusNormal"/>
        <w:widowControl/>
        <w:ind w:left="680" w:firstLine="0"/>
        <w:outlineLvl w:val="2"/>
        <w:rPr>
          <w:rFonts w:ascii="Times New Roman" w:hAnsi="Times New Roman" w:cs="Times New Roman"/>
          <w:sz w:val="22"/>
          <w:szCs w:val="22"/>
        </w:rPr>
      </w:pPr>
      <w:r w:rsidRPr="00703D71">
        <w:rPr>
          <w:rFonts w:ascii="Times New Roman" w:hAnsi="Times New Roman" w:cs="Times New Roman"/>
          <w:sz w:val="22"/>
          <w:szCs w:val="22"/>
        </w:rPr>
        <w:t>24.1.1 Описание прохождения границ участков зоны сельскохозяйственного использования - СХ</w:t>
      </w:r>
      <w:proofErr w:type="gramStart"/>
      <w:r w:rsidRPr="00703D71">
        <w:rPr>
          <w:rFonts w:ascii="Times New Roman" w:hAnsi="Times New Roman" w:cs="Times New Roman"/>
          <w:sz w:val="22"/>
          <w:szCs w:val="22"/>
        </w:rPr>
        <w:t>1</w:t>
      </w:r>
      <w:proofErr w:type="gramEnd"/>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7440"/>
      </w:tblGrid>
      <w:tr w:rsidR="00B90D6E" w:rsidRPr="00703D71" w:rsidTr="00B90D6E">
        <w:trPr>
          <w:trHeight w:val="828"/>
        </w:trPr>
        <w:tc>
          <w:tcPr>
            <w:tcW w:w="2148" w:type="dxa"/>
            <w:shd w:val="clear" w:color="auto" w:fill="auto"/>
          </w:tcPr>
          <w:p w:rsidR="00B90D6E" w:rsidRPr="00703D71" w:rsidRDefault="00B90D6E" w:rsidP="00B90D6E">
            <w:pPr>
              <w:pStyle w:val="ConsPlusNormal"/>
              <w:widowControl/>
              <w:ind w:firstLine="0"/>
              <w:outlineLvl w:val="2"/>
              <w:rPr>
                <w:rFonts w:ascii="Times New Roman" w:hAnsi="Times New Roman" w:cs="Times New Roman"/>
                <w:b/>
                <w:sz w:val="22"/>
                <w:szCs w:val="22"/>
              </w:rPr>
            </w:pPr>
            <w:r w:rsidRPr="00703D71">
              <w:rPr>
                <w:rFonts w:ascii="Times New Roman" w:hAnsi="Times New Roman" w:cs="Times New Roman"/>
                <w:b/>
                <w:sz w:val="22"/>
                <w:szCs w:val="22"/>
              </w:rPr>
              <w:t>Номер участка градостроительного зонирования</w:t>
            </w:r>
          </w:p>
        </w:tc>
        <w:tc>
          <w:tcPr>
            <w:tcW w:w="7440" w:type="dxa"/>
            <w:shd w:val="clear" w:color="auto" w:fill="auto"/>
          </w:tcPr>
          <w:p w:rsidR="00B90D6E" w:rsidRPr="00703D71" w:rsidRDefault="00B90D6E" w:rsidP="00B90D6E">
            <w:pPr>
              <w:pStyle w:val="ConsPlusNormal"/>
              <w:widowControl/>
              <w:ind w:firstLine="0"/>
              <w:outlineLvl w:val="2"/>
              <w:rPr>
                <w:rFonts w:ascii="Times New Roman" w:hAnsi="Times New Roman" w:cs="Times New Roman"/>
                <w:b/>
                <w:sz w:val="22"/>
                <w:szCs w:val="22"/>
              </w:rPr>
            </w:pPr>
            <w:r w:rsidRPr="00703D71">
              <w:rPr>
                <w:rFonts w:ascii="Times New Roman" w:hAnsi="Times New Roman" w:cs="Times New Roman"/>
                <w:b/>
                <w:sz w:val="22"/>
                <w:szCs w:val="22"/>
              </w:rPr>
              <w:t>Картографическое описание участка градостроительного зонирования</w:t>
            </w:r>
          </w:p>
        </w:tc>
      </w:tr>
      <w:tr w:rsidR="00B90D6E" w:rsidRPr="00703D71" w:rsidTr="00B90D6E">
        <w:tc>
          <w:tcPr>
            <w:tcW w:w="9588" w:type="dxa"/>
            <w:gridSpan w:val="2"/>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 xml:space="preserve">село </w:t>
            </w:r>
            <w:proofErr w:type="spellStart"/>
            <w:r w:rsidRPr="00703D71">
              <w:rPr>
                <w:rFonts w:ascii="Times New Roman" w:hAnsi="Times New Roman" w:cs="Times New Roman"/>
                <w:sz w:val="22"/>
                <w:szCs w:val="22"/>
              </w:rPr>
              <w:t>Семидесятное</w:t>
            </w:r>
            <w:proofErr w:type="spellEnd"/>
          </w:p>
        </w:tc>
      </w:tr>
      <w:tr w:rsidR="00B90D6E" w:rsidRPr="00703D71" w:rsidTr="00B90D6E">
        <w:tc>
          <w:tcPr>
            <w:tcW w:w="214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СХ</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/1/1</w:t>
            </w:r>
          </w:p>
        </w:tc>
        <w:tc>
          <w:tcPr>
            <w:tcW w:w="7440" w:type="dxa"/>
          </w:tcPr>
          <w:p w:rsidR="00B90D6E" w:rsidRPr="00703D71" w:rsidRDefault="00B90D6E" w:rsidP="00B90D6E">
            <w:pPr>
              <w:tabs>
                <w:tab w:val="left" w:pos="975"/>
              </w:tabs>
              <w:jc w:val="both"/>
            </w:pPr>
            <w:r w:rsidRPr="00703D71">
              <w:rPr>
                <w:sz w:val="22"/>
                <w:szCs w:val="22"/>
              </w:rPr>
              <w:t xml:space="preserve">Участок зоны с СЗ ограничен СЗ границей НП, с </w:t>
            </w:r>
            <w:proofErr w:type="gramStart"/>
            <w:r w:rsidRPr="00703D71">
              <w:rPr>
                <w:sz w:val="22"/>
                <w:szCs w:val="22"/>
              </w:rPr>
              <w:t>СВ</w:t>
            </w:r>
            <w:proofErr w:type="gramEnd"/>
            <w:r w:rsidRPr="00703D71">
              <w:rPr>
                <w:sz w:val="22"/>
                <w:szCs w:val="22"/>
              </w:rPr>
              <w:t xml:space="preserve"> – СВ границей НП, с ЮВ – СЗ границей ЗУ, расположенного по ул. Первомайская, с ЮЗ – СВ границами ЗУ, расположенными по ул. Первомайская и СВ стороной ул. Первомайская.</w:t>
            </w:r>
          </w:p>
        </w:tc>
      </w:tr>
      <w:tr w:rsidR="00B90D6E" w:rsidRPr="00703D71" w:rsidTr="00B90D6E">
        <w:tc>
          <w:tcPr>
            <w:tcW w:w="214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lastRenderedPageBreak/>
              <w:t>СХ</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/1/2</w:t>
            </w:r>
          </w:p>
        </w:tc>
        <w:tc>
          <w:tcPr>
            <w:tcW w:w="7440" w:type="dxa"/>
          </w:tcPr>
          <w:p w:rsidR="00B90D6E" w:rsidRPr="00703D71" w:rsidRDefault="00B90D6E" w:rsidP="00B90D6E">
            <w:pPr>
              <w:tabs>
                <w:tab w:val="left" w:pos="975"/>
              </w:tabs>
              <w:jc w:val="both"/>
            </w:pPr>
            <w:r w:rsidRPr="00703D71">
              <w:rPr>
                <w:sz w:val="22"/>
                <w:szCs w:val="22"/>
              </w:rPr>
              <w:t xml:space="preserve">Участок зоны с </w:t>
            </w:r>
            <w:proofErr w:type="spellStart"/>
            <w:r w:rsidRPr="00703D71">
              <w:rPr>
                <w:sz w:val="22"/>
                <w:szCs w:val="22"/>
              </w:rPr>
              <w:t>С</w:t>
            </w:r>
            <w:proofErr w:type="spellEnd"/>
            <w:r w:rsidRPr="00703D71">
              <w:rPr>
                <w:sz w:val="22"/>
                <w:szCs w:val="22"/>
              </w:rPr>
              <w:t xml:space="preserve">, ЮВ ограничен С, ЮВ границами НП соответственно, с ЮЗ – </w:t>
            </w:r>
            <w:proofErr w:type="gramStart"/>
            <w:r w:rsidRPr="00703D71">
              <w:rPr>
                <w:sz w:val="22"/>
                <w:szCs w:val="22"/>
              </w:rPr>
              <w:t>СВ</w:t>
            </w:r>
            <w:proofErr w:type="gramEnd"/>
            <w:r w:rsidRPr="00703D71">
              <w:rPr>
                <w:sz w:val="22"/>
                <w:szCs w:val="22"/>
              </w:rPr>
              <w:t xml:space="preserve"> стороной ул. Первомайская, с СЗ - ЮВ границей ЗУ, расположенного по ул. Первомайская.</w:t>
            </w:r>
          </w:p>
        </w:tc>
      </w:tr>
      <w:tr w:rsidR="00B90D6E" w:rsidRPr="00703D71" w:rsidTr="00B90D6E">
        <w:tc>
          <w:tcPr>
            <w:tcW w:w="214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СХ</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/1/3</w:t>
            </w:r>
          </w:p>
        </w:tc>
        <w:tc>
          <w:tcPr>
            <w:tcW w:w="7440" w:type="dxa"/>
          </w:tcPr>
          <w:p w:rsidR="00B90D6E" w:rsidRPr="00703D71" w:rsidRDefault="00B90D6E" w:rsidP="00B90D6E">
            <w:pPr>
              <w:tabs>
                <w:tab w:val="left" w:pos="975"/>
              </w:tabs>
              <w:jc w:val="both"/>
            </w:pPr>
            <w:r w:rsidRPr="00703D71">
              <w:rPr>
                <w:sz w:val="22"/>
                <w:szCs w:val="22"/>
              </w:rPr>
              <w:t xml:space="preserve">Участок зоны с </w:t>
            </w:r>
            <w:proofErr w:type="gramStart"/>
            <w:r w:rsidRPr="00703D71">
              <w:rPr>
                <w:sz w:val="22"/>
                <w:szCs w:val="22"/>
              </w:rPr>
              <w:t>СВ</w:t>
            </w:r>
            <w:proofErr w:type="gramEnd"/>
            <w:r w:rsidRPr="00703D71">
              <w:rPr>
                <w:sz w:val="22"/>
                <w:szCs w:val="22"/>
              </w:rPr>
              <w:t xml:space="preserve"> и ЮВ ограничен ЮЗ и СЗ сторонами ул. Кирова соответственно, с З – З границей НП. </w:t>
            </w:r>
          </w:p>
        </w:tc>
      </w:tr>
      <w:tr w:rsidR="00B90D6E" w:rsidRPr="00703D71" w:rsidTr="00B90D6E">
        <w:tc>
          <w:tcPr>
            <w:tcW w:w="214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СХ</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/1/4</w:t>
            </w:r>
          </w:p>
        </w:tc>
        <w:tc>
          <w:tcPr>
            <w:tcW w:w="7440" w:type="dxa"/>
          </w:tcPr>
          <w:p w:rsidR="00B90D6E" w:rsidRPr="00703D71" w:rsidRDefault="00B90D6E" w:rsidP="00B90D6E">
            <w:pPr>
              <w:tabs>
                <w:tab w:val="left" w:pos="975"/>
              </w:tabs>
              <w:jc w:val="both"/>
            </w:pPr>
            <w:r w:rsidRPr="00703D71">
              <w:rPr>
                <w:sz w:val="22"/>
                <w:szCs w:val="22"/>
              </w:rPr>
              <w:t>Границы участка зоны совпадают с внешними границами ЗУ, занимаемыми недействующей фермой.</w:t>
            </w:r>
          </w:p>
        </w:tc>
      </w:tr>
      <w:tr w:rsidR="00B90D6E" w:rsidRPr="00703D71" w:rsidTr="00B90D6E">
        <w:tc>
          <w:tcPr>
            <w:tcW w:w="214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СХ</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/1/5</w:t>
            </w:r>
          </w:p>
        </w:tc>
        <w:tc>
          <w:tcPr>
            <w:tcW w:w="7440" w:type="dxa"/>
          </w:tcPr>
          <w:p w:rsidR="00B90D6E" w:rsidRPr="00703D71" w:rsidRDefault="00B90D6E" w:rsidP="00B90D6E">
            <w:pPr>
              <w:tabs>
                <w:tab w:val="left" w:pos="975"/>
              </w:tabs>
              <w:jc w:val="both"/>
            </w:pPr>
            <w:r w:rsidRPr="00703D71">
              <w:rPr>
                <w:sz w:val="22"/>
                <w:szCs w:val="22"/>
              </w:rPr>
              <w:t xml:space="preserve">Участок зоны с </w:t>
            </w:r>
            <w:proofErr w:type="gramStart"/>
            <w:r w:rsidRPr="00703D71">
              <w:rPr>
                <w:sz w:val="22"/>
                <w:szCs w:val="22"/>
              </w:rPr>
              <w:t>СВ</w:t>
            </w:r>
            <w:proofErr w:type="gramEnd"/>
            <w:r w:rsidRPr="00703D71">
              <w:rPr>
                <w:sz w:val="22"/>
                <w:szCs w:val="22"/>
              </w:rPr>
              <w:t xml:space="preserve"> ограничен ЮЗ стороной ул. Кирова, с ЮВ – СЗ границей ЗУ, занимаемого током зерна, с ЮЗ – ЮЗ границей НП.</w:t>
            </w:r>
          </w:p>
        </w:tc>
      </w:tr>
      <w:tr w:rsidR="00B90D6E" w:rsidRPr="00703D71" w:rsidTr="00B90D6E">
        <w:tc>
          <w:tcPr>
            <w:tcW w:w="214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СХ</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/1/6</w:t>
            </w:r>
          </w:p>
        </w:tc>
        <w:tc>
          <w:tcPr>
            <w:tcW w:w="7440" w:type="dxa"/>
          </w:tcPr>
          <w:p w:rsidR="00B90D6E" w:rsidRPr="00703D71" w:rsidRDefault="00B90D6E" w:rsidP="00B90D6E">
            <w:pPr>
              <w:tabs>
                <w:tab w:val="left" w:pos="975"/>
              </w:tabs>
              <w:jc w:val="both"/>
            </w:pPr>
            <w:r w:rsidRPr="00703D71">
              <w:rPr>
                <w:sz w:val="22"/>
                <w:szCs w:val="22"/>
              </w:rPr>
              <w:t xml:space="preserve">Участок зоны с СЗ ограничен ЮВ стороной ул. Бабенко, с </w:t>
            </w:r>
            <w:proofErr w:type="gramStart"/>
            <w:r w:rsidRPr="00703D71">
              <w:rPr>
                <w:sz w:val="22"/>
                <w:szCs w:val="22"/>
              </w:rPr>
              <w:t>СВ</w:t>
            </w:r>
            <w:proofErr w:type="gramEnd"/>
            <w:r w:rsidRPr="00703D71">
              <w:rPr>
                <w:sz w:val="22"/>
                <w:szCs w:val="22"/>
              </w:rPr>
              <w:t xml:space="preserve"> – ЮЗ стороной ул. Первомайская, с ЮВ – СЗ стороной ул. Бабенко, с ЮЗ – СВ границами ЗУ, занимаемыми зданием отделения сбербанка, магазином и кафе.</w:t>
            </w:r>
          </w:p>
        </w:tc>
      </w:tr>
      <w:tr w:rsidR="00B90D6E" w:rsidRPr="00703D71" w:rsidTr="00B90D6E">
        <w:tc>
          <w:tcPr>
            <w:tcW w:w="214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СХ</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/1/7</w:t>
            </w:r>
          </w:p>
        </w:tc>
        <w:tc>
          <w:tcPr>
            <w:tcW w:w="7440" w:type="dxa"/>
          </w:tcPr>
          <w:p w:rsidR="00B90D6E" w:rsidRPr="00703D71" w:rsidRDefault="00B90D6E" w:rsidP="00B90D6E">
            <w:pPr>
              <w:tabs>
                <w:tab w:val="left" w:pos="975"/>
              </w:tabs>
              <w:jc w:val="both"/>
            </w:pPr>
            <w:r w:rsidRPr="00703D71">
              <w:rPr>
                <w:sz w:val="22"/>
                <w:szCs w:val="22"/>
              </w:rPr>
              <w:t xml:space="preserve">Участок зоны расположен на </w:t>
            </w:r>
            <w:proofErr w:type="gramStart"/>
            <w:r w:rsidRPr="00703D71">
              <w:rPr>
                <w:sz w:val="22"/>
                <w:szCs w:val="22"/>
              </w:rPr>
              <w:t>В НП</w:t>
            </w:r>
            <w:proofErr w:type="gramEnd"/>
            <w:r w:rsidRPr="00703D71">
              <w:rPr>
                <w:sz w:val="22"/>
                <w:szCs w:val="22"/>
              </w:rPr>
              <w:t>.</w:t>
            </w:r>
          </w:p>
        </w:tc>
      </w:tr>
      <w:tr w:rsidR="00B90D6E" w:rsidRPr="00703D71" w:rsidTr="00B90D6E">
        <w:tc>
          <w:tcPr>
            <w:tcW w:w="214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СХ</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/1/8</w:t>
            </w:r>
          </w:p>
        </w:tc>
        <w:tc>
          <w:tcPr>
            <w:tcW w:w="7440" w:type="dxa"/>
          </w:tcPr>
          <w:p w:rsidR="00B90D6E" w:rsidRPr="00703D71" w:rsidRDefault="00B90D6E" w:rsidP="00B90D6E">
            <w:pPr>
              <w:tabs>
                <w:tab w:val="left" w:pos="975"/>
              </w:tabs>
              <w:jc w:val="both"/>
            </w:pPr>
            <w:r w:rsidRPr="00703D71">
              <w:rPr>
                <w:sz w:val="22"/>
                <w:szCs w:val="22"/>
              </w:rPr>
              <w:t xml:space="preserve">Участок зоны с СЗ ограничен ЮВ стороной ул. Солдатская, с В – </w:t>
            </w:r>
            <w:proofErr w:type="gramStart"/>
            <w:r w:rsidRPr="00703D71">
              <w:rPr>
                <w:sz w:val="22"/>
                <w:szCs w:val="22"/>
              </w:rPr>
              <w:t>З</w:t>
            </w:r>
            <w:proofErr w:type="gramEnd"/>
            <w:r w:rsidRPr="00703D71">
              <w:rPr>
                <w:sz w:val="22"/>
                <w:szCs w:val="22"/>
              </w:rPr>
              <w:t xml:space="preserve"> границами ЗУ, расположенными по ул. 9 Января, с Ю – Ю границей НП, с З – В границей ЗУ, расположенного по ул. Парижской Коммуны.</w:t>
            </w:r>
          </w:p>
        </w:tc>
      </w:tr>
      <w:tr w:rsidR="00B90D6E" w:rsidRPr="00703D71" w:rsidTr="00B90D6E">
        <w:tc>
          <w:tcPr>
            <w:tcW w:w="214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СХ</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/1/9</w:t>
            </w:r>
          </w:p>
        </w:tc>
        <w:tc>
          <w:tcPr>
            <w:tcW w:w="7440" w:type="dxa"/>
          </w:tcPr>
          <w:p w:rsidR="00B90D6E" w:rsidRPr="00703D71" w:rsidRDefault="00B90D6E" w:rsidP="00B90D6E">
            <w:pPr>
              <w:tabs>
                <w:tab w:val="left" w:pos="975"/>
              </w:tabs>
              <w:jc w:val="both"/>
            </w:pPr>
            <w:r w:rsidRPr="00703D71">
              <w:rPr>
                <w:sz w:val="22"/>
                <w:szCs w:val="22"/>
              </w:rPr>
              <w:t xml:space="preserve">Участок зоны с </w:t>
            </w:r>
            <w:proofErr w:type="gramStart"/>
            <w:r w:rsidRPr="00703D71">
              <w:rPr>
                <w:sz w:val="22"/>
                <w:szCs w:val="22"/>
              </w:rPr>
              <w:t>СВ</w:t>
            </w:r>
            <w:proofErr w:type="gramEnd"/>
            <w:r w:rsidRPr="00703D71">
              <w:rPr>
                <w:sz w:val="22"/>
                <w:szCs w:val="22"/>
              </w:rPr>
              <w:t xml:space="preserve"> ограничен ЮЗ стороной ул. Московская, с Ю и З – Ю и З границами НП соответственно.</w:t>
            </w:r>
          </w:p>
        </w:tc>
      </w:tr>
    </w:tbl>
    <w:p w:rsidR="00B90D6E" w:rsidRPr="00703D71" w:rsidRDefault="00B90D6E" w:rsidP="00B90D6E">
      <w:pPr>
        <w:pStyle w:val="ConsPlusNormal"/>
        <w:widowControl/>
        <w:ind w:firstLine="709"/>
        <w:outlineLvl w:val="2"/>
        <w:rPr>
          <w:rFonts w:ascii="Times New Roman" w:hAnsi="Times New Roman" w:cs="Times New Roman"/>
          <w:sz w:val="22"/>
          <w:szCs w:val="22"/>
        </w:rPr>
      </w:pPr>
    </w:p>
    <w:p w:rsidR="00B90D6E" w:rsidRPr="00703D71" w:rsidRDefault="00B90D6E" w:rsidP="00B90D6E">
      <w:pPr>
        <w:pStyle w:val="ConsPlusNormal"/>
        <w:widowControl/>
        <w:ind w:firstLine="540"/>
        <w:outlineLvl w:val="2"/>
        <w:rPr>
          <w:rFonts w:ascii="Times New Roman" w:hAnsi="Times New Roman" w:cs="Times New Roman"/>
          <w:sz w:val="22"/>
          <w:szCs w:val="22"/>
        </w:rPr>
      </w:pPr>
      <w:r w:rsidRPr="00703D71">
        <w:rPr>
          <w:rFonts w:ascii="Times New Roman" w:hAnsi="Times New Roman" w:cs="Times New Roman"/>
          <w:sz w:val="22"/>
          <w:szCs w:val="22"/>
        </w:rPr>
        <w:br w:type="page"/>
      </w:r>
      <w:r w:rsidRPr="00703D71">
        <w:rPr>
          <w:rFonts w:ascii="Times New Roman" w:hAnsi="Times New Roman" w:cs="Times New Roman"/>
          <w:sz w:val="22"/>
          <w:szCs w:val="22"/>
        </w:rPr>
        <w:lastRenderedPageBreak/>
        <w:t>24.1.2. Градостроительный регламент зоны сельскохозяйственного использования</w:t>
      </w:r>
    </w:p>
    <w:p w:rsidR="00B90D6E" w:rsidRPr="00703D71" w:rsidRDefault="00B90D6E" w:rsidP="00B90D6E">
      <w:pPr>
        <w:pStyle w:val="ConsPlusNormal"/>
        <w:numPr>
          <w:ilvl w:val="0"/>
          <w:numId w:val="10"/>
        </w:numPr>
        <w:jc w:val="both"/>
        <w:rPr>
          <w:rFonts w:ascii="Times New Roman" w:hAnsi="Times New Roman" w:cs="Times New Roman"/>
          <w:sz w:val="22"/>
          <w:szCs w:val="22"/>
        </w:rPr>
      </w:pPr>
      <w:r w:rsidRPr="00703D71">
        <w:rPr>
          <w:rFonts w:ascii="Times New Roman" w:hAnsi="Times New Roman" w:cs="Times New Roman"/>
          <w:sz w:val="22"/>
          <w:szCs w:val="22"/>
        </w:rPr>
        <w:t xml:space="preserve">Перечень видов разрешенного использования земельных участков и объектов капитального строительства в зоне </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B90D6E" w:rsidRPr="00703D71" w:rsidTr="00B90D6E">
        <w:trPr>
          <w:trHeight w:val="480"/>
        </w:trPr>
        <w:tc>
          <w:tcPr>
            <w:tcW w:w="4500" w:type="dxa"/>
            <w:tcBorders>
              <w:top w:val="single" w:sz="4" w:space="0" w:color="auto"/>
              <w:bottom w:val="single" w:sz="6" w:space="0" w:color="auto"/>
            </w:tcBorders>
            <w:shd w:val="clear" w:color="auto" w:fill="auto"/>
          </w:tcPr>
          <w:p w:rsidR="00B90D6E" w:rsidRPr="00703D71" w:rsidRDefault="00B90D6E" w:rsidP="00B90D6E">
            <w:pPr>
              <w:pStyle w:val="ConsPlusNormal"/>
              <w:keepLines/>
              <w:widowControl/>
              <w:ind w:firstLine="0"/>
              <w:rPr>
                <w:rFonts w:ascii="Times New Roman" w:hAnsi="Times New Roman" w:cs="Times New Roman"/>
                <w:b/>
                <w:sz w:val="22"/>
                <w:szCs w:val="22"/>
              </w:rPr>
            </w:pPr>
            <w:r w:rsidRPr="00703D71">
              <w:rPr>
                <w:rFonts w:ascii="Times New Roman" w:hAnsi="Times New Roman" w:cs="Times New Roman"/>
                <w:b/>
                <w:sz w:val="22"/>
                <w:szCs w:val="22"/>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B90D6E" w:rsidRPr="00703D71" w:rsidRDefault="00B90D6E" w:rsidP="00B90D6E">
            <w:pPr>
              <w:pStyle w:val="ConsPlusNormal"/>
              <w:keepNext/>
              <w:keepLines/>
              <w:widowControl/>
              <w:ind w:firstLine="0"/>
              <w:rPr>
                <w:rFonts w:ascii="Times New Roman" w:hAnsi="Times New Roman" w:cs="Times New Roman"/>
                <w:b/>
                <w:sz w:val="22"/>
                <w:szCs w:val="22"/>
              </w:rPr>
            </w:pPr>
            <w:r w:rsidRPr="00703D71">
              <w:rPr>
                <w:rFonts w:ascii="Times New Roman" w:hAnsi="Times New Roman" w:cs="Times New Roman"/>
                <w:b/>
                <w:sz w:val="22"/>
                <w:szCs w:val="22"/>
              </w:rPr>
              <w:t xml:space="preserve">Вспомогательные виды разрешенного использования (установленные </w:t>
            </w:r>
            <w:proofErr w:type="gramStart"/>
            <w:r w:rsidRPr="00703D71">
              <w:rPr>
                <w:rFonts w:ascii="Times New Roman" w:hAnsi="Times New Roman" w:cs="Times New Roman"/>
                <w:b/>
                <w:sz w:val="22"/>
                <w:szCs w:val="22"/>
              </w:rPr>
              <w:t>к</w:t>
            </w:r>
            <w:proofErr w:type="gramEnd"/>
            <w:r w:rsidRPr="00703D71">
              <w:rPr>
                <w:rFonts w:ascii="Times New Roman" w:hAnsi="Times New Roman" w:cs="Times New Roman"/>
                <w:b/>
                <w:sz w:val="22"/>
                <w:szCs w:val="22"/>
              </w:rPr>
              <w:t xml:space="preserve"> основным)</w:t>
            </w:r>
          </w:p>
        </w:tc>
      </w:tr>
      <w:tr w:rsidR="00B90D6E" w:rsidRPr="00703D71" w:rsidTr="00B90D6E">
        <w:trPr>
          <w:trHeight w:val="480"/>
        </w:trPr>
        <w:tc>
          <w:tcPr>
            <w:tcW w:w="4500" w:type="dxa"/>
            <w:tcBorders>
              <w:top w:val="single" w:sz="6" w:space="0" w:color="auto"/>
            </w:tcBorders>
            <w:shd w:val="clear" w:color="auto" w:fill="auto"/>
          </w:tcPr>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Поля и участки для выращивания сельхозпродукции;</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Луга, пастбища;</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Огороды</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Личные подсобные хозяйства;</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Теплицы</w:t>
            </w:r>
          </w:p>
          <w:p w:rsidR="00B90D6E" w:rsidRPr="00703D71" w:rsidRDefault="00B90D6E" w:rsidP="00B90D6E">
            <w:pPr>
              <w:numPr>
                <w:ilvl w:val="0"/>
                <w:numId w:val="11"/>
              </w:numPr>
              <w:tabs>
                <w:tab w:val="clear" w:pos="720"/>
                <w:tab w:val="num" w:pos="290"/>
              </w:tabs>
              <w:ind w:left="0" w:firstLine="0"/>
            </w:pPr>
            <w:r w:rsidRPr="00703D71">
              <w:rPr>
                <w:color w:val="000000"/>
                <w:sz w:val="22"/>
                <w:szCs w:val="22"/>
              </w:rPr>
              <w:t>Коллективные сараи для размещения скота и птицы.</w:t>
            </w:r>
          </w:p>
        </w:tc>
        <w:tc>
          <w:tcPr>
            <w:tcW w:w="5220" w:type="dxa"/>
            <w:tcBorders>
              <w:top w:val="single" w:sz="6" w:space="0" w:color="auto"/>
            </w:tcBorders>
            <w:shd w:val="clear" w:color="auto" w:fill="auto"/>
          </w:tcPr>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Подъезды, проезды, разворотные площадки;</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Временные стоянки автотранспорта;</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Хозяйственные постройки;</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Туалеты;</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Площадки для сбора мусора;</w:t>
            </w:r>
          </w:p>
          <w:p w:rsidR="00B90D6E" w:rsidRPr="00703D71" w:rsidRDefault="00B90D6E" w:rsidP="00B90D6E">
            <w:pPr>
              <w:numPr>
                <w:ilvl w:val="0"/>
                <w:numId w:val="11"/>
              </w:numPr>
              <w:tabs>
                <w:tab w:val="clear" w:pos="720"/>
                <w:tab w:val="num" w:pos="290"/>
              </w:tabs>
              <w:ind w:left="0" w:firstLine="0"/>
              <w:rPr>
                <w:color w:val="000000"/>
              </w:rPr>
            </w:pPr>
            <w:r w:rsidRPr="00703D71">
              <w:rPr>
                <w:color w:val="000000"/>
                <w:sz w:val="22"/>
                <w:szCs w:val="22"/>
              </w:rPr>
              <w:t>Сооружения и устройства сетей инженерно технического обеспечения;</w:t>
            </w:r>
          </w:p>
          <w:p w:rsidR="00B90D6E" w:rsidRPr="00703D71" w:rsidRDefault="00B90D6E" w:rsidP="00B90D6E">
            <w:pPr>
              <w:numPr>
                <w:ilvl w:val="0"/>
                <w:numId w:val="11"/>
              </w:numPr>
              <w:tabs>
                <w:tab w:val="clear" w:pos="720"/>
                <w:tab w:val="num" w:pos="290"/>
              </w:tabs>
              <w:ind w:left="0" w:firstLine="0"/>
            </w:pPr>
            <w:r w:rsidRPr="00703D71">
              <w:rPr>
                <w:sz w:val="22"/>
                <w:szCs w:val="22"/>
              </w:rPr>
              <w:t>Защитные лесополосы</w:t>
            </w:r>
          </w:p>
        </w:tc>
      </w:tr>
    </w:tbl>
    <w:p w:rsidR="00B90D6E" w:rsidRPr="00703D71" w:rsidRDefault="00B90D6E" w:rsidP="00B90D6E">
      <w:pPr>
        <w:ind w:right="-1" w:firstLine="540"/>
        <w:jc w:val="both"/>
        <w:rPr>
          <w:b/>
          <w:bCs/>
          <w:color w:val="003366"/>
          <w:sz w:val="22"/>
          <w:szCs w:val="22"/>
        </w:rPr>
      </w:pPr>
    </w:p>
    <w:p w:rsidR="00B90D6E" w:rsidRPr="00703D71" w:rsidRDefault="00B90D6E" w:rsidP="00B90D6E">
      <w:pPr>
        <w:pStyle w:val="ConsPlusNormal"/>
        <w:widowControl/>
        <w:ind w:firstLine="680"/>
        <w:rPr>
          <w:rFonts w:ascii="Times New Roman" w:hAnsi="Times New Roman" w:cs="Times New Roman"/>
          <w:b/>
          <w:sz w:val="22"/>
          <w:szCs w:val="22"/>
        </w:rPr>
      </w:pPr>
      <w:r w:rsidRPr="00703D71">
        <w:rPr>
          <w:rFonts w:ascii="Times New Roman" w:hAnsi="Times New Roman" w:cs="Times New Roman"/>
          <w:b/>
          <w:sz w:val="22"/>
          <w:szCs w:val="22"/>
        </w:rPr>
        <w:t>24.2. Зона (территория) сельскохозяйственных угодий в границах земель сельскохозяйственного назначения - СХ</w:t>
      </w:r>
      <w:proofErr w:type="gramStart"/>
      <w:r w:rsidRPr="00703D71">
        <w:rPr>
          <w:rFonts w:ascii="Times New Roman" w:hAnsi="Times New Roman" w:cs="Times New Roman"/>
          <w:b/>
          <w:sz w:val="22"/>
          <w:szCs w:val="22"/>
        </w:rPr>
        <w:t>2</w:t>
      </w:r>
      <w:proofErr w:type="gramEnd"/>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sz w:val="22"/>
          <w:szCs w:val="22"/>
        </w:rPr>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rsidR="00B90D6E" w:rsidRPr="00703D71" w:rsidRDefault="00B90D6E" w:rsidP="00B90D6E">
      <w:pPr>
        <w:pStyle w:val="ConsPlusNormal"/>
        <w:widowControl/>
        <w:ind w:left="360" w:firstLine="0"/>
        <w:jc w:val="center"/>
        <w:rPr>
          <w:rFonts w:ascii="Times New Roman" w:hAnsi="Times New Roman" w:cs="Times New Roman"/>
          <w:b/>
          <w:bCs/>
          <w:color w:val="FF0000"/>
          <w:sz w:val="22"/>
          <w:szCs w:val="22"/>
        </w:rPr>
      </w:pPr>
    </w:p>
    <w:p w:rsidR="00B90D6E" w:rsidRPr="00703D71" w:rsidRDefault="00B90D6E" w:rsidP="00B90D6E">
      <w:pPr>
        <w:pStyle w:val="ConsPlusNormal"/>
        <w:widowControl/>
        <w:ind w:left="360" w:firstLine="0"/>
        <w:jc w:val="center"/>
        <w:rPr>
          <w:rFonts w:ascii="Times New Roman" w:hAnsi="Times New Roman" w:cs="Times New Roman"/>
          <w:b/>
          <w:bCs/>
          <w:sz w:val="22"/>
          <w:szCs w:val="22"/>
        </w:rPr>
      </w:pPr>
      <w:r w:rsidRPr="00703D71">
        <w:rPr>
          <w:rFonts w:ascii="Times New Roman" w:hAnsi="Times New Roman" w:cs="Times New Roman"/>
          <w:b/>
          <w:bCs/>
          <w:sz w:val="22"/>
          <w:szCs w:val="22"/>
        </w:rPr>
        <w:t>24.3. Зона планируемого размещения садоводства и дачного хозяйства в составе земель сельскохозяйственного назначения СХ3п</w:t>
      </w:r>
    </w:p>
    <w:p w:rsidR="00B90D6E" w:rsidRPr="00703D71" w:rsidRDefault="00B90D6E" w:rsidP="00B90D6E">
      <w:pPr>
        <w:pStyle w:val="ConsPlusNormal"/>
        <w:widowControl/>
        <w:ind w:firstLine="709"/>
        <w:outlineLvl w:val="2"/>
        <w:rPr>
          <w:rFonts w:ascii="Times New Roman" w:hAnsi="Times New Roman" w:cs="Times New Roman"/>
          <w:sz w:val="22"/>
          <w:szCs w:val="22"/>
        </w:rPr>
      </w:pPr>
      <w:r w:rsidRPr="00703D71">
        <w:rPr>
          <w:rFonts w:ascii="Times New Roman" w:hAnsi="Times New Roman" w:cs="Times New Roman"/>
          <w:sz w:val="22"/>
          <w:szCs w:val="22"/>
        </w:rPr>
        <w:t xml:space="preserve">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в составе земель сельскохозяйственного назначения  выделяется 4 участка  зоны для ведения садоводства и дачного хозяйства за границами населенных пунктов.</w:t>
      </w:r>
    </w:p>
    <w:p w:rsidR="00B90D6E" w:rsidRPr="00703D71" w:rsidRDefault="00B90D6E" w:rsidP="00B90D6E">
      <w:pPr>
        <w:pStyle w:val="ConsPlusNormal"/>
        <w:widowControl/>
        <w:ind w:firstLine="709"/>
        <w:outlineLvl w:val="2"/>
        <w:rPr>
          <w:rFonts w:ascii="Times New Roman" w:hAnsi="Times New Roman" w:cs="Times New Roman"/>
          <w:sz w:val="22"/>
          <w:szCs w:val="22"/>
        </w:rPr>
      </w:pPr>
    </w:p>
    <w:p w:rsidR="00B90D6E" w:rsidRPr="00703D71" w:rsidRDefault="00B90D6E" w:rsidP="00B90D6E">
      <w:pPr>
        <w:pStyle w:val="ConsPlusNormal"/>
        <w:widowControl/>
        <w:ind w:firstLine="709"/>
        <w:outlineLvl w:val="2"/>
        <w:rPr>
          <w:rFonts w:ascii="Times New Roman" w:hAnsi="Times New Roman" w:cs="Times New Roman"/>
          <w:b/>
          <w:sz w:val="22"/>
          <w:szCs w:val="22"/>
        </w:rPr>
      </w:pPr>
      <w:r w:rsidRPr="00703D71">
        <w:rPr>
          <w:rFonts w:ascii="Times New Roman" w:hAnsi="Times New Roman" w:cs="Times New Roman"/>
          <w:b/>
          <w:sz w:val="22"/>
          <w:szCs w:val="22"/>
        </w:rPr>
        <w:t>24.3.1. Описание прохождения границ зоны для ведения садоводства и дачного хозяйства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8238"/>
      </w:tblGrid>
      <w:tr w:rsidR="00B90D6E" w:rsidRPr="00703D71" w:rsidTr="00B90D6E">
        <w:trPr>
          <w:trHeight w:val="299"/>
        </w:trPr>
        <w:tc>
          <w:tcPr>
            <w:tcW w:w="1368" w:type="dxa"/>
            <w:vMerge w:val="restart"/>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b/>
                <w:sz w:val="22"/>
                <w:szCs w:val="22"/>
              </w:rPr>
            </w:pPr>
            <w:r w:rsidRPr="00703D71">
              <w:rPr>
                <w:rFonts w:ascii="Times New Roman" w:hAnsi="Times New Roman" w:cs="Times New Roman"/>
                <w:b/>
                <w:sz w:val="22"/>
                <w:szCs w:val="22"/>
              </w:rPr>
              <w:t>Номер участка зоны</w:t>
            </w:r>
          </w:p>
        </w:tc>
        <w:tc>
          <w:tcPr>
            <w:tcW w:w="8238" w:type="dxa"/>
            <w:vMerge w:val="restart"/>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b/>
                <w:sz w:val="22"/>
                <w:szCs w:val="22"/>
              </w:rPr>
            </w:pPr>
            <w:r w:rsidRPr="00703D71">
              <w:rPr>
                <w:rFonts w:ascii="Times New Roman" w:hAnsi="Times New Roman" w:cs="Times New Roman"/>
                <w:b/>
                <w:sz w:val="22"/>
                <w:szCs w:val="22"/>
              </w:rPr>
              <w:t>Картографическое описание</w:t>
            </w:r>
          </w:p>
        </w:tc>
      </w:tr>
      <w:tr w:rsidR="00B90D6E" w:rsidRPr="00703D71" w:rsidTr="00B90D6E">
        <w:trPr>
          <w:trHeight w:val="299"/>
        </w:trPr>
        <w:tc>
          <w:tcPr>
            <w:tcW w:w="1368" w:type="dxa"/>
            <w:vMerge/>
            <w:tcBorders>
              <w:top w:val="single" w:sz="4" w:space="0" w:color="auto"/>
              <w:left w:val="single" w:sz="4" w:space="0" w:color="auto"/>
              <w:bottom w:val="single" w:sz="4" w:space="0" w:color="auto"/>
              <w:right w:val="single" w:sz="4" w:space="0" w:color="auto"/>
            </w:tcBorders>
            <w:vAlign w:val="center"/>
          </w:tcPr>
          <w:p w:rsidR="00B90D6E" w:rsidRPr="00703D71" w:rsidRDefault="00B90D6E" w:rsidP="00B90D6E">
            <w:pPr>
              <w:rPr>
                <w:b/>
              </w:rPr>
            </w:pPr>
          </w:p>
        </w:tc>
        <w:tc>
          <w:tcPr>
            <w:tcW w:w="8238" w:type="dxa"/>
            <w:vMerge/>
            <w:tcBorders>
              <w:top w:val="single" w:sz="4" w:space="0" w:color="auto"/>
              <w:left w:val="single" w:sz="4" w:space="0" w:color="auto"/>
              <w:bottom w:val="single" w:sz="4" w:space="0" w:color="auto"/>
              <w:right w:val="single" w:sz="4" w:space="0" w:color="auto"/>
            </w:tcBorders>
            <w:vAlign w:val="center"/>
          </w:tcPr>
          <w:p w:rsidR="00B90D6E" w:rsidRPr="00703D71" w:rsidRDefault="00B90D6E" w:rsidP="00B90D6E">
            <w:pPr>
              <w:rPr>
                <w:b/>
              </w:rPr>
            </w:pPr>
          </w:p>
        </w:tc>
      </w:tr>
      <w:tr w:rsidR="00B90D6E" w:rsidRPr="00703D71" w:rsidTr="00B90D6E">
        <w:tc>
          <w:tcPr>
            <w:tcW w:w="1368"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СХ3п/1</w:t>
            </w:r>
          </w:p>
        </w:tc>
        <w:tc>
          <w:tcPr>
            <w:tcW w:w="8238"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tabs>
                <w:tab w:val="left" w:pos="975"/>
              </w:tabs>
              <w:jc w:val="both"/>
            </w:pPr>
            <w:r w:rsidRPr="00703D71">
              <w:rPr>
                <w:sz w:val="22"/>
                <w:szCs w:val="22"/>
              </w:rPr>
              <w:t>Участок зоны расположен в ЮВ части поселения.</w:t>
            </w:r>
          </w:p>
        </w:tc>
      </w:tr>
      <w:tr w:rsidR="00B90D6E" w:rsidRPr="00703D71" w:rsidTr="00B90D6E">
        <w:tc>
          <w:tcPr>
            <w:tcW w:w="1368"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СХ3п/2</w:t>
            </w:r>
          </w:p>
        </w:tc>
        <w:tc>
          <w:tcPr>
            <w:tcW w:w="8238"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tabs>
                <w:tab w:val="left" w:pos="975"/>
              </w:tabs>
              <w:jc w:val="both"/>
            </w:pPr>
            <w:r w:rsidRPr="00703D71">
              <w:rPr>
                <w:sz w:val="22"/>
                <w:szCs w:val="22"/>
              </w:rPr>
              <w:t>Участок зоны расположен в центральной части поселения, справа от автомобильной дороги Хохольский - Репьевка.</w:t>
            </w:r>
          </w:p>
        </w:tc>
      </w:tr>
      <w:tr w:rsidR="00B90D6E" w:rsidRPr="00703D71" w:rsidTr="00B90D6E">
        <w:tc>
          <w:tcPr>
            <w:tcW w:w="1368"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СХ3п/3</w:t>
            </w:r>
          </w:p>
        </w:tc>
        <w:tc>
          <w:tcPr>
            <w:tcW w:w="8238"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tabs>
                <w:tab w:val="left" w:pos="975"/>
              </w:tabs>
              <w:jc w:val="both"/>
            </w:pPr>
            <w:r w:rsidRPr="00703D71">
              <w:rPr>
                <w:sz w:val="22"/>
                <w:szCs w:val="22"/>
              </w:rPr>
              <w:t>Участок зоны расположен в центральной части поселения, слева от  автомобильной дороги Хохольский - Репьевка.</w:t>
            </w:r>
          </w:p>
        </w:tc>
      </w:tr>
      <w:tr w:rsidR="00B90D6E" w:rsidRPr="00703D71" w:rsidTr="00B90D6E">
        <w:tc>
          <w:tcPr>
            <w:tcW w:w="1368"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СХ3п/4</w:t>
            </w:r>
          </w:p>
        </w:tc>
        <w:tc>
          <w:tcPr>
            <w:tcW w:w="8238"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tabs>
                <w:tab w:val="left" w:pos="975"/>
              </w:tabs>
              <w:jc w:val="both"/>
            </w:pPr>
            <w:r w:rsidRPr="00703D71">
              <w:rPr>
                <w:sz w:val="22"/>
                <w:szCs w:val="22"/>
              </w:rPr>
              <w:t xml:space="preserve">Участок зоны расположен в </w:t>
            </w:r>
            <w:proofErr w:type="gramStart"/>
            <w:r w:rsidRPr="00703D71">
              <w:rPr>
                <w:sz w:val="22"/>
                <w:szCs w:val="22"/>
              </w:rPr>
              <w:t>СВ</w:t>
            </w:r>
            <w:proofErr w:type="gramEnd"/>
            <w:r w:rsidRPr="00703D71">
              <w:rPr>
                <w:sz w:val="22"/>
                <w:szCs w:val="22"/>
              </w:rPr>
              <w:t xml:space="preserve"> части поселения.</w:t>
            </w:r>
          </w:p>
        </w:tc>
      </w:tr>
    </w:tbl>
    <w:p w:rsidR="00B90D6E" w:rsidRPr="00703D71" w:rsidRDefault="00B90D6E" w:rsidP="00B90D6E">
      <w:pPr>
        <w:pStyle w:val="ConsPlusNormal"/>
        <w:widowControl/>
        <w:ind w:firstLine="540"/>
        <w:outlineLvl w:val="2"/>
        <w:rPr>
          <w:rFonts w:ascii="Times New Roman" w:hAnsi="Times New Roman" w:cs="Times New Roman"/>
          <w:sz w:val="22"/>
          <w:szCs w:val="22"/>
        </w:rPr>
      </w:pPr>
    </w:p>
    <w:p w:rsidR="00B90D6E" w:rsidRPr="00703D71" w:rsidRDefault="00B90D6E" w:rsidP="00B90D6E">
      <w:pPr>
        <w:pStyle w:val="ConsPlusNormal"/>
        <w:widowControl/>
        <w:ind w:firstLine="540"/>
        <w:outlineLvl w:val="2"/>
        <w:rPr>
          <w:rFonts w:ascii="Times New Roman" w:hAnsi="Times New Roman" w:cs="Times New Roman"/>
          <w:b/>
          <w:sz w:val="22"/>
          <w:szCs w:val="22"/>
        </w:rPr>
      </w:pPr>
      <w:r w:rsidRPr="00703D71">
        <w:rPr>
          <w:rFonts w:ascii="Times New Roman" w:hAnsi="Times New Roman" w:cs="Times New Roman"/>
          <w:b/>
          <w:sz w:val="22"/>
          <w:szCs w:val="22"/>
        </w:rPr>
        <w:br w:type="page"/>
      </w:r>
      <w:r w:rsidRPr="00703D71">
        <w:rPr>
          <w:rFonts w:ascii="Times New Roman" w:hAnsi="Times New Roman" w:cs="Times New Roman"/>
          <w:b/>
          <w:sz w:val="22"/>
          <w:szCs w:val="22"/>
        </w:rPr>
        <w:lastRenderedPageBreak/>
        <w:t xml:space="preserve">24.3.2. Градостроительный регламент зоны для ведения садоводства и дачного хозяйства </w:t>
      </w:r>
    </w:p>
    <w:p w:rsidR="00B90D6E" w:rsidRPr="00703D71" w:rsidRDefault="00B90D6E" w:rsidP="00B90D6E">
      <w:pPr>
        <w:pStyle w:val="ConsPlusNormal"/>
        <w:numPr>
          <w:ilvl w:val="0"/>
          <w:numId w:val="22"/>
        </w:numPr>
        <w:tabs>
          <w:tab w:val="num" w:pos="1789"/>
        </w:tabs>
        <w:jc w:val="both"/>
        <w:rPr>
          <w:rFonts w:ascii="Times New Roman" w:hAnsi="Times New Roman" w:cs="Times New Roman"/>
          <w:sz w:val="22"/>
          <w:szCs w:val="22"/>
        </w:rPr>
      </w:pPr>
      <w:r w:rsidRPr="00703D71">
        <w:rPr>
          <w:rFonts w:ascii="Times New Roman" w:hAnsi="Times New Roman" w:cs="Times New Roman"/>
          <w:sz w:val="22"/>
          <w:szCs w:val="22"/>
        </w:rPr>
        <w:t xml:space="preserve">Перечень видов разрешенного использования земельных участков и объектов капитального строительства в зоне СХ3 </w:t>
      </w:r>
    </w:p>
    <w:tbl>
      <w:tblPr>
        <w:tblW w:w="97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4143"/>
        <w:gridCol w:w="5577"/>
      </w:tblGrid>
      <w:tr w:rsidR="00B90D6E" w:rsidRPr="00703D71" w:rsidTr="00B90D6E">
        <w:trPr>
          <w:cantSplit/>
          <w:trHeight w:val="580"/>
          <w:jc w:val="center"/>
        </w:trPr>
        <w:tc>
          <w:tcPr>
            <w:tcW w:w="4143" w:type="dxa"/>
            <w:tcBorders>
              <w:top w:val="single" w:sz="4" w:space="0" w:color="auto"/>
              <w:left w:val="single" w:sz="4" w:space="0" w:color="auto"/>
              <w:bottom w:val="single" w:sz="6" w:space="0" w:color="auto"/>
              <w:right w:val="single" w:sz="6" w:space="0" w:color="auto"/>
            </w:tcBorders>
          </w:tcPr>
          <w:p w:rsidR="00B90D6E" w:rsidRPr="00703D71" w:rsidRDefault="00B90D6E" w:rsidP="00B90D6E">
            <w:pPr>
              <w:pStyle w:val="ConsPlusNormal"/>
              <w:keepLines/>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Основные виды разрешенного использования</w:t>
            </w:r>
          </w:p>
        </w:tc>
        <w:tc>
          <w:tcPr>
            <w:tcW w:w="5577" w:type="dxa"/>
            <w:tcBorders>
              <w:top w:val="single" w:sz="4" w:space="0" w:color="auto"/>
              <w:left w:val="single" w:sz="6" w:space="0" w:color="auto"/>
              <w:bottom w:val="single" w:sz="6" w:space="0" w:color="auto"/>
              <w:right w:val="single" w:sz="4" w:space="0" w:color="auto"/>
            </w:tcBorders>
          </w:tcPr>
          <w:p w:rsidR="00B90D6E" w:rsidRPr="00703D71" w:rsidRDefault="00B90D6E" w:rsidP="00B90D6E">
            <w:pPr>
              <w:pStyle w:val="ConsPlusNormal"/>
              <w:keepNext/>
              <w:keepLines/>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 xml:space="preserve">Вспомогательные виды разрешенного использования (установленные </w:t>
            </w:r>
            <w:proofErr w:type="gramStart"/>
            <w:r w:rsidRPr="00703D71">
              <w:rPr>
                <w:rFonts w:ascii="Times New Roman" w:hAnsi="Times New Roman" w:cs="Times New Roman"/>
                <w:b/>
                <w:bCs/>
                <w:sz w:val="22"/>
                <w:szCs w:val="22"/>
              </w:rPr>
              <w:t>к</w:t>
            </w:r>
            <w:proofErr w:type="gramEnd"/>
            <w:r w:rsidRPr="00703D71">
              <w:rPr>
                <w:rFonts w:ascii="Times New Roman" w:hAnsi="Times New Roman" w:cs="Times New Roman"/>
                <w:b/>
                <w:bCs/>
                <w:sz w:val="22"/>
                <w:szCs w:val="22"/>
              </w:rPr>
              <w:t xml:space="preserve"> основным)</w:t>
            </w:r>
          </w:p>
        </w:tc>
      </w:tr>
      <w:tr w:rsidR="00B90D6E" w:rsidRPr="00703D71" w:rsidTr="00B90D6E">
        <w:trPr>
          <w:cantSplit/>
          <w:trHeight w:val="6193"/>
          <w:jc w:val="center"/>
        </w:trPr>
        <w:tc>
          <w:tcPr>
            <w:tcW w:w="4143" w:type="dxa"/>
            <w:tcBorders>
              <w:top w:val="single" w:sz="6" w:space="0" w:color="auto"/>
              <w:left w:val="single" w:sz="4" w:space="0" w:color="auto"/>
              <w:bottom w:val="single" w:sz="6" w:space="0" w:color="auto"/>
              <w:right w:val="single" w:sz="6" w:space="0" w:color="auto"/>
            </w:tcBorders>
          </w:tcPr>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Садовые дома для сезонного проживания;</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Административные здания садовых и дачных кооперативов</w:t>
            </w:r>
          </w:p>
        </w:tc>
        <w:tc>
          <w:tcPr>
            <w:tcW w:w="5577" w:type="dxa"/>
            <w:tcBorders>
              <w:top w:val="single" w:sz="6" w:space="0" w:color="auto"/>
              <w:left w:val="single" w:sz="6" w:space="0" w:color="auto"/>
              <w:bottom w:val="single" w:sz="6" w:space="0" w:color="auto"/>
              <w:right w:val="single" w:sz="4" w:space="0" w:color="auto"/>
            </w:tcBorders>
          </w:tcPr>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Хозяйственные постройки, летние кухни;</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Гаражи не более</w:t>
            </w:r>
            <w:proofErr w:type="gramStart"/>
            <w:r w:rsidRPr="00703D71">
              <w:rPr>
                <w:rFonts w:ascii="Times New Roman" w:hAnsi="Times New Roman" w:cs="Times New Roman"/>
                <w:sz w:val="22"/>
                <w:szCs w:val="22"/>
              </w:rPr>
              <w:t>,</w:t>
            </w:r>
            <w:proofErr w:type="gramEnd"/>
            <w:r w:rsidRPr="00703D71">
              <w:rPr>
                <w:rFonts w:ascii="Times New Roman" w:hAnsi="Times New Roman" w:cs="Times New Roman"/>
                <w:sz w:val="22"/>
                <w:szCs w:val="22"/>
              </w:rPr>
              <w:t xml:space="preserve"> чем на 2 машины, открытые места для стоянки автомобилей; </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Гаражи для хранения маломерных судов, мотоциклов, мопедов;</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Отдельно стоящие беседки и навесы, в т.ч. предназначенные для осуществления хозяйственной деятельности;</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Строения для домашних животных и птицы, ульи;</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Отдельно стоящие индивидуальные душевые, бани, сауны, бассейны, расположенные на приусадебных участках;</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Надворные туалеты  (при условии устройства септика с фильтрующим колодцем);</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Индивидуальные резервуары для хранения воды;</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Скважины для забора технической воды;</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Открытые площадки для индивидуальных занятий спортом и физкультурой;</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Площадки для отдыха взрослого населения и площадки для детей;</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Площадки для сбора мусора;</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Сооружения и устройства сетей инженерно технического обеспечения;</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Сады, огороды, палисадники;</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Придомовые зеленые насаждения;</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Объекты пожарной охраны (гидранты, резервуары и т.п.)</w:t>
            </w:r>
          </w:p>
        </w:tc>
      </w:tr>
      <w:tr w:rsidR="00B90D6E" w:rsidRPr="00703D71" w:rsidTr="00B90D6E">
        <w:trPr>
          <w:cantSplit/>
          <w:trHeight w:val="360"/>
          <w:jc w:val="center"/>
        </w:trPr>
        <w:tc>
          <w:tcPr>
            <w:tcW w:w="4143" w:type="dxa"/>
            <w:tcBorders>
              <w:top w:val="single" w:sz="6" w:space="0" w:color="auto"/>
              <w:left w:val="single" w:sz="6" w:space="0" w:color="auto"/>
              <w:bottom w:val="single" w:sz="6" w:space="0" w:color="auto"/>
              <w:right w:val="single" w:sz="6" w:space="0" w:color="auto"/>
            </w:tcBorders>
          </w:tcPr>
          <w:p w:rsidR="00B90D6E" w:rsidRPr="00703D71" w:rsidRDefault="00B90D6E" w:rsidP="00B90D6E">
            <w:pPr>
              <w:pStyle w:val="ConsPlusNormal"/>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Условно разрешенные виды использования</w:t>
            </w:r>
          </w:p>
        </w:tc>
        <w:tc>
          <w:tcPr>
            <w:tcW w:w="5577" w:type="dxa"/>
            <w:tcBorders>
              <w:top w:val="single" w:sz="6" w:space="0" w:color="auto"/>
              <w:left w:val="single" w:sz="6" w:space="0" w:color="auto"/>
              <w:bottom w:val="single" w:sz="6" w:space="0" w:color="auto"/>
              <w:right w:val="single" w:sz="6" w:space="0" w:color="auto"/>
            </w:tcBorders>
          </w:tcPr>
          <w:p w:rsidR="00B90D6E" w:rsidRPr="00703D71" w:rsidRDefault="00B90D6E" w:rsidP="00B90D6E">
            <w:pPr>
              <w:pStyle w:val="ConsPlusNormal"/>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 xml:space="preserve">Вспомогательные виды разрешенного использования для условно разрешенных видов </w:t>
            </w:r>
          </w:p>
        </w:tc>
      </w:tr>
      <w:tr w:rsidR="00B90D6E" w:rsidRPr="00703D71" w:rsidTr="00B90D6E">
        <w:trPr>
          <w:cantSplit/>
          <w:trHeight w:val="360"/>
          <w:jc w:val="center"/>
        </w:trPr>
        <w:tc>
          <w:tcPr>
            <w:tcW w:w="4143" w:type="dxa"/>
            <w:tcBorders>
              <w:top w:val="single" w:sz="6" w:space="0" w:color="auto"/>
              <w:left w:val="single" w:sz="6" w:space="0" w:color="auto"/>
              <w:bottom w:val="single" w:sz="6" w:space="0" w:color="auto"/>
              <w:right w:val="single" w:sz="6" w:space="0" w:color="auto"/>
            </w:tcBorders>
          </w:tcPr>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Временные (сезонные) павильоны и киоски розничной торговли и обслуживания населения;</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Pr="00703D71">
                <w:rPr>
                  <w:rFonts w:ascii="Times New Roman" w:hAnsi="Times New Roman" w:cs="Times New Roman"/>
                  <w:sz w:val="22"/>
                  <w:szCs w:val="22"/>
                </w:rPr>
                <w:t>50 кв. м</w:t>
              </w:r>
            </w:smartTag>
            <w:r w:rsidRPr="00703D71">
              <w:rPr>
                <w:rFonts w:ascii="Times New Roman" w:hAnsi="Times New Roman" w:cs="Times New Roman"/>
                <w:sz w:val="22"/>
                <w:szCs w:val="22"/>
              </w:rPr>
              <w:t>;</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Магазины хозяйственных товаров, садового инвентаря, строительных материалов; </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Опорные пункты правопорядка</w:t>
            </w:r>
          </w:p>
        </w:tc>
        <w:tc>
          <w:tcPr>
            <w:tcW w:w="5577" w:type="dxa"/>
            <w:tcBorders>
              <w:top w:val="single" w:sz="6" w:space="0" w:color="auto"/>
              <w:left w:val="single" w:sz="6" w:space="0" w:color="auto"/>
              <w:bottom w:val="single" w:sz="6" w:space="0" w:color="auto"/>
              <w:right w:val="single" w:sz="6" w:space="0" w:color="auto"/>
            </w:tcBorders>
          </w:tcPr>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Сооружения локального инженерного обеспечения;</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Гаражи служебного транспорта; </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Гостевые автостоянки; </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Площадки для сбора мусора; </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Благоустройство территории;</w:t>
            </w:r>
          </w:p>
          <w:p w:rsidR="00B90D6E" w:rsidRPr="00703D71" w:rsidRDefault="00B90D6E" w:rsidP="00B90D6E">
            <w:pPr>
              <w:pStyle w:val="ConsPlusNormal"/>
              <w:keepNext/>
              <w:keepLines/>
              <w:widowControl/>
              <w:numPr>
                <w:ilvl w:val="0"/>
                <w:numId w:val="20"/>
              </w:numPr>
              <w:tabs>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Зеленые насаждения; </w:t>
            </w:r>
          </w:p>
          <w:p w:rsidR="00B90D6E" w:rsidRPr="00703D71" w:rsidRDefault="00B90D6E" w:rsidP="00B90D6E">
            <w:pPr>
              <w:pStyle w:val="ConsPlusNormal"/>
              <w:keepNext/>
              <w:keepLines/>
              <w:widowControl/>
              <w:numPr>
                <w:ilvl w:val="0"/>
                <w:numId w:val="20"/>
              </w:numPr>
              <w:tabs>
                <w:tab w:val="num" w:pos="290"/>
              </w:tabs>
              <w:ind w:left="0" w:firstLine="0"/>
              <w:rPr>
                <w:sz w:val="22"/>
                <w:szCs w:val="22"/>
              </w:rPr>
            </w:pPr>
            <w:r w:rsidRPr="00703D71">
              <w:rPr>
                <w:rFonts w:ascii="Times New Roman" w:hAnsi="Times New Roman" w:cs="Times New Roman"/>
                <w:sz w:val="22"/>
                <w:szCs w:val="22"/>
              </w:rPr>
              <w:t>Объекты пожарной охраны (гидранты, резервуары и т.п.)</w:t>
            </w:r>
          </w:p>
        </w:tc>
      </w:tr>
    </w:tbl>
    <w:p w:rsidR="00B90D6E" w:rsidRPr="00703D71" w:rsidRDefault="00B90D6E" w:rsidP="00B90D6E">
      <w:pPr>
        <w:pStyle w:val="ConsPlusNormal"/>
        <w:widowControl/>
        <w:ind w:firstLine="540"/>
        <w:jc w:val="both"/>
        <w:rPr>
          <w:rFonts w:ascii="Times New Roman" w:hAnsi="Times New Roman" w:cs="Times New Roman"/>
          <w:sz w:val="22"/>
          <w:szCs w:val="22"/>
        </w:rPr>
      </w:pP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sz w:val="22"/>
          <w:szCs w:val="22"/>
        </w:rPr>
        <w:br w:type="page"/>
      </w:r>
      <w:r w:rsidRPr="00703D71">
        <w:rPr>
          <w:rFonts w:ascii="Times New Roman" w:hAnsi="Times New Roman" w:cs="Times New Roman"/>
          <w:sz w:val="22"/>
          <w:szCs w:val="22"/>
        </w:rPr>
        <w:lastRenderedPageBreak/>
        <w:t xml:space="preserve">2). Параметры застройки земельных участков и объектов </w:t>
      </w:r>
      <w:proofErr w:type="gramStart"/>
      <w:r w:rsidRPr="00703D71">
        <w:rPr>
          <w:rFonts w:ascii="Times New Roman" w:hAnsi="Times New Roman" w:cs="Times New Roman"/>
          <w:sz w:val="22"/>
          <w:szCs w:val="22"/>
        </w:rPr>
        <w:t>капитального</w:t>
      </w:r>
      <w:proofErr w:type="gramEnd"/>
      <w:r w:rsidRPr="00703D71">
        <w:rPr>
          <w:rFonts w:ascii="Times New Roman" w:hAnsi="Times New Roman" w:cs="Times New Roman"/>
          <w:sz w:val="22"/>
          <w:szCs w:val="22"/>
        </w:rPr>
        <w:t xml:space="preserve"> </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061"/>
      </w:tblGrid>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Площадь земельного участка</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both"/>
              <w:rPr>
                <w:rFonts w:ascii="Times New Roman" w:hAnsi="Times New Roman" w:cs="Times New Roman"/>
                <w:color w:val="FF0000"/>
                <w:sz w:val="22"/>
                <w:szCs w:val="22"/>
              </w:rPr>
            </w:pPr>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Максимальная</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1000 кв. м"/>
              </w:smartTagPr>
              <w:r w:rsidRPr="00703D71">
                <w:rPr>
                  <w:rFonts w:ascii="Times New Roman" w:hAnsi="Times New Roman" w:cs="Times New Roman"/>
                  <w:sz w:val="22"/>
                  <w:szCs w:val="22"/>
                </w:rPr>
                <w:t>1000 кв. м</w:t>
              </w:r>
            </w:smartTag>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Минимальная</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600 кв</w:t>
            </w:r>
            <w:proofErr w:type="gramStart"/>
            <w:r w:rsidRPr="00703D71">
              <w:rPr>
                <w:rFonts w:ascii="Times New Roman" w:hAnsi="Times New Roman" w:cs="Times New Roman"/>
                <w:sz w:val="22"/>
                <w:szCs w:val="22"/>
              </w:rPr>
              <w:t>.м</w:t>
            </w:r>
            <w:proofErr w:type="gramEnd"/>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Количество этажей</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center"/>
              <w:rPr>
                <w:rFonts w:ascii="Times New Roman" w:hAnsi="Times New Roman" w:cs="Times New Roman"/>
                <w:sz w:val="22"/>
                <w:szCs w:val="22"/>
              </w:rPr>
            </w:pPr>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максимальное</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3</w:t>
            </w:r>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минимальное</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1</w:t>
            </w:r>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Высота зданий, сооружений</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center"/>
              <w:rPr>
                <w:rFonts w:ascii="Times New Roman" w:hAnsi="Times New Roman" w:cs="Times New Roman"/>
                <w:sz w:val="22"/>
                <w:szCs w:val="22"/>
              </w:rPr>
            </w:pPr>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максимальная</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10 м"/>
              </w:smartTagPr>
              <w:r w:rsidRPr="00703D71">
                <w:rPr>
                  <w:rFonts w:ascii="Times New Roman" w:hAnsi="Times New Roman" w:cs="Times New Roman"/>
                  <w:sz w:val="22"/>
                  <w:szCs w:val="22"/>
                </w:rPr>
                <w:t>10 м</w:t>
              </w:r>
            </w:smartTag>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минимальная</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4 м"/>
              </w:smartTagPr>
              <w:r w:rsidRPr="00703D71">
                <w:rPr>
                  <w:rFonts w:ascii="Times New Roman" w:hAnsi="Times New Roman" w:cs="Times New Roman"/>
                  <w:sz w:val="22"/>
                  <w:szCs w:val="22"/>
                </w:rPr>
                <w:t>4 м</w:t>
              </w:r>
            </w:smartTag>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Процент застройки</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both"/>
              <w:rPr>
                <w:rFonts w:ascii="Times New Roman" w:hAnsi="Times New Roman" w:cs="Times New Roman"/>
                <w:sz w:val="22"/>
                <w:szCs w:val="22"/>
              </w:rPr>
            </w:pPr>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максимальный</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30%</w:t>
            </w:r>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минимальный</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10%</w:t>
            </w:r>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b/>
                <w:bCs/>
                <w:sz w:val="22"/>
                <w:szCs w:val="22"/>
              </w:rPr>
            </w:pPr>
            <w:r w:rsidRPr="00703D71">
              <w:rPr>
                <w:rFonts w:ascii="Times New Roman" w:hAnsi="Times New Roman" w:cs="Times New Roman"/>
                <w:b/>
                <w:bCs/>
                <w:sz w:val="22"/>
                <w:szCs w:val="22"/>
              </w:rPr>
              <w:t>Иные показатели</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autoSpaceDE w:val="0"/>
              <w:autoSpaceDN w:val="0"/>
              <w:adjustRightInd w:val="0"/>
              <w:ind w:firstLine="540"/>
              <w:jc w:val="both"/>
              <w:outlineLvl w:val="1"/>
            </w:pPr>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отступ застройки от красной линии улицы</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autoSpaceDE w:val="0"/>
              <w:autoSpaceDN w:val="0"/>
              <w:adjustRightInd w:val="0"/>
              <w:ind w:firstLine="540"/>
              <w:jc w:val="both"/>
              <w:outlineLvl w:val="1"/>
            </w:pPr>
            <w:proofErr w:type="gramStart"/>
            <w:r w:rsidRPr="00703D71">
              <w:rPr>
                <w:bCs/>
                <w:sz w:val="22"/>
                <w:szCs w:val="22"/>
              </w:rPr>
              <w:t xml:space="preserve">Жилое строение должно отстоять от красной линии улиц не менее чем на </w:t>
            </w:r>
            <w:smartTag w:uri="urn:schemas-microsoft-com:office:smarttags" w:element="metricconverter">
              <w:smartTagPr>
                <w:attr w:name="ProductID" w:val="5 м"/>
              </w:smartTagPr>
              <w:r w:rsidRPr="00703D71">
                <w:rPr>
                  <w:bCs/>
                  <w:sz w:val="22"/>
                  <w:szCs w:val="22"/>
                </w:rPr>
                <w:t>5 м</w:t>
              </w:r>
            </w:smartTag>
            <w:r w:rsidRPr="00703D71">
              <w:rPr>
                <w:bCs/>
                <w:sz w:val="22"/>
                <w:szCs w:val="22"/>
              </w:rPr>
              <w:t xml:space="preserve">, от красной линии проездов не менее чем на </w:t>
            </w:r>
            <w:smartTag w:uri="urn:schemas-microsoft-com:office:smarttags" w:element="metricconverter">
              <w:smartTagPr>
                <w:attr w:name="ProductID" w:val="3 м"/>
              </w:smartTagPr>
              <w:r w:rsidRPr="00703D71">
                <w:rPr>
                  <w:bCs/>
                  <w:sz w:val="22"/>
                  <w:szCs w:val="22"/>
                </w:rPr>
                <w:t>3 м</w:t>
              </w:r>
            </w:smartTag>
            <w:r w:rsidRPr="00703D71">
              <w:rPr>
                <w:bCs/>
                <w:sz w:val="22"/>
                <w:szCs w:val="22"/>
              </w:rPr>
              <w:t xml:space="preserve">.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703D71">
                <w:rPr>
                  <w:bCs/>
                  <w:sz w:val="22"/>
                  <w:szCs w:val="22"/>
                </w:rPr>
                <w:t>5 м</w:t>
              </w:r>
            </w:smartTag>
            <w:r w:rsidRPr="00703D71">
              <w:rPr>
                <w:bCs/>
                <w:sz w:val="22"/>
                <w:szCs w:val="22"/>
              </w:rPr>
              <w:t>.</w:t>
            </w:r>
            <w:proofErr w:type="gramEnd"/>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отступ застройки от границ смежных земельных участков</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autoSpaceDE w:val="0"/>
              <w:autoSpaceDN w:val="0"/>
              <w:adjustRightInd w:val="0"/>
              <w:ind w:firstLine="540"/>
              <w:jc w:val="both"/>
              <w:outlineLvl w:val="1"/>
              <w:rPr>
                <w:bCs/>
              </w:rPr>
            </w:pPr>
            <w:r w:rsidRPr="00703D71">
              <w:rPr>
                <w:bCs/>
                <w:sz w:val="22"/>
                <w:szCs w:val="22"/>
              </w:rPr>
              <w:t>Минимальные расстояния до границы соседнего участка по санитарно-бытовым условиям должны быть:</w:t>
            </w:r>
          </w:p>
          <w:p w:rsidR="00B90D6E" w:rsidRPr="00703D71" w:rsidRDefault="00B90D6E" w:rsidP="00B90D6E">
            <w:pPr>
              <w:autoSpaceDE w:val="0"/>
              <w:autoSpaceDN w:val="0"/>
              <w:adjustRightInd w:val="0"/>
              <w:ind w:firstLine="540"/>
              <w:jc w:val="both"/>
              <w:outlineLvl w:val="1"/>
              <w:rPr>
                <w:bCs/>
              </w:rPr>
            </w:pPr>
            <w:r w:rsidRPr="00703D71">
              <w:rPr>
                <w:bCs/>
                <w:sz w:val="22"/>
                <w:szCs w:val="22"/>
              </w:rPr>
              <w:t>- от жилого строения (или дома) - 3;</w:t>
            </w:r>
          </w:p>
          <w:p w:rsidR="00B90D6E" w:rsidRPr="00703D71" w:rsidRDefault="00B90D6E" w:rsidP="00B90D6E">
            <w:pPr>
              <w:autoSpaceDE w:val="0"/>
              <w:autoSpaceDN w:val="0"/>
              <w:adjustRightInd w:val="0"/>
              <w:ind w:firstLine="540"/>
              <w:jc w:val="both"/>
              <w:outlineLvl w:val="1"/>
              <w:rPr>
                <w:bCs/>
              </w:rPr>
            </w:pPr>
            <w:r w:rsidRPr="00703D71">
              <w:rPr>
                <w:bCs/>
                <w:sz w:val="22"/>
                <w:szCs w:val="22"/>
              </w:rPr>
              <w:t>- от постройки для содержания мелкого скота и птицы - 4;</w:t>
            </w:r>
          </w:p>
          <w:p w:rsidR="00B90D6E" w:rsidRPr="00703D71" w:rsidRDefault="00B90D6E" w:rsidP="00B90D6E">
            <w:pPr>
              <w:autoSpaceDE w:val="0"/>
              <w:autoSpaceDN w:val="0"/>
              <w:adjustRightInd w:val="0"/>
              <w:ind w:firstLine="540"/>
              <w:jc w:val="both"/>
              <w:outlineLvl w:val="1"/>
              <w:rPr>
                <w:bCs/>
              </w:rPr>
            </w:pPr>
            <w:r w:rsidRPr="00703D71">
              <w:rPr>
                <w:bCs/>
                <w:sz w:val="22"/>
                <w:szCs w:val="22"/>
              </w:rPr>
              <w:t xml:space="preserve">- от других построек - </w:t>
            </w:r>
            <w:smartTag w:uri="urn:schemas-microsoft-com:office:smarttags" w:element="metricconverter">
              <w:smartTagPr>
                <w:attr w:name="ProductID" w:val="1 м"/>
              </w:smartTagPr>
              <w:r w:rsidRPr="00703D71">
                <w:rPr>
                  <w:bCs/>
                  <w:sz w:val="22"/>
                  <w:szCs w:val="22"/>
                </w:rPr>
                <w:t>1 м</w:t>
              </w:r>
            </w:smartTag>
            <w:r w:rsidRPr="00703D71">
              <w:rPr>
                <w:bCs/>
                <w:sz w:val="22"/>
                <w:szCs w:val="22"/>
              </w:rPr>
              <w:t>;</w:t>
            </w:r>
          </w:p>
          <w:p w:rsidR="00B90D6E" w:rsidRPr="00703D71" w:rsidRDefault="00B90D6E" w:rsidP="00B90D6E">
            <w:pPr>
              <w:autoSpaceDE w:val="0"/>
              <w:autoSpaceDN w:val="0"/>
              <w:adjustRightInd w:val="0"/>
              <w:ind w:firstLine="540"/>
              <w:jc w:val="both"/>
              <w:outlineLvl w:val="1"/>
              <w:rPr>
                <w:bCs/>
              </w:rPr>
            </w:pPr>
            <w:r w:rsidRPr="00703D71">
              <w:rPr>
                <w:bCs/>
                <w:sz w:val="22"/>
                <w:szCs w:val="22"/>
              </w:rPr>
              <w:t xml:space="preserve">- от стволов высокорослых деревьев - </w:t>
            </w:r>
            <w:smartTag w:uri="urn:schemas-microsoft-com:office:smarttags" w:element="metricconverter">
              <w:smartTagPr>
                <w:attr w:name="ProductID" w:val="4 м"/>
              </w:smartTagPr>
              <w:r w:rsidRPr="00703D71">
                <w:rPr>
                  <w:bCs/>
                  <w:sz w:val="22"/>
                  <w:szCs w:val="22"/>
                </w:rPr>
                <w:t>4 м</w:t>
              </w:r>
            </w:smartTag>
            <w:r w:rsidRPr="00703D71">
              <w:rPr>
                <w:bCs/>
                <w:sz w:val="22"/>
                <w:szCs w:val="22"/>
              </w:rPr>
              <w:t xml:space="preserve">, </w:t>
            </w:r>
            <w:proofErr w:type="spellStart"/>
            <w:r w:rsidRPr="00703D71">
              <w:rPr>
                <w:bCs/>
                <w:sz w:val="22"/>
                <w:szCs w:val="22"/>
              </w:rPr>
              <w:t>среднерослых</w:t>
            </w:r>
            <w:proofErr w:type="spellEnd"/>
            <w:r w:rsidRPr="00703D71">
              <w:rPr>
                <w:bCs/>
                <w:sz w:val="22"/>
                <w:szCs w:val="22"/>
              </w:rPr>
              <w:t xml:space="preserve"> - </w:t>
            </w:r>
            <w:smartTag w:uri="urn:schemas-microsoft-com:office:smarttags" w:element="metricconverter">
              <w:smartTagPr>
                <w:attr w:name="ProductID" w:val="2 м"/>
              </w:smartTagPr>
              <w:r w:rsidRPr="00703D71">
                <w:rPr>
                  <w:bCs/>
                  <w:sz w:val="22"/>
                  <w:szCs w:val="22"/>
                </w:rPr>
                <w:t>2 м</w:t>
              </w:r>
            </w:smartTag>
            <w:r w:rsidRPr="00703D71">
              <w:rPr>
                <w:bCs/>
                <w:sz w:val="22"/>
                <w:szCs w:val="22"/>
              </w:rPr>
              <w:t>;</w:t>
            </w:r>
          </w:p>
          <w:p w:rsidR="00B90D6E" w:rsidRPr="00703D71" w:rsidRDefault="00B90D6E" w:rsidP="00B90D6E">
            <w:pPr>
              <w:autoSpaceDE w:val="0"/>
              <w:autoSpaceDN w:val="0"/>
              <w:adjustRightInd w:val="0"/>
              <w:ind w:firstLine="540"/>
              <w:jc w:val="both"/>
              <w:outlineLvl w:val="1"/>
              <w:rPr>
                <w:bCs/>
              </w:rPr>
            </w:pPr>
            <w:r w:rsidRPr="00703D71">
              <w:rPr>
                <w:bCs/>
                <w:sz w:val="22"/>
                <w:szCs w:val="22"/>
              </w:rPr>
              <w:t xml:space="preserve">- от кустарника - </w:t>
            </w:r>
            <w:smartTag w:uri="urn:schemas-microsoft-com:office:smarttags" w:element="metricconverter">
              <w:smartTagPr>
                <w:attr w:name="ProductID" w:val="1 м"/>
              </w:smartTagPr>
              <w:r w:rsidRPr="00703D71">
                <w:rPr>
                  <w:bCs/>
                  <w:sz w:val="22"/>
                  <w:szCs w:val="22"/>
                </w:rPr>
                <w:t>1 м</w:t>
              </w:r>
            </w:smartTag>
            <w:r w:rsidRPr="00703D71">
              <w:rPr>
                <w:bCs/>
                <w:sz w:val="22"/>
                <w:szCs w:val="22"/>
              </w:rPr>
              <w:t>.</w:t>
            </w:r>
          </w:p>
          <w:p w:rsidR="00B90D6E" w:rsidRPr="00703D71" w:rsidRDefault="00B90D6E" w:rsidP="00B90D6E">
            <w:pPr>
              <w:autoSpaceDE w:val="0"/>
              <w:autoSpaceDN w:val="0"/>
              <w:adjustRightInd w:val="0"/>
              <w:ind w:firstLine="540"/>
              <w:jc w:val="both"/>
              <w:outlineLvl w:val="1"/>
            </w:pPr>
            <w:r w:rsidRPr="00703D71">
              <w:rPr>
                <w:bCs/>
                <w:sz w:val="22"/>
                <w:szCs w:val="22"/>
              </w:rPr>
              <w:t xml:space="preserve">При возведении на садовом (дачном) участке хозяйственных построек, располагаемых на расстоянии </w:t>
            </w:r>
            <w:smartTag w:uri="urn:schemas-microsoft-com:office:smarttags" w:element="metricconverter">
              <w:smartTagPr>
                <w:attr w:name="ProductID" w:val="1 м"/>
              </w:smartTagPr>
              <w:r w:rsidRPr="00703D71">
                <w:rPr>
                  <w:bCs/>
                  <w:sz w:val="22"/>
                  <w:szCs w:val="22"/>
                </w:rPr>
                <w:t>1 м</w:t>
              </w:r>
            </w:smartTag>
            <w:r w:rsidRPr="00703D71">
              <w:rPr>
                <w:bCs/>
                <w:sz w:val="22"/>
                <w:szCs w:val="22"/>
              </w:rPr>
              <w:t xml:space="preserve"> от границы соседнего садового участка, следует скат крыши ориентировать на свой участок.</w:t>
            </w:r>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минимальные расстояния между постройками</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autoSpaceDE w:val="0"/>
              <w:autoSpaceDN w:val="0"/>
              <w:adjustRightInd w:val="0"/>
              <w:ind w:firstLine="540"/>
              <w:jc w:val="both"/>
              <w:outlineLvl w:val="1"/>
              <w:rPr>
                <w:bCs/>
              </w:rPr>
            </w:pPr>
            <w:r w:rsidRPr="00703D71">
              <w:rPr>
                <w:bCs/>
                <w:sz w:val="22"/>
                <w:szCs w:val="22"/>
              </w:rPr>
              <w:t xml:space="preserve">Минимальные расстояния между постройками на одном участке или на смежных участках по санитарно-бытовым условиям, </w:t>
            </w:r>
            <w:proofErr w:type="gramStart"/>
            <w:r w:rsidRPr="00703D71">
              <w:rPr>
                <w:bCs/>
                <w:sz w:val="22"/>
                <w:szCs w:val="22"/>
              </w:rPr>
              <w:t>м</w:t>
            </w:r>
            <w:proofErr w:type="gramEnd"/>
            <w:r w:rsidRPr="00703D71">
              <w:rPr>
                <w:bCs/>
                <w:sz w:val="22"/>
                <w:szCs w:val="22"/>
              </w:rPr>
              <w:t>:</w:t>
            </w:r>
          </w:p>
          <w:p w:rsidR="00B90D6E" w:rsidRPr="00703D71" w:rsidRDefault="00B90D6E" w:rsidP="00B90D6E">
            <w:pPr>
              <w:autoSpaceDE w:val="0"/>
              <w:autoSpaceDN w:val="0"/>
              <w:adjustRightInd w:val="0"/>
              <w:ind w:firstLine="540"/>
              <w:jc w:val="both"/>
              <w:outlineLvl w:val="1"/>
              <w:rPr>
                <w:bCs/>
              </w:rPr>
            </w:pPr>
            <w:r w:rsidRPr="00703D71">
              <w:rPr>
                <w:bCs/>
                <w:sz w:val="22"/>
                <w:szCs w:val="22"/>
              </w:rPr>
              <w:t>- от жилого строения (или дома) и погреба до уборной и постройки для содержания мелкого скота и птицы - 12;</w:t>
            </w:r>
          </w:p>
          <w:p w:rsidR="00B90D6E" w:rsidRPr="00703D71" w:rsidRDefault="00B90D6E" w:rsidP="00B90D6E">
            <w:pPr>
              <w:autoSpaceDE w:val="0"/>
              <w:autoSpaceDN w:val="0"/>
              <w:adjustRightInd w:val="0"/>
              <w:ind w:firstLine="540"/>
              <w:jc w:val="both"/>
              <w:outlineLvl w:val="1"/>
              <w:rPr>
                <w:bCs/>
              </w:rPr>
            </w:pPr>
            <w:r w:rsidRPr="00703D71">
              <w:rPr>
                <w:bCs/>
                <w:sz w:val="22"/>
                <w:szCs w:val="22"/>
              </w:rPr>
              <w:t xml:space="preserve">- до душа, бани (сауны) - </w:t>
            </w:r>
            <w:smartTag w:uri="urn:schemas-microsoft-com:office:smarttags" w:element="metricconverter">
              <w:smartTagPr>
                <w:attr w:name="ProductID" w:val="8 м"/>
              </w:smartTagPr>
              <w:r w:rsidRPr="00703D71">
                <w:rPr>
                  <w:bCs/>
                  <w:sz w:val="22"/>
                  <w:szCs w:val="22"/>
                </w:rPr>
                <w:t>8 м</w:t>
              </w:r>
            </w:smartTag>
            <w:r w:rsidRPr="00703D71">
              <w:rPr>
                <w:bCs/>
                <w:sz w:val="22"/>
                <w:szCs w:val="22"/>
              </w:rPr>
              <w:t>;</w:t>
            </w:r>
          </w:p>
          <w:p w:rsidR="00B90D6E" w:rsidRPr="00703D71" w:rsidRDefault="00B90D6E" w:rsidP="00B90D6E">
            <w:pPr>
              <w:autoSpaceDE w:val="0"/>
              <w:autoSpaceDN w:val="0"/>
              <w:adjustRightInd w:val="0"/>
              <w:ind w:firstLine="540"/>
              <w:jc w:val="both"/>
              <w:outlineLvl w:val="1"/>
              <w:rPr>
                <w:bCs/>
              </w:rPr>
            </w:pPr>
            <w:r w:rsidRPr="00703D71">
              <w:rPr>
                <w:bCs/>
                <w:sz w:val="22"/>
                <w:szCs w:val="22"/>
              </w:rPr>
              <w:t xml:space="preserve">- от колодца до уборной и компостного устройства – </w:t>
            </w:r>
            <w:smartTag w:uri="urn:schemas-microsoft-com:office:smarttags" w:element="metricconverter">
              <w:smartTagPr>
                <w:attr w:name="ProductID" w:val="8 м"/>
              </w:smartTagPr>
              <w:r w:rsidRPr="00703D71">
                <w:rPr>
                  <w:bCs/>
                  <w:sz w:val="22"/>
                  <w:szCs w:val="22"/>
                </w:rPr>
                <w:t>8 м</w:t>
              </w:r>
            </w:smartTag>
            <w:r w:rsidRPr="00703D71">
              <w:rPr>
                <w:bCs/>
                <w:sz w:val="22"/>
                <w:szCs w:val="22"/>
              </w:rPr>
              <w:t>.</w:t>
            </w:r>
          </w:p>
          <w:p w:rsidR="00B90D6E" w:rsidRPr="00703D71" w:rsidRDefault="00B90D6E" w:rsidP="00B90D6E">
            <w:pPr>
              <w:autoSpaceDE w:val="0"/>
              <w:autoSpaceDN w:val="0"/>
              <w:adjustRightInd w:val="0"/>
              <w:ind w:firstLine="540"/>
              <w:jc w:val="both"/>
              <w:outlineLvl w:val="1"/>
              <w:rPr>
                <w:bCs/>
              </w:rPr>
            </w:pPr>
            <w:r w:rsidRPr="00703D71">
              <w:rPr>
                <w:bCs/>
                <w:sz w:val="22"/>
                <w:szCs w:val="22"/>
              </w:rPr>
              <w:t>Гаражи для автомобилей могут быть отдельно стоящими, встроенными или пристроенными к дому и хозяйственным постройкам.</w:t>
            </w:r>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максимальная высота оград вдоль улиц</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autoSpaceDE w:val="0"/>
              <w:autoSpaceDN w:val="0"/>
              <w:adjustRightInd w:val="0"/>
              <w:ind w:firstLine="540"/>
              <w:jc w:val="both"/>
              <w:outlineLvl w:val="1"/>
              <w:rPr>
                <w:bCs/>
              </w:rPr>
            </w:pPr>
            <w:r w:rsidRPr="00703D71">
              <w:rPr>
                <w:bCs/>
                <w:sz w:val="22"/>
                <w:szCs w:val="22"/>
              </w:rPr>
              <w:t xml:space="preserve">Сетчатые или решетчатые высотой </w:t>
            </w:r>
            <w:smartTag w:uri="urn:schemas-microsoft-com:office:smarttags" w:element="metricconverter">
              <w:smartTagPr>
                <w:attr w:name="ProductID" w:val="1,5 м"/>
              </w:smartTagPr>
              <w:r w:rsidRPr="00703D71">
                <w:rPr>
                  <w:bCs/>
                  <w:sz w:val="22"/>
                  <w:szCs w:val="22"/>
                </w:rPr>
                <w:t>1,5 м</w:t>
              </w:r>
            </w:smartTag>
            <w:r w:rsidRPr="00703D71">
              <w:rPr>
                <w:bCs/>
                <w:sz w:val="22"/>
                <w:szCs w:val="22"/>
              </w:rPr>
              <w:t xml:space="preserve">. </w:t>
            </w:r>
          </w:p>
          <w:p w:rsidR="00B90D6E" w:rsidRPr="00703D71" w:rsidRDefault="00B90D6E" w:rsidP="00B90D6E">
            <w:pPr>
              <w:autoSpaceDE w:val="0"/>
              <w:autoSpaceDN w:val="0"/>
              <w:adjustRightInd w:val="0"/>
              <w:ind w:firstLine="540"/>
              <w:jc w:val="both"/>
              <w:outlineLvl w:val="1"/>
              <w:rPr>
                <w:bCs/>
              </w:rPr>
            </w:pPr>
          </w:p>
        </w:tc>
      </w:tr>
      <w:tr w:rsidR="00B90D6E" w:rsidRPr="00703D71" w:rsidTr="00B90D6E">
        <w:tc>
          <w:tcPr>
            <w:tcW w:w="3510"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максимальная высота оград между соседними участками</w:t>
            </w:r>
          </w:p>
        </w:tc>
        <w:tc>
          <w:tcPr>
            <w:tcW w:w="6061"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autoSpaceDE w:val="0"/>
              <w:autoSpaceDN w:val="0"/>
              <w:adjustRightInd w:val="0"/>
              <w:ind w:firstLine="540"/>
              <w:jc w:val="both"/>
              <w:outlineLvl w:val="1"/>
              <w:rPr>
                <w:bCs/>
              </w:rPr>
            </w:pPr>
            <w:r w:rsidRPr="00703D71">
              <w:rPr>
                <w:bCs/>
                <w:sz w:val="22"/>
                <w:szCs w:val="22"/>
              </w:rPr>
              <w:t xml:space="preserve"> Сетчатые или решетчатые высотой </w:t>
            </w:r>
            <w:smartTag w:uri="urn:schemas-microsoft-com:office:smarttags" w:element="metricconverter">
              <w:smartTagPr>
                <w:attr w:name="ProductID" w:val="1,5 м"/>
              </w:smartTagPr>
              <w:r w:rsidRPr="00703D71">
                <w:rPr>
                  <w:bCs/>
                  <w:sz w:val="22"/>
                  <w:szCs w:val="22"/>
                </w:rPr>
                <w:t>1,5 м</w:t>
              </w:r>
            </w:smartTag>
            <w:r w:rsidRPr="00703D71">
              <w:rPr>
                <w:bCs/>
                <w:sz w:val="22"/>
                <w:szCs w:val="22"/>
              </w:rPr>
              <w:t xml:space="preserve">. </w:t>
            </w:r>
          </w:p>
        </w:tc>
      </w:tr>
    </w:tbl>
    <w:p w:rsidR="00B90D6E" w:rsidRPr="00703D71" w:rsidRDefault="00B90D6E" w:rsidP="00B90D6E">
      <w:pPr>
        <w:pStyle w:val="ConsPlusNormal"/>
        <w:widowControl/>
        <w:ind w:firstLine="540"/>
        <w:jc w:val="both"/>
        <w:rPr>
          <w:rFonts w:ascii="Times New Roman" w:hAnsi="Times New Roman" w:cs="Times New Roman"/>
          <w:sz w:val="22"/>
          <w:szCs w:val="22"/>
        </w:rPr>
      </w:pP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3). Ограничения использования земельных участков и объектов капитального строительства участков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
        <w:gridCol w:w="8524"/>
      </w:tblGrid>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both"/>
              <w:rPr>
                <w:rFonts w:ascii="Times New Roman" w:hAnsi="Times New Roman" w:cs="Times New Roman"/>
                <w:b/>
                <w:bCs/>
                <w:sz w:val="22"/>
                <w:szCs w:val="22"/>
              </w:rPr>
            </w:pPr>
            <w:r w:rsidRPr="00703D71">
              <w:rPr>
                <w:rFonts w:ascii="Times New Roman" w:hAnsi="Times New Roman" w:cs="Times New Roman"/>
                <w:b/>
                <w:bCs/>
                <w:sz w:val="22"/>
                <w:szCs w:val="22"/>
              </w:rPr>
              <w:t xml:space="preserve">№ </w:t>
            </w:r>
            <w:proofErr w:type="spellStart"/>
            <w:r w:rsidRPr="00703D71">
              <w:rPr>
                <w:rFonts w:ascii="Times New Roman" w:hAnsi="Times New Roman" w:cs="Times New Roman"/>
                <w:b/>
                <w:bCs/>
                <w:sz w:val="22"/>
                <w:szCs w:val="22"/>
              </w:rPr>
              <w:t>пп</w:t>
            </w:r>
            <w:proofErr w:type="spellEnd"/>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jc w:val="both"/>
              <w:rPr>
                <w:rFonts w:ascii="Times New Roman" w:hAnsi="Times New Roman" w:cs="Times New Roman"/>
                <w:b/>
                <w:bCs/>
                <w:sz w:val="22"/>
                <w:szCs w:val="22"/>
              </w:rPr>
            </w:pPr>
            <w:r w:rsidRPr="00703D71">
              <w:rPr>
                <w:rFonts w:ascii="Times New Roman" w:hAnsi="Times New Roman" w:cs="Times New Roman"/>
                <w:b/>
                <w:bCs/>
                <w:sz w:val="22"/>
                <w:szCs w:val="22"/>
              </w:rPr>
              <w:t>Вид ограничения</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Cs/>
              </w:rPr>
            </w:pP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autoSpaceDE w:val="0"/>
              <w:autoSpaceDN w:val="0"/>
              <w:adjustRightInd w:val="0"/>
              <w:ind w:firstLine="540"/>
              <w:jc w:val="both"/>
              <w:outlineLvl w:val="1"/>
              <w:rPr>
                <w:b/>
              </w:rPr>
            </w:pPr>
            <w:r w:rsidRPr="00703D71">
              <w:rPr>
                <w:b/>
                <w:sz w:val="22"/>
                <w:szCs w:val="22"/>
              </w:rPr>
              <w:t>1. Общие требования</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Cs/>
              </w:rPr>
            </w:pPr>
            <w:r w:rsidRPr="00703D71">
              <w:rPr>
                <w:bCs/>
                <w:sz w:val="22"/>
                <w:szCs w:val="22"/>
              </w:rPr>
              <w:t>1.1</w:t>
            </w: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 xml:space="preserve">Организация территории садоводческого (дачного) объединения осуществляется в </w:t>
            </w:r>
            <w:r w:rsidRPr="00703D71">
              <w:rPr>
                <w:rFonts w:ascii="Times New Roman" w:hAnsi="Times New Roman" w:cs="Times New Roman"/>
                <w:sz w:val="22"/>
                <w:szCs w:val="22"/>
              </w:rPr>
              <w:lastRenderedPageBreak/>
              <w:t>соответствии с утвержденным администрацией местного самоуправления проектом планировки территории садоводческого (дачного) объединения. Все изменения и отклонения от проекта должны быть утверждены администрацией местного самоуправления.</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Cs/>
              </w:rPr>
            </w:pPr>
            <w:r w:rsidRPr="00703D71">
              <w:rPr>
                <w:bCs/>
                <w:sz w:val="22"/>
                <w:szCs w:val="22"/>
              </w:rPr>
              <w:lastRenderedPageBreak/>
              <w:t>1.2</w:t>
            </w: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При установлении границ территории садоводческого (дачного) объединения должны соблюдаться требования по охране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Cs/>
              </w:rPr>
            </w:pPr>
            <w:r w:rsidRPr="00703D71">
              <w:rPr>
                <w:bCs/>
                <w:sz w:val="22"/>
                <w:szCs w:val="22"/>
              </w:rPr>
              <w:t>1.3</w:t>
            </w: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др.).</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Cs/>
              </w:rPr>
            </w:pPr>
            <w:r w:rsidRPr="00703D71">
              <w:rPr>
                <w:bCs/>
                <w:sz w:val="22"/>
                <w:szCs w:val="22"/>
              </w:rPr>
              <w:t>1.4</w:t>
            </w: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 xml:space="preserve">Планировочное решение территории садоводческого (дачного) должно соответствовать требованиям </w:t>
            </w:r>
            <w:proofErr w:type="spellStart"/>
            <w:r w:rsidRPr="00703D71">
              <w:rPr>
                <w:rFonts w:ascii="Times New Roman" w:hAnsi="Times New Roman" w:cs="Times New Roman"/>
                <w:sz w:val="22"/>
                <w:szCs w:val="22"/>
              </w:rPr>
              <w:t>СНиП</w:t>
            </w:r>
            <w:proofErr w:type="spellEnd"/>
            <w:r w:rsidRPr="00703D71">
              <w:rPr>
                <w:rFonts w:ascii="Times New Roman" w:hAnsi="Times New Roman" w:cs="Times New Roman"/>
                <w:sz w:val="22"/>
                <w:szCs w:val="22"/>
              </w:rPr>
              <w:t xml:space="preserve"> 30-02-97* "Планировка и застройка территорий садоводческих (дачных) объединений граждан, здания и сооружения"</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Cs/>
              </w:rPr>
            </w:pPr>
            <w:r w:rsidRPr="00703D71">
              <w:rPr>
                <w:bCs/>
                <w:sz w:val="22"/>
                <w:szCs w:val="22"/>
              </w:rPr>
              <w:t>1.5</w:t>
            </w: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 xml:space="preserve">На садовом (дачном) участке могут возводиться жилое строение (или дом), хозяйственные постройки и сооружения, в том числе - постройки для содержания мелкого скота и птицы, теплицы и другие сооружения с утепленным грунтом, </w:t>
            </w:r>
            <w:proofErr w:type="spellStart"/>
            <w:r w:rsidRPr="00703D71">
              <w:rPr>
                <w:rFonts w:ascii="Times New Roman" w:hAnsi="Times New Roman" w:cs="Times New Roman"/>
                <w:sz w:val="22"/>
                <w:szCs w:val="22"/>
              </w:rPr>
              <w:t>хозпостройка</w:t>
            </w:r>
            <w:proofErr w:type="spellEnd"/>
            <w:r w:rsidRPr="00703D71">
              <w:rPr>
                <w:rFonts w:ascii="Times New Roman" w:hAnsi="Times New Roman" w:cs="Times New Roman"/>
                <w:sz w:val="22"/>
                <w:szCs w:val="22"/>
              </w:rPr>
              <w:t xml:space="preserve"> для хранения инвентаря, летняя кухня, баня (сауна), душ, навес или гараж для автомобиля.</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Cs/>
              </w:rPr>
            </w:pPr>
            <w:r w:rsidRPr="00703D71">
              <w:rPr>
                <w:bCs/>
                <w:sz w:val="22"/>
                <w:szCs w:val="22"/>
              </w:rPr>
              <w:t>1.6</w:t>
            </w: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 xml:space="preserve">При освоении садового (дачного) участка площадью 0,06 - </w:t>
            </w:r>
            <w:smartTag w:uri="urn:schemas-microsoft-com:office:smarttags" w:element="metricconverter">
              <w:smartTagPr>
                <w:attr w:name="ProductID" w:val="0,12 га"/>
              </w:smartTagPr>
              <w:r w:rsidRPr="00703D71">
                <w:rPr>
                  <w:rFonts w:ascii="Times New Roman" w:hAnsi="Times New Roman" w:cs="Times New Roman"/>
                  <w:sz w:val="22"/>
                  <w:szCs w:val="22"/>
                </w:rPr>
                <w:t>0,12 га</w:t>
              </w:r>
            </w:smartTag>
            <w:r w:rsidRPr="00703D71">
              <w:rPr>
                <w:rFonts w:ascii="Times New Roman" w:hAnsi="Times New Roman" w:cs="Times New Roman"/>
                <w:sz w:val="22"/>
                <w:szCs w:val="22"/>
              </w:rPr>
              <w:t xml:space="preserve"> под строения, дорожки и площадки следует отводить не более 25 - 30% площади</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Cs/>
              </w:rPr>
            </w:pPr>
            <w:r w:rsidRPr="00703D71">
              <w:rPr>
                <w:bCs/>
                <w:sz w:val="22"/>
                <w:szCs w:val="22"/>
              </w:rPr>
              <w:t>1.7</w:t>
            </w: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 xml:space="preserve">При проектировании домов для круглогодичного проживания следует учитывать требования </w:t>
            </w:r>
            <w:hyperlink r:id="rId5" w:history="1">
              <w:proofErr w:type="spellStart"/>
              <w:r w:rsidRPr="00703D71">
                <w:rPr>
                  <w:rFonts w:ascii="Times New Roman" w:hAnsi="Times New Roman" w:cs="Times New Roman"/>
                  <w:sz w:val="22"/>
                  <w:szCs w:val="22"/>
                </w:rPr>
                <w:t>СНиП</w:t>
              </w:r>
              <w:proofErr w:type="spellEnd"/>
              <w:r w:rsidRPr="00703D71">
                <w:rPr>
                  <w:rFonts w:ascii="Times New Roman" w:hAnsi="Times New Roman" w:cs="Times New Roman"/>
                  <w:sz w:val="22"/>
                  <w:szCs w:val="22"/>
                </w:rPr>
                <w:t xml:space="preserve"> 2.08.01</w:t>
              </w:r>
            </w:hyperlink>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
                <w:bCs/>
              </w:rPr>
            </w:pP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autoSpaceDE w:val="0"/>
              <w:autoSpaceDN w:val="0"/>
              <w:adjustRightInd w:val="0"/>
              <w:ind w:firstLine="540"/>
              <w:jc w:val="both"/>
              <w:outlineLvl w:val="1"/>
              <w:rPr>
                <w:bCs/>
                <w:color w:val="FF0000"/>
              </w:rPr>
            </w:pPr>
            <w:r w:rsidRPr="00703D71">
              <w:rPr>
                <w:rFonts w:cs="Tahoma"/>
                <w:b/>
                <w:color w:val="000000"/>
                <w:sz w:val="22"/>
                <w:szCs w:val="22"/>
              </w:rPr>
              <w:t>2. Санитарные и экологические требования.</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Cs/>
              </w:rPr>
            </w:pPr>
            <w:r w:rsidRPr="00703D71">
              <w:rPr>
                <w:bCs/>
                <w:sz w:val="22"/>
                <w:szCs w:val="22"/>
              </w:rPr>
              <w:t>2.1</w:t>
            </w: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Члены садоводческих (дачных) объединений, имеющие на своем участке мелкий скот и птицу, должны соблюдать санитарные и ветеринарные правила по их содержанию.</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Cs/>
              </w:rPr>
            </w:pPr>
            <w:r w:rsidRPr="00703D71">
              <w:rPr>
                <w:bCs/>
                <w:sz w:val="22"/>
                <w:szCs w:val="22"/>
              </w:rPr>
              <w:t>2.2</w:t>
            </w: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На садовом (дачном) участке следует предусматривать устройство компостной площадки, ямы или ящика, а при отсутствии канализации - и уборной.</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Cs/>
              </w:rPr>
            </w:pPr>
            <w:r w:rsidRPr="00703D71">
              <w:rPr>
                <w:bCs/>
                <w:sz w:val="22"/>
                <w:szCs w:val="22"/>
              </w:rPr>
              <w:t>2.3</w:t>
            </w: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Cs/>
              </w:rPr>
            </w:pPr>
            <w:r w:rsidRPr="00703D71">
              <w:rPr>
                <w:bCs/>
                <w:sz w:val="22"/>
                <w:szCs w:val="22"/>
              </w:rPr>
              <w:t>2.4</w:t>
            </w: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Размещение территорий садоводческих (дачных) объединений запрещается в санитарно-защитных зонах промышленных предприятий.</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Cs/>
              </w:rPr>
            </w:pPr>
            <w:r w:rsidRPr="00703D71">
              <w:rPr>
                <w:bCs/>
                <w:sz w:val="22"/>
                <w:szCs w:val="22"/>
              </w:rPr>
              <w:t>2.5</w:t>
            </w: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 xml:space="preserve">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w:t>
            </w:r>
            <w:smartTag w:uri="urn:schemas-microsoft-com:office:smarttags" w:element="metricconverter">
              <w:smartTagPr>
                <w:attr w:name="ProductID" w:val="50 м"/>
              </w:smartTagPr>
              <w:r w:rsidRPr="00703D71">
                <w:rPr>
                  <w:rFonts w:ascii="Times New Roman" w:hAnsi="Times New Roman" w:cs="Times New Roman"/>
                  <w:sz w:val="22"/>
                  <w:szCs w:val="22"/>
                </w:rPr>
                <w:t>50 м</w:t>
              </w:r>
            </w:smartTag>
            <w:r w:rsidRPr="00703D71">
              <w:rPr>
                <w:rFonts w:ascii="Times New Roman" w:hAnsi="Times New Roman" w:cs="Times New Roman"/>
                <w:sz w:val="22"/>
                <w:szCs w:val="22"/>
              </w:rPr>
              <w:t xml:space="preserve">, от автодорог IV категории - не менее </w:t>
            </w:r>
            <w:smartTag w:uri="urn:schemas-microsoft-com:office:smarttags" w:element="metricconverter">
              <w:smartTagPr>
                <w:attr w:name="ProductID" w:val="25 м"/>
              </w:smartTagPr>
              <w:r w:rsidRPr="00703D71">
                <w:rPr>
                  <w:rFonts w:ascii="Times New Roman" w:hAnsi="Times New Roman" w:cs="Times New Roman"/>
                  <w:sz w:val="22"/>
                  <w:szCs w:val="22"/>
                </w:rPr>
                <w:t>25 м</w:t>
              </w:r>
            </w:smartTag>
            <w:r w:rsidRPr="00703D71">
              <w:rPr>
                <w:rFonts w:ascii="Times New Roman" w:hAnsi="Times New Roman" w:cs="Times New Roman"/>
                <w:sz w:val="22"/>
                <w:szCs w:val="22"/>
              </w:rPr>
              <w:t xml:space="preserve"> с размещением в ней лесополосы шириной не менее </w:t>
            </w:r>
            <w:smartTag w:uri="urn:schemas-microsoft-com:office:smarttags" w:element="metricconverter">
              <w:smartTagPr>
                <w:attr w:name="ProductID" w:val="10 м"/>
              </w:smartTagPr>
              <w:r w:rsidRPr="00703D71">
                <w:rPr>
                  <w:rFonts w:ascii="Times New Roman" w:hAnsi="Times New Roman" w:cs="Times New Roman"/>
                  <w:sz w:val="22"/>
                  <w:szCs w:val="22"/>
                </w:rPr>
                <w:t>10 м</w:t>
              </w:r>
            </w:smartTag>
            <w:r w:rsidRPr="00703D71">
              <w:rPr>
                <w:rFonts w:ascii="Times New Roman" w:hAnsi="Times New Roman" w:cs="Times New Roman"/>
                <w:sz w:val="22"/>
                <w:szCs w:val="22"/>
              </w:rPr>
              <w:t>.</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Cs/>
              </w:rPr>
            </w:pPr>
            <w:r w:rsidRPr="00703D71">
              <w:rPr>
                <w:bCs/>
                <w:sz w:val="22"/>
                <w:szCs w:val="22"/>
              </w:rPr>
              <w:t>2.6</w:t>
            </w: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 xml:space="preserve">Территория садоводческого (дачного) объединения должна отстоять от крайней нити нефтепродуктопровода на расстоянии  не </w:t>
            </w:r>
            <w:proofErr w:type="gramStart"/>
            <w:r w:rsidRPr="00703D71">
              <w:rPr>
                <w:rFonts w:ascii="Times New Roman" w:hAnsi="Times New Roman" w:cs="Times New Roman"/>
                <w:sz w:val="22"/>
                <w:szCs w:val="22"/>
              </w:rPr>
              <w:t>менее указанного</w:t>
            </w:r>
            <w:proofErr w:type="gramEnd"/>
            <w:r w:rsidRPr="00703D71">
              <w:rPr>
                <w:rFonts w:ascii="Times New Roman" w:hAnsi="Times New Roman" w:cs="Times New Roman"/>
                <w:sz w:val="22"/>
                <w:szCs w:val="22"/>
              </w:rPr>
              <w:t xml:space="preserve"> в </w:t>
            </w:r>
            <w:hyperlink r:id="rId6" w:history="1">
              <w:proofErr w:type="spellStart"/>
              <w:r w:rsidRPr="00703D71">
                <w:rPr>
                  <w:rFonts w:ascii="Times New Roman" w:hAnsi="Times New Roman" w:cs="Times New Roman"/>
                  <w:sz w:val="22"/>
                  <w:szCs w:val="22"/>
                </w:rPr>
                <w:t>СНиП</w:t>
              </w:r>
              <w:proofErr w:type="spellEnd"/>
              <w:r w:rsidRPr="00703D71">
                <w:rPr>
                  <w:rFonts w:ascii="Times New Roman" w:hAnsi="Times New Roman" w:cs="Times New Roman"/>
                  <w:sz w:val="22"/>
                  <w:szCs w:val="22"/>
                </w:rPr>
                <w:t xml:space="preserve"> 2.05.13</w:t>
              </w:r>
            </w:hyperlink>
            <w:r w:rsidRPr="00703D71">
              <w:rPr>
                <w:rFonts w:ascii="Times New Roman" w:hAnsi="Times New Roman" w:cs="Times New Roman"/>
                <w:sz w:val="22"/>
                <w:szCs w:val="22"/>
              </w:rPr>
              <w:t>.</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Cs/>
              </w:rPr>
            </w:pPr>
            <w:r w:rsidRPr="00703D71">
              <w:rPr>
                <w:bCs/>
                <w:sz w:val="22"/>
                <w:szCs w:val="22"/>
              </w:rPr>
              <w:t>2.7</w:t>
            </w: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sz w:val="22"/>
                <w:szCs w:val="22"/>
              </w:rPr>
            </w:pPr>
            <w:r w:rsidRPr="00703D71">
              <w:rPr>
                <w:rFonts w:ascii="Times New Roman" w:hAnsi="Times New Roman" w:cs="Times New Roman"/>
                <w:sz w:val="22"/>
                <w:szCs w:val="22"/>
              </w:rPr>
              <w:t xml:space="preserve">Запрещается размещение территорий садоводческих (дачных) объединений на землях, расположенных под линиями высоковольтных передач 35 </w:t>
            </w:r>
            <w:proofErr w:type="spellStart"/>
            <w:r w:rsidRPr="00703D71">
              <w:rPr>
                <w:rFonts w:ascii="Times New Roman" w:hAnsi="Times New Roman" w:cs="Times New Roman"/>
                <w:sz w:val="22"/>
                <w:szCs w:val="22"/>
              </w:rPr>
              <w:t>кВА</w:t>
            </w:r>
            <w:proofErr w:type="spellEnd"/>
            <w:r w:rsidRPr="00703D71">
              <w:rPr>
                <w:rFonts w:ascii="Times New Roman" w:hAnsi="Times New Roman" w:cs="Times New Roman"/>
                <w:sz w:val="22"/>
                <w:szCs w:val="22"/>
              </w:rPr>
              <w:t xml:space="preserve"> и выше, а также с пересечением этих земель магистральными </w:t>
            </w:r>
            <w:proofErr w:type="spellStart"/>
            <w:r w:rsidRPr="00703D71">
              <w:rPr>
                <w:rFonts w:ascii="Times New Roman" w:hAnsi="Times New Roman" w:cs="Times New Roman"/>
                <w:sz w:val="22"/>
                <w:szCs w:val="22"/>
              </w:rPr>
              <w:t>газо</w:t>
            </w:r>
            <w:proofErr w:type="spellEnd"/>
            <w:r w:rsidRPr="00703D71">
              <w:rPr>
                <w:rFonts w:ascii="Times New Roman" w:hAnsi="Times New Roman" w:cs="Times New Roman"/>
                <w:sz w:val="22"/>
                <w:szCs w:val="22"/>
              </w:rPr>
              <w:t>- и нефтепроводами.</w:t>
            </w:r>
            <w:r w:rsidRPr="00703D71">
              <w:rPr>
                <w:sz w:val="22"/>
                <w:szCs w:val="22"/>
              </w:rPr>
              <w:t xml:space="preserve"> </w:t>
            </w:r>
          </w:p>
          <w:p w:rsidR="00B90D6E" w:rsidRPr="00703D71" w:rsidRDefault="00B90D6E" w:rsidP="00B90D6E">
            <w:pPr>
              <w:pStyle w:val="ConsPlusNormal"/>
              <w:widowControl/>
              <w:ind w:firstLine="0"/>
              <w:outlineLvl w:val="2"/>
              <w:rPr>
                <w:sz w:val="22"/>
                <w:szCs w:val="22"/>
              </w:rPr>
            </w:pPr>
          </w:p>
          <w:p w:rsidR="00B90D6E" w:rsidRPr="00703D71" w:rsidRDefault="00B90D6E" w:rsidP="00B90D6E">
            <w:pPr>
              <w:pStyle w:val="ConsPlusNormal"/>
              <w:widowControl/>
              <w:ind w:firstLine="0"/>
              <w:outlineLvl w:val="2"/>
              <w:rPr>
                <w:sz w:val="22"/>
                <w:szCs w:val="22"/>
              </w:rPr>
            </w:pP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rPr>
                <w:b/>
                <w:bCs/>
              </w:rPr>
            </w:pP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numPr>
                <w:ilvl w:val="0"/>
                <w:numId w:val="21"/>
              </w:numPr>
              <w:autoSpaceDE w:val="0"/>
              <w:autoSpaceDN w:val="0"/>
              <w:adjustRightInd w:val="0"/>
              <w:jc w:val="both"/>
              <w:outlineLvl w:val="1"/>
              <w:rPr>
                <w:b/>
                <w:bCs/>
              </w:rPr>
            </w:pPr>
            <w:r w:rsidRPr="00703D71">
              <w:rPr>
                <w:b/>
                <w:bCs/>
                <w:sz w:val="22"/>
                <w:szCs w:val="22"/>
              </w:rPr>
              <w:t>Противопожарные требования</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r w:rsidRPr="00703D71">
              <w:rPr>
                <w:sz w:val="22"/>
                <w:szCs w:val="22"/>
              </w:rPr>
              <w:t>3.1</w:t>
            </w: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 xml:space="preserve">Расстояние от застройки на территориях садоводческих (дачных) объединений до лесных массивов должно быть не менее </w:t>
            </w:r>
            <w:smartTag w:uri="urn:schemas-microsoft-com:office:smarttags" w:element="metricconverter">
              <w:smartTagPr>
                <w:attr w:name="ProductID" w:val="15 м"/>
              </w:smartTagPr>
              <w:r w:rsidRPr="00703D71">
                <w:rPr>
                  <w:rFonts w:ascii="Times New Roman" w:hAnsi="Times New Roman" w:cs="Times New Roman"/>
                  <w:sz w:val="22"/>
                  <w:szCs w:val="22"/>
                </w:rPr>
                <w:t>15 м</w:t>
              </w:r>
            </w:smartTag>
            <w:r w:rsidRPr="00703D71">
              <w:rPr>
                <w:rFonts w:ascii="Times New Roman" w:hAnsi="Times New Roman" w:cs="Times New Roman"/>
                <w:sz w:val="22"/>
                <w:szCs w:val="22"/>
              </w:rPr>
              <w:t>.</w:t>
            </w:r>
          </w:p>
        </w:tc>
      </w:tr>
      <w:tr w:rsidR="00B90D6E" w:rsidRPr="00703D71" w:rsidTr="00B90D6E">
        <w:tc>
          <w:tcPr>
            <w:tcW w:w="974" w:type="dxa"/>
            <w:tcBorders>
              <w:top w:val="single" w:sz="4" w:space="0" w:color="auto"/>
              <w:left w:val="single" w:sz="4" w:space="0" w:color="auto"/>
              <w:bottom w:val="single" w:sz="4" w:space="0" w:color="auto"/>
              <w:right w:val="single" w:sz="4" w:space="0" w:color="auto"/>
            </w:tcBorders>
          </w:tcPr>
          <w:p w:rsidR="00B90D6E" w:rsidRPr="00703D71" w:rsidRDefault="00B90D6E" w:rsidP="00B90D6E">
            <w:r w:rsidRPr="00703D71">
              <w:rPr>
                <w:sz w:val="22"/>
                <w:szCs w:val="22"/>
              </w:rPr>
              <w:t>3.2</w:t>
            </w:r>
          </w:p>
        </w:tc>
        <w:tc>
          <w:tcPr>
            <w:tcW w:w="8524" w:type="dxa"/>
            <w:tcBorders>
              <w:top w:val="single" w:sz="4" w:space="0" w:color="auto"/>
              <w:left w:val="single" w:sz="4" w:space="0" w:color="auto"/>
              <w:bottom w:val="single" w:sz="4" w:space="0" w:color="auto"/>
              <w:right w:val="single" w:sz="4" w:space="0" w:color="auto"/>
            </w:tcBorders>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 xml:space="preserve">Противопожарные расстояния между строениями принимать по </w:t>
            </w:r>
            <w:proofErr w:type="spellStart"/>
            <w:r w:rsidRPr="00703D71">
              <w:rPr>
                <w:rFonts w:ascii="Times New Roman" w:hAnsi="Times New Roman" w:cs="Times New Roman"/>
                <w:sz w:val="22"/>
                <w:szCs w:val="22"/>
              </w:rPr>
              <w:t>СНиП</w:t>
            </w:r>
            <w:proofErr w:type="spellEnd"/>
            <w:r w:rsidRPr="00703D71">
              <w:rPr>
                <w:rFonts w:ascii="Times New Roman" w:hAnsi="Times New Roman" w:cs="Times New Roman"/>
                <w:sz w:val="22"/>
                <w:szCs w:val="22"/>
              </w:rPr>
              <w:t xml:space="preserve"> 30-02-97* "Планировка и застройка территорий садоводческих (дачных) объединений граждан, здания и сооружения" п.6.5*</w:t>
            </w:r>
          </w:p>
        </w:tc>
      </w:tr>
    </w:tbl>
    <w:p w:rsidR="00B90D6E" w:rsidRPr="00703D71" w:rsidRDefault="00B90D6E" w:rsidP="00B90D6E">
      <w:pPr>
        <w:pStyle w:val="3"/>
        <w:jc w:val="center"/>
        <w:rPr>
          <w:rFonts w:ascii="Times New Roman" w:hAnsi="Times New Roman"/>
          <w:sz w:val="22"/>
          <w:szCs w:val="22"/>
        </w:rPr>
      </w:pPr>
      <w:r w:rsidRPr="00703D71">
        <w:rPr>
          <w:rFonts w:ascii="Times New Roman" w:hAnsi="Times New Roman"/>
          <w:sz w:val="22"/>
          <w:szCs w:val="22"/>
        </w:rPr>
        <w:t>Статья 25. Зоны специального назначения</w:t>
      </w:r>
    </w:p>
    <w:p w:rsidR="00B90D6E" w:rsidRPr="00703D71" w:rsidRDefault="00B90D6E" w:rsidP="00B90D6E">
      <w:pPr>
        <w:pStyle w:val="00"/>
        <w:rPr>
          <w:sz w:val="22"/>
          <w:lang w:val="ru-RU"/>
        </w:rPr>
      </w:pPr>
      <w:r w:rsidRPr="00703D71">
        <w:rPr>
          <w:sz w:val="22"/>
          <w:lang w:val="ru-RU"/>
        </w:rPr>
        <w:t>Зона специального назначения предназначена для размещения кладбищ, скотомогильников, очистных водозаборных сооружений, полигонов ТБО, биотермических ям и иных объектов, использование которых несовместимо с использованием других видов территориальных зон.</w:t>
      </w:r>
    </w:p>
    <w:p w:rsidR="00B90D6E" w:rsidRPr="00703D71" w:rsidRDefault="00B90D6E" w:rsidP="00B90D6E">
      <w:pPr>
        <w:ind w:right="-1" w:firstLine="540"/>
        <w:jc w:val="both"/>
        <w:rPr>
          <w:sz w:val="22"/>
          <w:szCs w:val="22"/>
        </w:rPr>
      </w:pPr>
      <w:r w:rsidRPr="00703D71">
        <w:rPr>
          <w:sz w:val="22"/>
          <w:szCs w:val="22"/>
        </w:rPr>
        <w:lastRenderedPageBreak/>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B90D6E" w:rsidRPr="00703D71" w:rsidRDefault="00B90D6E" w:rsidP="00B90D6E">
      <w:pPr>
        <w:ind w:right="-1" w:firstLine="540"/>
        <w:jc w:val="both"/>
        <w:rPr>
          <w:sz w:val="22"/>
          <w:szCs w:val="22"/>
        </w:rPr>
      </w:pPr>
      <w:r w:rsidRPr="00703D71">
        <w:rPr>
          <w:sz w:val="22"/>
          <w:szCs w:val="22"/>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B90D6E" w:rsidRPr="00703D71" w:rsidRDefault="00B90D6E" w:rsidP="00B90D6E">
      <w:pPr>
        <w:ind w:right="-1" w:firstLine="540"/>
        <w:jc w:val="both"/>
        <w:rPr>
          <w:sz w:val="22"/>
          <w:szCs w:val="22"/>
        </w:rPr>
      </w:pPr>
      <w:r w:rsidRPr="00703D71">
        <w:rPr>
          <w:sz w:val="22"/>
          <w:szCs w:val="22"/>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B90D6E" w:rsidRPr="00703D71" w:rsidRDefault="00B90D6E" w:rsidP="00B90D6E">
      <w:pPr>
        <w:ind w:right="-1" w:firstLine="540"/>
        <w:jc w:val="both"/>
        <w:rPr>
          <w:sz w:val="22"/>
          <w:szCs w:val="22"/>
        </w:rPr>
      </w:pPr>
    </w:p>
    <w:p w:rsidR="00B90D6E" w:rsidRPr="00703D71" w:rsidRDefault="00B90D6E" w:rsidP="00B90D6E">
      <w:pPr>
        <w:pStyle w:val="ConsPlusNormal"/>
        <w:widowControl/>
        <w:ind w:firstLine="709"/>
        <w:rPr>
          <w:rFonts w:ascii="Times New Roman" w:hAnsi="Times New Roman" w:cs="Times New Roman"/>
          <w:b/>
          <w:sz w:val="22"/>
          <w:szCs w:val="22"/>
        </w:rPr>
      </w:pPr>
      <w:r w:rsidRPr="00703D71">
        <w:rPr>
          <w:rFonts w:ascii="Times New Roman" w:hAnsi="Times New Roman" w:cs="Times New Roman"/>
          <w:b/>
          <w:sz w:val="22"/>
          <w:szCs w:val="22"/>
        </w:rPr>
        <w:t xml:space="preserve">25.1. Зона кладбищ </w:t>
      </w:r>
      <w:proofErr w:type="gramStart"/>
      <w:r w:rsidRPr="00703D71">
        <w:rPr>
          <w:rFonts w:ascii="Times New Roman" w:hAnsi="Times New Roman" w:cs="Times New Roman"/>
          <w:b/>
          <w:sz w:val="22"/>
          <w:szCs w:val="22"/>
        </w:rPr>
        <w:t>-С</w:t>
      </w:r>
      <w:proofErr w:type="gramEnd"/>
      <w:r w:rsidRPr="00703D71">
        <w:rPr>
          <w:rFonts w:ascii="Times New Roman" w:hAnsi="Times New Roman" w:cs="Times New Roman"/>
          <w:b/>
          <w:sz w:val="22"/>
          <w:szCs w:val="22"/>
        </w:rPr>
        <w:t>Н1</w:t>
      </w:r>
    </w:p>
    <w:p w:rsidR="00B90D6E" w:rsidRPr="00703D71" w:rsidRDefault="00B90D6E" w:rsidP="00B90D6E">
      <w:pPr>
        <w:ind w:right="-1" w:firstLine="540"/>
        <w:jc w:val="both"/>
        <w:rPr>
          <w:b/>
          <w:sz w:val="22"/>
          <w:szCs w:val="22"/>
        </w:rPr>
      </w:pPr>
      <w:r w:rsidRPr="00703D71">
        <w:rPr>
          <w:sz w:val="22"/>
          <w:szCs w:val="22"/>
        </w:rPr>
        <w:t xml:space="preserve">На территории </w:t>
      </w:r>
      <w:proofErr w:type="spellStart"/>
      <w:r w:rsidRPr="00703D71">
        <w:rPr>
          <w:sz w:val="22"/>
          <w:szCs w:val="22"/>
        </w:rPr>
        <w:t>Семидесятского</w:t>
      </w:r>
      <w:proofErr w:type="spellEnd"/>
      <w:r w:rsidRPr="00703D71">
        <w:rPr>
          <w:sz w:val="22"/>
          <w:szCs w:val="22"/>
        </w:rPr>
        <w:t xml:space="preserve"> сельского поселения, в границах населенных пунктов, выделяется 1 участок зоны кладбищ  -  действующее кладбище </w:t>
      </w:r>
      <w:proofErr w:type="gramStart"/>
      <w:r w:rsidRPr="00703D71">
        <w:rPr>
          <w:sz w:val="22"/>
          <w:szCs w:val="22"/>
        </w:rPr>
        <w:t>в</w:t>
      </w:r>
      <w:proofErr w:type="gramEnd"/>
      <w:r w:rsidRPr="00703D71">
        <w:rPr>
          <w:sz w:val="22"/>
          <w:szCs w:val="22"/>
        </w:rPr>
        <w:t xml:space="preserve"> с. </w:t>
      </w:r>
      <w:proofErr w:type="spellStart"/>
      <w:r w:rsidRPr="00703D71">
        <w:rPr>
          <w:sz w:val="22"/>
          <w:szCs w:val="22"/>
        </w:rPr>
        <w:t>Семидесятном</w:t>
      </w:r>
      <w:proofErr w:type="spellEnd"/>
      <w:r w:rsidRPr="00703D71">
        <w:rPr>
          <w:sz w:val="22"/>
          <w:szCs w:val="22"/>
        </w:rPr>
        <w:t xml:space="preserve">, </w:t>
      </w:r>
      <w:proofErr w:type="gramStart"/>
      <w:r w:rsidRPr="00703D71">
        <w:rPr>
          <w:sz w:val="22"/>
          <w:szCs w:val="22"/>
        </w:rPr>
        <w:t>площадью</w:t>
      </w:r>
      <w:proofErr w:type="gramEnd"/>
      <w:r w:rsidRPr="00703D71">
        <w:rPr>
          <w:sz w:val="22"/>
          <w:szCs w:val="22"/>
        </w:rPr>
        <w:t xml:space="preserve"> 4,5га</w:t>
      </w:r>
      <w:r w:rsidRPr="00703D71">
        <w:rPr>
          <w:b/>
          <w:sz w:val="22"/>
          <w:szCs w:val="22"/>
        </w:rPr>
        <w:t xml:space="preserve">. </w:t>
      </w:r>
    </w:p>
    <w:p w:rsidR="00B90D6E" w:rsidRPr="00703D71" w:rsidRDefault="00B90D6E" w:rsidP="00B90D6E">
      <w:pPr>
        <w:pStyle w:val="ConsPlusNormal"/>
        <w:widowControl/>
        <w:ind w:left="680" w:firstLine="0"/>
        <w:outlineLvl w:val="2"/>
        <w:rPr>
          <w:rFonts w:ascii="Times New Roman" w:hAnsi="Times New Roman" w:cs="Times New Roman"/>
          <w:b/>
          <w:sz w:val="22"/>
          <w:szCs w:val="22"/>
        </w:rPr>
      </w:pPr>
      <w:r w:rsidRPr="00703D71">
        <w:rPr>
          <w:rFonts w:ascii="Times New Roman" w:hAnsi="Times New Roman" w:cs="Times New Roman"/>
          <w:b/>
          <w:sz w:val="22"/>
          <w:szCs w:val="22"/>
        </w:rPr>
        <w:t>25.1.1 Описание прохождения границ участков зоны кладбищ - СН</w:t>
      </w:r>
      <w:proofErr w:type="gramStart"/>
      <w:r w:rsidRPr="00703D71">
        <w:rPr>
          <w:rFonts w:ascii="Times New Roman" w:hAnsi="Times New Roman" w:cs="Times New Roman"/>
          <w:b/>
          <w:sz w:val="22"/>
          <w:szCs w:val="22"/>
        </w:rPr>
        <w:t>1</w:t>
      </w:r>
      <w:proofErr w:type="gramEnd"/>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7440"/>
      </w:tblGrid>
      <w:tr w:rsidR="00B90D6E" w:rsidRPr="00703D71" w:rsidTr="00B90D6E">
        <w:trPr>
          <w:trHeight w:val="828"/>
        </w:trPr>
        <w:tc>
          <w:tcPr>
            <w:tcW w:w="2148" w:type="dxa"/>
            <w:shd w:val="clear" w:color="auto" w:fill="auto"/>
          </w:tcPr>
          <w:p w:rsidR="00B90D6E" w:rsidRPr="00703D71" w:rsidRDefault="00B90D6E" w:rsidP="00B90D6E">
            <w:pPr>
              <w:pStyle w:val="ConsPlusNormal"/>
              <w:widowControl/>
              <w:ind w:firstLine="0"/>
              <w:outlineLvl w:val="2"/>
              <w:rPr>
                <w:rFonts w:ascii="Times New Roman" w:hAnsi="Times New Roman" w:cs="Times New Roman"/>
                <w:b/>
                <w:sz w:val="22"/>
                <w:szCs w:val="22"/>
              </w:rPr>
            </w:pPr>
            <w:r w:rsidRPr="00703D71">
              <w:rPr>
                <w:rFonts w:ascii="Times New Roman" w:hAnsi="Times New Roman" w:cs="Times New Roman"/>
                <w:b/>
                <w:sz w:val="22"/>
                <w:szCs w:val="22"/>
              </w:rPr>
              <w:t>Номер участка градостроительного зонирования</w:t>
            </w:r>
          </w:p>
        </w:tc>
        <w:tc>
          <w:tcPr>
            <w:tcW w:w="7440" w:type="dxa"/>
            <w:shd w:val="clear" w:color="auto" w:fill="auto"/>
          </w:tcPr>
          <w:p w:rsidR="00B90D6E" w:rsidRPr="00703D71" w:rsidRDefault="00B90D6E" w:rsidP="00B90D6E">
            <w:pPr>
              <w:pStyle w:val="ConsPlusNormal"/>
              <w:widowControl/>
              <w:ind w:firstLine="0"/>
              <w:outlineLvl w:val="2"/>
              <w:rPr>
                <w:rFonts w:ascii="Times New Roman" w:hAnsi="Times New Roman" w:cs="Times New Roman"/>
                <w:b/>
                <w:sz w:val="22"/>
                <w:szCs w:val="22"/>
              </w:rPr>
            </w:pPr>
            <w:r w:rsidRPr="00703D71">
              <w:rPr>
                <w:rFonts w:ascii="Times New Roman" w:hAnsi="Times New Roman" w:cs="Times New Roman"/>
                <w:b/>
                <w:sz w:val="22"/>
                <w:szCs w:val="22"/>
              </w:rPr>
              <w:t>Картографическое описание участка градостроительного зонирования</w:t>
            </w:r>
          </w:p>
        </w:tc>
      </w:tr>
      <w:tr w:rsidR="00B90D6E" w:rsidRPr="00703D71" w:rsidTr="00B90D6E">
        <w:tc>
          <w:tcPr>
            <w:tcW w:w="9588" w:type="dxa"/>
            <w:gridSpan w:val="2"/>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 xml:space="preserve">Село </w:t>
            </w:r>
            <w:proofErr w:type="spellStart"/>
            <w:r w:rsidRPr="00703D71">
              <w:rPr>
                <w:rFonts w:ascii="Times New Roman" w:hAnsi="Times New Roman" w:cs="Times New Roman"/>
                <w:sz w:val="22"/>
                <w:szCs w:val="22"/>
              </w:rPr>
              <w:t>Семидесятное</w:t>
            </w:r>
            <w:proofErr w:type="spellEnd"/>
          </w:p>
        </w:tc>
      </w:tr>
      <w:tr w:rsidR="00B90D6E" w:rsidRPr="00703D71" w:rsidTr="00B90D6E">
        <w:tc>
          <w:tcPr>
            <w:tcW w:w="214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СН</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/1/1</w:t>
            </w:r>
          </w:p>
        </w:tc>
        <w:tc>
          <w:tcPr>
            <w:tcW w:w="7440"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 xml:space="preserve">Границы зоны совпадают с границами ЗУ, </w:t>
            </w:r>
            <w:proofErr w:type="gramStart"/>
            <w:r w:rsidRPr="00703D71">
              <w:rPr>
                <w:rFonts w:ascii="Times New Roman" w:hAnsi="Times New Roman" w:cs="Times New Roman"/>
                <w:sz w:val="22"/>
                <w:szCs w:val="22"/>
              </w:rPr>
              <w:t>занимаемого</w:t>
            </w:r>
            <w:proofErr w:type="gramEnd"/>
            <w:r w:rsidRPr="00703D71">
              <w:rPr>
                <w:rFonts w:ascii="Times New Roman" w:hAnsi="Times New Roman" w:cs="Times New Roman"/>
                <w:sz w:val="22"/>
                <w:szCs w:val="22"/>
              </w:rPr>
              <w:t xml:space="preserve"> кладбищем, расположенным  в центральной части НП. </w:t>
            </w:r>
          </w:p>
        </w:tc>
      </w:tr>
    </w:tbl>
    <w:p w:rsidR="00B90D6E" w:rsidRPr="00703D71" w:rsidRDefault="00B90D6E" w:rsidP="00B90D6E">
      <w:pPr>
        <w:pStyle w:val="ConsPlusNormal"/>
        <w:widowControl/>
        <w:ind w:firstLine="540"/>
        <w:outlineLvl w:val="2"/>
        <w:rPr>
          <w:rFonts w:ascii="Times New Roman" w:hAnsi="Times New Roman" w:cs="Times New Roman"/>
          <w:sz w:val="22"/>
          <w:szCs w:val="22"/>
        </w:rPr>
      </w:pPr>
    </w:p>
    <w:p w:rsidR="00B90D6E" w:rsidRPr="00703D71" w:rsidRDefault="00B90D6E" w:rsidP="00B90D6E">
      <w:pPr>
        <w:pStyle w:val="ConsPlusNormal"/>
        <w:widowControl/>
        <w:ind w:firstLine="540"/>
        <w:outlineLvl w:val="2"/>
        <w:rPr>
          <w:rFonts w:ascii="Times New Roman" w:hAnsi="Times New Roman" w:cs="Times New Roman"/>
          <w:b/>
          <w:sz w:val="22"/>
          <w:szCs w:val="22"/>
        </w:rPr>
      </w:pPr>
      <w:r w:rsidRPr="00703D71">
        <w:rPr>
          <w:rFonts w:ascii="Times New Roman" w:hAnsi="Times New Roman" w:cs="Times New Roman"/>
          <w:b/>
          <w:sz w:val="22"/>
          <w:szCs w:val="22"/>
        </w:rPr>
        <w:t>25.1.2. Градостроительный регламент зоны кладбищ СН</w:t>
      </w:r>
      <w:proofErr w:type="gramStart"/>
      <w:r w:rsidRPr="00703D71">
        <w:rPr>
          <w:rFonts w:ascii="Times New Roman" w:hAnsi="Times New Roman" w:cs="Times New Roman"/>
          <w:b/>
          <w:sz w:val="22"/>
          <w:szCs w:val="22"/>
        </w:rPr>
        <w:t>1</w:t>
      </w:r>
      <w:proofErr w:type="gramEnd"/>
    </w:p>
    <w:p w:rsidR="00B90D6E" w:rsidRPr="00703D71" w:rsidRDefault="00B90D6E" w:rsidP="00B90D6E">
      <w:pPr>
        <w:pStyle w:val="ConsPlusNormal"/>
        <w:jc w:val="both"/>
        <w:rPr>
          <w:rFonts w:ascii="Times New Roman" w:hAnsi="Times New Roman" w:cs="Times New Roman"/>
          <w:color w:val="FF0000"/>
          <w:sz w:val="22"/>
          <w:szCs w:val="22"/>
        </w:rPr>
      </w:pPr>
      <w:r w:rsidRPr="00703D71">
        <w:rPr>
          <w:rFonts w:ascii="Times New Roman" w:hAnsi="Times New Roman" w:cs="Times New Roman"/>
          <w:sz w:val="22"/>
          <w:szCs w:val="22"/>
        </w:rPr>
        <w:t xml:space="preserve">Проектирование кладбищ и организацию их СЗЗ следует вести с учетом </w:t>
      </w:r>
      <w:proofErr w:type="spellStart"/>
      <w:r w:rsidRPr="00703D71">
        <w:rPr>
          <w:rFonts w:ascii="Times New Roman" w:hAnsi="Times New Roman" w:cs="Times New Roman"/>
          <w:sz w:val="22"/>
          <w:szCs w:val="22"/>
        </w:rPr>
        <w:t>СанПиН</w:t>
      </w:r>
      <w:proofErr w:type="spellEnd"/>
      <w:r w:rsidRPr="00703D71">
        <w:rPr>
          <w:rFonts w:ascii="Times New Roman" w:hAnsi="Times New Roman" w:cs="Times New Roman"/>
          <w:sz w:val="22"/>
          <w:szCs w:val="22"/>
        </w:rPr>
        <w:t xml:space="preserve"> 2.1.1279-03, регионального норматива градостроительного проектирования №25-п от 05.06.2008, санитарных правил устройства и содержания кладбищ и в соответствии с требованиями </w:t>
      </w:r>
      <w:r w:rsidRPr="00703D71">
        <w:rPr>
          <w:rFonts w:ascii="Times New Roman" w:hAnsi="Times New Roman" w:cs="Times New Roman"/>
          <w:color w:val="000000"/>
          <w:sz w:val="22"/>
          <w:szCs w:val="22"/>
        </w:rPr>
        <w:t>ст. 28.3.4</w:t>
      </w:r>
      <w:r w:rsidRPr="00703D71">
        <w:rPr>
          <w:b/>
          <w:bCs/>
          <w:color w:val="000000"/>
          <w:sz w:val="22"/>
          <w:szCs w:val="22"/>
        </w:rPr>
        <w:t xml:space="preserve"> </w:t>
      </w:r>
      <w:r w:rsidRPr="00703D71">
        <w:rPr>
          <w:rFonts w:ascii="Times New Roman" w:hAnsi="Times New Roman" w:cs="Times New Roman"/>
          <w:color w:val="000000"/>
          <w:sz w:val="22"/>
          <w:szCs w:val="22"/>
        </w:rPr>
        <w:t xml:space="preserve"> настоящих Правил;</w:t>
      </w:r>
    </w:p>
    <w:p w:rsidR="00B90D6E" w:rsidRPr="00703D71" w:rsidRDefault="00B90D6E" w:rsidP="00B90D6E">
      <w:pPr>
        <w:pStyle w:val="ConsPlusNormal"/>
        <w:numPr>
          <w:ilvl w:val="0"/>
          <w:numId w:val="12"/>
        </w:numPr>
        <w:tabs>
          <w:tab w:val="clear" w:pos="1789"/>
          <w:tab w:val="num" w:pos="1260"/>
        </w:tabs>
        <w:ind w:left="0" w:firstLine="680"/>
        <w:jc w:val="both"/>
        <w:rPr>
          <w:rFonts w:ascii="Times New Roman" w:hAnsi="Times New Roman" w:cs="Times New Roman"/>
          <w:sz w:val="22"/>
          <w:szCs w:val="22"/>
        </w:rPr>
      </w:pPr>
      <w:r w:rsidRPr="00703D71">
        <w:rPr>
          <w:rFonts w:ascii="Times New Roman" w:hAnsi="Times New Roman" w:cs="Times New Roman"/>
          <w:sz w:val="22"/>
          <w:szCs w:val="22"/>
        </w:rPr>
        <w:t>Перечень видов разрешенного использования земельных участков и объектов капитального строительства в зоне СН</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w:t>
      </w:r>
    </w:p>
    <w:tbl>
      <w:tblPr>
        <w:tblW w:w="948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160"/>
      </w:tblGrid>
      <w:tr w:rsidR="00B90D6E" w:rsidRPr="00703D71" w:rsidTr="00B90D6E">
        <w:trPr>
          <w:trHeight w:val="480"/>
        </w:trPr>
        <w:tc>
          <w:tcPr>
            <w:tcW w:w="4320" w:type="dxa"/>
            <w:tcBorders>
              <w:top w:val="single" w:sz="4" w:space="0" w:color="auto"/>
              <w:bottom w:val="single" w:sz="6" w:space="0" w:color="auto"/>
            </w:tcBorders>
            <w:shd w:val="clear" w:color="auto" w:fill="auto"/>
          </w:tcPr>
          <w:p w:rsidR="00B90D6E" w:rsidRPr="00703D71" w:rsidRDefault="00B90D6E" w:rsidP="00B90D6E">
            <w:pPr>
              <w:pStyle w:val="ConsPlusNormal"/>
              <w:keepLines/>
              <w:widowControl/>
              <w:ind w:firstLine="0"/>
              <w:rPr>
                <w:rFonts w:ascii="Times New Roman" w:hAnsi="Times New Roman" w:cs="Times New Roman"/>
                <w:b/>
                <w:sz w:val="22"/>
                <w:szCs w:val="22"/>
              </w:rPr>
            </w:pPr>
            <w:r w:rsidRPr="00703D71">
              <w:rPr>
                <w:rFonts w:ascii="Times New Roman" w:hAnsi="Times New Roman" w:cs="Times New Roman"/>
                <w:b/>
                <w:sz w:val="22"/>
                <w:szCs w:val="22"/>
              </w:rPr>
              <w:t>Основные виды разрешенного использования</w:t>
            </w:r>
          </w:p>
        </w:tc>
        <w:tc>
          <w:tcPr>
            <w:tcW w:w="5160" w:type="dxa"/>
            <w:tcBorders>
              <w:top w:val="single" w:sz="4" w:space="0" w:color="auto"/>
              <w:bottom w:val="single" w:sz="6" w:space="0" w:color="auto"/>
            </w:tcBorders>
            <w:shd w:val="clear" w:color="auto" w:fill="auto"/>
          </w:tcPr>
          <w:p w:rsidR="00B90D6E" w:rsidRPr="00703D71" w:rsidRDefault="00B90D6E" w:rsidP="00B90D6E">
            <w:pPr>
              <w:pStyle w:val="ConsPlusNormal"/>
              <w:keepNext/>
              <w:keepLines/>
              <w:widowControl/>
              <w:ind w:firstLine="0"/>
              <w:rPr>
                <w:rFonts w:ascii="Times New Roman" w:hAnsi="Times New Roman" w:cs="Times New Roman"/>
                <w:b/>
                <w:sz w:val="22"/>
                <w:szCs w:val="22"/>
              </w:rPr>
            </w:pPr>
            <w:r w:rsidRPr="00703D71">
              <w:rPr>
                <w:rFonts w:ascii="Times New Roman" w:hAnsi="Times New Roman" w:cs="Times New Roman"/>
                <w:b/>
                <w:sz w:val="22"/>
                <w:szCs w:val="22"/>
              </w:rPr>
              <w:t xml:space="preserve">Вспомогательные виды разрешенного использования (установленные </w:t>
            </w:r>
            <w:proofErr w:type="gramStart"/>
            <w:r w:rsidRPr="00703D71">
              <w:rPr>
                <w:rFonts w:ascii="Times New Roman" w:hAnsi="Times New Roman" w:cs="Times New Roman"/>
                <w:b/>
                <w:sz w:val="22"/>
                <w:szCs w:val="22"/>
              </w:rPr>
              <w:t>к</w:t>
            </w:r>
            <w:proofErr w:type="gramEnd"/>
            <w:r w:rsidRPr="00703D71">
              <w:rPr>
                <w:rFonts w:ascii="Times New Roman" w:hAnsi="Times New Roman" w:cs="Times New Roman"/>
                <w:b/>
                <w:sz w:val="22"/>
                <w:szCs w:val="22"/>
              </w:rPr>
              <w:t xml:space="preserve"> основным)</w:t>
            </w:r>
          </w:p>
        </w:tc>
      </w:tr>
      <w:tr w:rsidR="00B90D6E" w:rsidRPr="00703D71" w:rsidTr="00B90D6E">
        <w:trPr>
          <w:trHeight w:val="1422"/>
        </w:trPr>
        <w:tc>
          <w:tcPr>
            <w:tcW w:w="4320" w:type="dxa"/>
            <w:tcBorders>
              <w:top w:val="single" w:sz="6" w:space="0" w:color="auto"/>
              <w:bottom w:val="single" w:sz="6" w:space="0" w:color="auto"/>
            </w:tcBorders>
          </w:tcPr>
          <w:p w:rsidR="00B90D6E" w:rsidRPr="00703D71" w:rsidRDefault="00B90D6E" w:rsidP="00B90D6E">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sz w:val="22"/>
                <w:szCs w:val="22"/>
              </w:rPr>
            </w:pPr>
            <w:r w:rsidRPr="00703D71">
              <w:rPr>
                <w:color w:val="000000"/>
                <w:sz w:val="22"/>
                <w:szCs w:val="22"/>
              </w:rPr>
              <w:t>Действующие кладбища;</w:t>
            </w:r>
          </w:p>
          <w:p w:rsidR="00B90D6E" w:rsidRPr="00703D71" w:rsidRDefault="00B90D6E" w:rsidP="00B90D6E">
            <w:pPr>
              <w:pStyle w:val="nienie"/>
              <w:numPr>
                <w:ilvl w:val="0"/>
                <w:numId w:val="9"/>
              </w:numPr>
              <w:tabs>
                <w:tab w:val="clear" w:pos="720"/>
                <w:tab w:val="num" w:pos="290"/>
              </w:tabs>
              <w:ind w:left="0" w:firstLine="0"/>
              <w:rPr>
                <w:rFonts w:ascii="Times New Roman" w:hAnsi="Times New Roman"/>
                <w:szCs w:val="22"/>
              </w:rPr>
            </w:pPr>
            <w:r w:rsidRPr="00703D71">
              <w:rPr>
                <w:rFonts w:ascii="Times New Roman" w:hAnsi="Times New Roman"/>
                <w:sz w:val="22"/>
                <w:szCs w:val="22"/>
              </w:rPr>
              <w:t>Кладбища, закрытые на период консервации;</w:t>
            </w:r>
          </w:p>
          <w:p w:rsidR="00B90D6E" w:rsidRPr="00703D71" w:rsidRDefault="00B90D6E" w:rsidP="00B90D6E">
            <w:pPr>
              <w:pStyle w:val="nienie"/>
              <w:numPr>
                <w:ilvl w:val="0"/>
                <w:numId w:val="9"/>
              </w:numPr>
              <w:tabs>
                <w:tab w:val="clear" w:pos="720"/>
                <w:tab w:val="num" w:pos="290"/>
              </w:tabs>
              <w:ind w:left="0" w:firstLine="0"/>
              <w:rPr>
                <w:rFonts w:ascii="Times New Roman" w:hAnsi="Times New Roman"/>
                <w:b/>
                <w:szCs w:val="22"/>
              </w:rPr>
            </w:pPr>
            <w:r w:rsidRPr="00703D71">
              <w:rPr>
                <w:rFonts w:ascii="Times New Roman" w:hAnsi="Times New Roman"/>
                <w:sz w:val="22"/>
                <w:szCs w:val="22"/>
              </w:rPr>
              <w:t>Объекты, связанные с отправлением культа;</w:t>
            </w:r>
          </w:p>
          <w:p w:rsidR="00B90D6E" w:rsidRPr="00703D71" w:rsidRDefault="00B90D6E" w:rsidP="00B90D6E">
            <w:pPr>
              <w:numPr>
                <w:ilvl w:val="0"/>
                <w:numId w:val="9"/>
              </w:numPr>
              <w:tabs>
                <w:tab w:val="clear" w:pos="720"/>
                <w:tab w:val="num" w:pos="290"/>
              </w:tabs>
              <w:ind w:left="0" w:firstLine="0"/>
              <w:textAlignment w:val="top"/>
            </w:pPr>
            <w:r w:rsidRPr="00703D71">
              <w:rPr>
                <w:sz w:val="22"/>
                <w:szCs w:val="22"/>
              </w:rPr>
              <w:t>Мастерские по изготовлению ритуальных принадлежностей;</w:t>
            </w:r>
          </w:p>
          <w:p w:rsidR="00B90D6E" w:rsidRPr="00703D71" w:rsidRDefault="00B90D6E" w:rsidP="00B90D6E">
            <w:pPr>
              <w:numPr>
                <w:ilvl w:val="0"/>
                <w:numId w:val="9"/>
              </w:numPr>
              <w:tabs>
                <w:tab w:val="clear" w:pos="720"/>
                <w:tab w:val="num" w:pos="290"/>
              </w:tabs>
              <w:ind w:left="0" w:firstLine="0"/>
              <w:textAlignment w:val="top"/>
            </w:pPr>
            <w:r w:rsidRPr="00703D71">
              <w:rPr>
                <w:sz w:val="22"/>
                <w:szCs w:val="22"/>
              </w:rPr>
              <w:t>Административные здания кладбищ</w:t>
            </w:r>
          </w:p>
        </w:tc>
        <w:tc>
          <w:tcPr>
            <w:tcW w:w="5160" w:type="dxa"/>
            <w:tcBorders>
              <w:top w:val="single" w:sz="6" w:space="0" w:color="auto"/>
              <w:bottom w:val="single" w:sz="6" w:space="0" w:color="auto"/>
            </w:tcBorders>
          </w:tcPr>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Вспомогательные здания и сооружения, связанные с ведущим видом использования;</w:t>
            </w:r>
          </w:p>
          <w:p w:rsidR="00B90D6E" w:rsidRPr="00703D71" w:rsidRDefault="00B90D6E" w:rsidP="00B90D6E">
            <w:pPr>
              <w:pStyle w:val="ConsPlusNormal"/>
              <w:keepNext/>
              <w:keepLines/>
              <w:widowControl/>
              <w:numPr>
                <w:ilvl w:val="0"/>
                <w:numId w:val="3"/>
              </w:numPr>
              <w:tabs>
                <w:tab w:val="clear" w:pos="720"/>
                <w:tab w:val="num" w:pos="290"/>
                <w:tab w:val="left" w:pos="650"/>
              </w:tabs>
              <w:ind w:left="0" w:firstLine="0"/>
              <w:rPr>
                <w:rFonts w:ascii="Times New Roman" w:hAnsi="Times New Roman" w:cs="Times New Roman"/>
                <w:sz w:val="22"/>
                <w:szCs w:val="22"/>
              </w:rPr>
            </w:pPr>
            <w:r w:rsidRPr="00703D71">
              <w:rPr>
                <w:rFonts w:ascii="Times New Roman" w:hAnsi="Times New Roman" w:cs="Times New Roman"/>
                <w:sz w:val="22"/>
                <w:szCs w:val="22"/>
              </w:rPr>
              <w:t>Здания и сооружения для размещения служб охраны и наблюдения,</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Гостевые автостоянки, парковки, </w:t>
            </w:r>
          </w:p>
          <w:p w:rsidR="00B90D6E" w:rsidRPr="00703D71" w:rsidRDefault="00B90D6E" w:rsidP="00B90D6E">
            <w:pPr>
              <w:numPr>
                <w:ilvl w:val="0"/>
                <w:numId w:val="4"/>
              </w:numPr>
              <w:tabs>
                <w:tab w:val="clear" w:pos="720"/>
                <w:tab w:val="num" w:pos="290"/>
              </w:tabs>
              <w:ind w:left="0" w:firstLine="0"/>
            </w:pPr>
            <w:r w:rsidRPr="00703D71">
              <w:rPr>
                <w:sz w:val="22"/>
                <w:szCs w:val="22"/>
              </w:rPr>
              <w:t xml:space="preserve">Площадки для сбора мусора </w:t>
            </w:r>
          </w:p>
          <w:p w:rsidR="00B90D6E" w:rsidRPr="00703D71" w:rsidRDefault="00B90D6E" w:rsidP="00B90D6E">
            <w:pPr>
              <w:numPr>
                <w:ilvl w:val="0"/>
                <w:numId w:val="4"/>
              </w:numPr>
              <w:tabs>
                <w:tab w:val="clear" w:pos="720"/>
                <w:tab w:val="num" w:pos="290"/>
              </w:tabs>
              <w:ind w:left="0" w:firstLine="0"/>
            </w:pPr>
            <w:r w:rsidRPr="00703D71">
              <w:rPr>
                <w:sz w:val="22"/>
                <w:szCs w:val="22"/>
              </w:rPr>
              <w:t xml:space="preserve">Сооружения и устройства сетей инженерно технического обеспечения, </w:t>
            </w:r>
          </w:p>
          <w:p w:rsidR="00B90D6E" w:rsidRPr="00703D71" w:rsidRDefault="00B90D6E" w:rsidP="00B90D6E">
            <w:pPr>
              <w:pStyle w:val="nienie"/>
              <w:numPr>
                <w:ilvl w:val="0"/>
                <w:numId w:val="4"/>
              </w:numPr>
              <w:tabs>
                <w:tab w:val="clear" w:pos="720"/>
                <w:tab w:val="num" w:pos="290"/>
              </w:tabs>
              <w:ind w:left="0" w:firstLine="0"/>
              <w:rPr>
                <w:rFonts w:ascii="Times New Roman" w:hAnsi="Times New Roman"/>
                <w:szCs w:val="22"/>
              </w:rPr>
            </w:pPr>
            <w:r w:rsidRPr="00703D71">
              <w:rPr>
                <w:rFonts w:ascii="Times New Roman" w:hAnsi="Times New Roman"/>
                <w:sz w:val="22"/>
                <w:szCs w:val="22"/>
              </w:rPr>
              <w:t>Общественные туалеты;</w:t>
            </w:r>
          </w:p>
          <w:p w:rsidR="00B90D6E" w:rsidRPr="00703D71" w:rsidRDefault="00B90D6E" w:rsidP="00B90D6E">
            <w:pPr>
              <w:pStyle w:val="ConsPlusNormal"/>
              <w:widowControl/>
              <w:numPr>
                <w:ilvl w:val="0"/>
                <w:numId w:val="3"/>
              </w:numPr>
              <w:tabs>
                <w:tab w:val="clear" w:pos="720"/>
                <w:tab w:val="num" w:pos="290"/>
                <w:tab w:val="left" w:pos="650"/>
              </w:tabs>
              <w:ind w:left="0" w:firstLine="0"/>
              <w:rPr>
                <w:rFonts w:ascii="Times New Roman" w:hAnsi="Times New Roman" w:cs="Times New Roman"/>
                <w:sz w:val="22"/>
                <w:szCs w:val="22"/>
              </w:rPr>
            </w:pPr>
            <w:r w:rsidRPr="00703D71">
              <w:rPr>
                <w:rFonts w:ascii="Times New Roman" w:hAnsi="Times New Roman" w:cs="Times New Roman"/>
                <w:sz w:val="22"/>
                <w:szCs w:val="22"/>
              </w:rPr>
              <w:t>Благоустройство территорий</w:t>
            </w:r>
          </w:p>
        </w:tc>
      </w:tr>
      <w:tr w:rsidR="00B90D6E" w:rsidRPr="00703D71" w:rsidTr="00B90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Условно разрешенные виды использования</w:t>
            </w:r>
          </w:p>
        </w:tc>
        <w:tc>
          <w:tcPr>
            <w:tcW w:w="5160" w:type="dxa"/>
            <w:tcBorders>
              <w:top w:val="single" w:sz="6" w:space="0" w:color="auto"/>
              <w:left w:val="single" w:sz="6" w:space="0" w:color="auto"/>
              <w:bottom w:val="single" w:sz="6" w:space="0" w:color="auto"/>
              <w:right w:val="single" w:sz="6" w:space="0" w:color="auto"/>
            </w:tcBorders>
            <w:shd w:val="clear" w:color="auto" w:fill="auto"/>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 xml:space="preserve">Вспомогательные виды разрешенного использования для условно разрешенных видов </w:t>
            </w:r>
          </w:p>
        </w:tc>
      </w:tr>
      <w:tr w:rsidR="00B90D6E" w:rsidRPr="00703D71" w:rsidTr="00B90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Культовые здания и сооружения</w:t>
            </w:r>
          </w:p>
          <w:p w:rsidR="00B90D6E" w:rsidRPr="00703D71" w:rsidRDefault="00B90D6E" w:rsidP="00B90D6E">
            <w:pPr>
              <w:pStyle w:val="nienie"/>
              <w:numPr>
                <w:ilvl w:val="0"/>
                <w:numId w:val="4"/>
              </w:numPr>
              <w:tabs>
                <w:tab w:val="clear" w:pos="720"/>
                <w:tab w:val="num" w:pos="290"/>
              </w:tabs>
              <w:ind w:left="0" w:firstLine="0"/>
              <w:rPr>
                <w:rFonts w:ascii="Times New Roman" w:hAnsi="Times New Roman"/>
                <w:szCs w:val="22"/>
              </w:rPr>
            </w:pPr>
            <w:r w:rsidRPr="00703D71">
              <w:rPr>
                <w:rFonts w:ascii="Times New Roman" w:hAnsi="Times New Roman"/>
                <w:sz w:val="22"/>
                <w:szCs w:val="22"/>
              </w:rPr>
              <w:t>Отделения, участковые пункты милиции;</w:t>
            </w:r>
          </w:p>
          <w:p w:rsidR="00B90D6E" w:rsidRPr="00703D71" w:rsidRDefault="00B90D6E" w:rsidP="00B90D6E">
            <w:pPr>
              <w:pStyle w:val="nienie"/>
              <w:numPr>
                <w:ilvl w:val="0"/>
                <w:numId w:val="4"/>
              </w:numPr>
              <w:tabs>
                <w:tab w:val="clear" w:pos="720"/>
                <w:tab w:val="num" w:pos="290"/>
              </w:tabs>
              <w:ind w:left="0" w:firstLine="0"/>
              <w:rPr>
                <w:rFonts w:ascii="Times New Roman" w:hAnsi="Times New Roman"/>
                <w:szCs w:val="22"/>
              </w:rPr>
            </w:pPr>
            <w:r w:rsidRPr="00703D71">
              <w:rPr>
                <w:rFonts w:ascii="Times New Roman" w:hAnsi="Times New Roman"/>
                <w:sz w:val="22"/>
                <w:szCs w:val="22"/>
              </w:rPr>
              <w:t>Киоски, временные павильоны розничной торговли;</w:t>
            </w:r>
          </w:p>
          <w:p w:rsidR="00B90D6E" w:rsidRPr="00703D71" w:rsidRDefault="00B90D6E" w:rsidP="00B90D6E">
            <w:pPr>
              <w:pStyle w:val="Iauiue"/>
              <w:numPr>
                <w:ilvl w:val="0"/>
                <w:numId w:val="4"/>
              </w:numPr>
              <w:tabs>
                <w:tab w:val="clear" w:pos="720"/>
                <w:tab w:val="num" w:pos="290"/>
              </w:tabs>
              <w:overflowPunct w:val="0"/>
              <w:autoSpaceDE w:val="0"/>
              <w:autoSpaceDN w:val="0"/>
              <w:adjustRightInd w:val="0"/>
              <w:ind w:left="0" w:firstLine="0"/>
              <w:jc w:val="both"/>
              <w:textAlignment w:val="baseline"/>
              <w:rPr>
                <w:sz w:val="22"/>
                <w:szCs w:val="22"/>
              </w:rPr>
            </w:pPr>
            <w:r w:rsidRPr="00703D71">
              <w:rPr>
                <w:sz w:val="22"/>
                <w:szCs w:val="22"/>
              </w:rPr>
              <w:t>Оранжереи;</w:t>
            </w:r>
          </w:p>
          <w:p w:rsidR="00B90D6E" w:rsidRPr="00703D71" w:rsidRDefault="00B90D6E" w:rsidP="00B90D6E">
            <w:pPr>
              <w:pStyle w:val="nienie"/>
              <w:numPr>
                <w:ilvl w:val="0"/>
                <w:numId w:val="4"/>
              </w:numPr>
              <w:tabs>
                <w:tab w:val="clear" w:pos="720"/>
                <w:tab w:val="num" w:pos="290"/>
              </w:tabs>
              <w:ind w:left="0" w:firstLine="0"/>
              <w:rPr>
                <w:rFonts w:ascii="Times New Roman" w:hAnsi="Times New Roman"/>
                <w:szCs w:val="22"/>
              </w:rPr>
            </w:pPr>
            <w:r w:rsidRPr="00703D71">
              <w:rPr>
                <w:rFonts w:ascii="Times New Roman" w:hAnsi="Times New Roman"/>
                <w:sz w:val="22"/>
                <w:szCs w:val="22"/>
              </w:rPr>
              <w:t>Хозяйственные корпуса</w:t>
            </w:r>
          </w:p>
        </w:tc>
        <w:tc>
          <w:tcPr>
            <w:tcW w:w="5160" w:type="dxa"/>
            <w:tcBorders>
              <w:top w:val="single" w:sz="6" w:space="0" w:color="auto"/>
              <w:left w:val="single" w:sz="6" w:space="0" w:color="auto"/>
              <w:bottom w:val="single" w:sz="6" w:space="0" w:color="auto"/>
              <w:right w:val="single" w:sz="6" w:space="0" w:color="auto"/>
            </w:tcBorders>
          </w:tcPr>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Сооружения и устройства сетей инженерно технического обеспечения, </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Вспомогательные здания и сооружения, технологически связанные с ведущим видом использования;</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Резервуары для хранения воды;</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Объекты пожарной охраны.</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Общественные туалеты;</w:t>
            </w:r>
          </w:p>
          <w:p w:rsidR="00B90D6E" w:rsidRPr="00703D71" w:rsidRDefault="00B90D6E" w:rsidP="00B90D6E">
            <w:pPr>
              <w:pStyle w:val="ConsPlusNormal"/>
              <w:widowControl/>
              <w:numPr>
                <w:ilvl w:val="0"/>
                <w:numId w:val="4"/>
              </w:numPr>
              <w:tabs>
                <w:tab w:val="clear" w:pos="720"/>
                <w:tab w:val="num" w:pos="290"/>
              </w:tabs>
              <w:ind w:left="0" w:firstLine="0"/>
              <w:rPr>
                <w:sz w:val="22"/>
                <w:szCs w:val="22"/>
              </w:rPr>
            </w:pPr>
            <w:r w:rsidRPr="00703D71">
              <w:rPr>
                <w:rFonts w:ascii="Times New Roman" w:hAnsi="Times New Roman" w:cs="Times New Roman"/>
                <w:sz w:val="22"/>
                <w:szCs w:val="22"/>
              </w:rPr>
              <w:t>Парковки</w:t>
            </w:r>
          </w:p>
        </w:tc>
      </w:tr>
    </w:tbl>
    <w:p w:rsidR="00B90D6E" w:rsidRPr="00703D71" w:rsidRDefault="00B90D6E" w:rsidP="00B90D6E">
      <w:pPr>
        <w:pStyle w:val="ConsPlusNormal"/>
        <w:widowControl/>
        <w:ind w:firstLine="540"/>
        <w:jc w:val="both"/>
        <w:rPr>
          <w:rFonts w:ascii="Times New Roman" w:hAnsi="Times New Roman" w:cs="Times New Roman"/>
          <w:sz w:val="22"/>
          <w:szCs w:val="22"/>
        </w:rPr>
      </w:pP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2). Параметры использования земельных участков и объектов капитального строительства зоны Сн</w:t>
      </w:r>
      <w:proofErr w:type="gramStart"/>
      <w:r w:rsidRPr="00703D71">
        <w:rPr>
          <w:rFonts w:ascii="Times New Roman" w:hAnsi="Times New Roman" w:cs="Times New Roman"/>
          <w:sz w:val="22"/>
          <w:szCs w:val="22"/>
        </w:rPr>
        <w:t>1</w:t>
      </w:r>
      <w:proofErr w:type="gramEnd"/>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3720"/>
      </w:tblGrid>
      <w:tr w:rsidR="00B90D6E" w:rsidRPr="00703D71" w:rsidTr="00B90D6E">
        <w:tc>
          <w:tcPr>
            <w:tcW w:w="5760" w:type="dxa"/>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lastRenderedPageBreak/>
              <w:t>Площадь земельного участка</w:t>
            </w:r>
          </w:p>
        </w:tc>
        <w:tc>
          <w:tcPr>
            <w:tcW w:w="3720" w:type="dxa"/>
          </w:tcPr>
          <w:p w:rsidR="00B90D6E" w:rsidRPr="00703D71" w:rsidRDefault="00B90D6E" w:rsidP="00B90D6E">
            <w:pPr>
              <w:pStyle w:val="ConsPlusNormal"/>
              <w:widowControl/>
              <w:ind w:firstLine="0"/>
              <w:jc w:val="both"/>
              <w:rPr>
                <w:rFonts w:ascii="Times New Roman" w:hAnsi="Times New Roman" w:cs="Times New Roman"/>
                <w:sz w:val="22"/>
                <w:szCs w:val="22"/>
              </w:rPr>
            </w:pPr>
          </w:p>
        </w:tc>
      </w:tr>
      <w:tr w:rsidR="00B90D6E" w:rsidRPr="00703D71" w:rsidTr="00B90D6E">
        <w:tc>
          <w:tcPr>
            <w:tcW w:w="5760"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Максимальная</w:t>
            </w:r>
          </w:p>
        </w:tc>
        <w:tc>
          <w:tcPr>
            <w:tcW w:w="3720" w:type="dxa"/>
          </w:tcPr>
          <w:p w:rsidR="00B90D6E" w:rsidRPr="00703D71" w:rsidRDefault="00B90D6E" w:rsidP="00B90D6E">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4 га"/>
              </w:smartTagPr>
              <w:r w:rsidRPr="00703D71">
                <w:rPr>
                  <w:rFonts w:ascii="Times New Roman" w:hAnsi="Times New Roman" w:cs="Times New Roman"/>
                  <w:sz w:val="22"/>
                  <w:szCs w:val="22"/>
                </w:rPr>
                <w:t>4 га</w:t>
              </w:r>
            </w:smartTag>
          </w:p>
        </w:tc>
      </w:tr>
      <w:tr w:rsidR="00B90D6E" w:rsidRPr="00703D71" w:rsidTr="00B90D6E">
        <w:tc>
          <w:tcPr>
            <w:tcW w:w="5760"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Минимальная</w:t>
            </w:r>
          </w:p>
        </w:tc>
        <w:tc>
          <w:tcPr>
            <w:tcW w:w="3720"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w:t>
            </w:r>
          </w:p>
        </w:tc>
      </w:tr>
      <w:tr w:rsidR="00B90D6E" w:rsidRPr="00703D71" w:rsidTr="00B90D6E">
        <w:tc>
          <w:tcPr>
            <w:tcW w:w="5760" w:type="dxa"/>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Площадь мест захоронения</w:t>
            </w:r>
          </w:p>
        </w:tc>
        <w:tc>
          <w:tcPr>
            <w:tcW w:w="3720"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65 - 70%</w:t>
            </w:r>
          </w:p>
        </w:tc>
      </w:tr>
      <w:tr w:rsidR="00B90D6E" w:rsidRPr="00703D71" w:rsidTr="00B90D6E">
        <w:tc>
          <w:tcPr>
            <w:tcW w:w="5760" w:type="dxa"/>
          </w:tcPr>
          <w:p w:rsidR="00B90D6E" w:rsidRPr="00703D71" w:rsidRDefault="00B90D6E" w:rsidP="00B90D6E">
            <w:pPr>
              <w:pStyle w:val="ConsPlusNormal"/>
              <w:widowControl/>
              <w:ind w:firstLine="0"/>
              <w:rPr>
                <w:rFonts w:ascii="Times New Roman" w:hAnsi="Times New Roman" w:cs="Times New Roman"/>
                <w:b/>
                <w:sz w:val="22"/>
                <w:szCs w:val="22"/>
              </w:rPr>
            </w:pPr>
            <w:r w:rsidRPr="00703D71">
              <w:rPr>
                <w:rFonts w:ascii="Times New Roman" w:hAnsi="Times New Roman" w:cs="Times New Roman"/>
                <w:b/>
                <w:sz w:val="22"/>
                <w:szCs w:val="22"/>
              </w:rPr>
              <w:t>Процент застройки</w:t>
            </w:r>
          </w:p>
        </w:tc>
        <w:tc>
          <w:tcPr>
            <w:tcW w:w="3720" w:type="dxa"/>
          </w:tcPr>
          <w:p w:rsidR="00B90D6E" w:rsidRPr="00703D71" w:rsidRDefault="00B90D6E" w:rsidP="00B90D6E">
            <w:pPr>
              <w:pStyle w:val="ConsPlusNormal"/>
              <w:widowControl/>
              <w:ind w:firstLine="0"/>
              <w:jc w:val="both"/>
              <w:rPr>
                <w:rFonts w:ascii="Times New Roman" w:hAnsi="Times New Roman" w:cs="Times New Roman"/>
                <w:sz w:val="22"/>
                <w:szCs w:val="22"/>
              </w:rPr>
            </w:pPr>
          </w:p>
        </w:tc>
      </w:tr>
      <w:tr w:rsidR="00B90D6E" w:rsidRPr="00703D71" w:rsidTr="00B90D6E">
        <w:tc>
          <w:tcPr>
            <w:tcW w:w="5760"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максимальный</w:t>
            </w:r>
          </w:p>
        </w:tc>
        <w:tc>
          <w:tcPr>
            <w:tcW w:w="3720"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5%</w:t>
            </w:r>
          </w:p>
        </w:tc>
      </w:tr>
      <w:tr w:rsidR="00B90D6E" w:rsidRPr="00703D71" w:rsidTr="00B90D6E">
        <w:tc>
          <w:tcPr>
            <w:tcW w:w="5760"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минимальный</w:t>
            </w:r>
          </w:p>
        </w:tc>
        <w:tc>
          <w:tcPr>
            <w:tcW w:w="3720" w:type="dxa"/>
          </w:tcPr>
          <w:p w:rsidR="00B90D6E" w:rsidRPr="00703D71" w:rsidRDefault="00B90D6E" w:rsidP="00B90D6E">
            <w:pPr>
              <w:pStyle w:val="ConsPlusNormal"/>
              <w:widowControl/>
              <w:ind w:firstLine="0"/>
              <w:jc w:val="center"/>
              <w:rPr>
                <w:rFonts w:ascii="Times New Roman" w:hAnsi="Times New Roman" w:cs="Times New Roman"/>
                <w:sz w:val="22"/>
                <w:szCs w:val="22"/>
              </w:rPr>
            </w:pPr>
            <w:r w:rsidRPr="00703D71">
              <w:rPr>
                <w:rFonts w:ascii="Times New Roman" w:hAnsi="Times New Roman" w:cs="Times New Roman"/>
                <w:sz w:val="22"/>
                <w:szCs w:val="22"/>
              </w:rPr>
              <w:t>-</w:t>
            </w:r>
          </w:p>
        </w:tc>
      </w:tr>
    </w:tbl>
    <w:p w:rsidR="00B90D6E" w:rsidRPr="00703D71" w:rsidRDefault="00B90D6E" w:rsidP="00B90D6E">
      <w:pPr>
        <w:pStyle w:val="ConsPlusNormal"/>
        <w:widowControl/>
        <w:ind w:left="709" w:firstLine="0"/>
        <w:jc w:val="both"/>
        <w:rPr>
          <w:rFonts w:ascii="Times New Roman" w:hAnsi="Times New Roman" w:cs="Times New Roman"/>
          <w:sz w:val="22"/>
          <w:szCs w:val="22"/>
        </w:rPr>
      </w:pP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3).  Ограничения использования земельных участков и объектов капитального строительства участков в зоне Сн</w:t>
      </w:r>
      <w:proofErr w:type="gramStart"/>
      <w:r w:rsidRPr="00703D71">
        <w:rPr>
          <w:rFonts w:ascii="Times New Roman" w:hAnsi="Times New Roman" w:cs="Times New Roman"/>
          <w:sz w:val="22"/>
          <w:szCs w:val="22"/>
        </w:rPr>
        <w:t>1</w:t>
      </w:r>
      <w:proofErr w:type="gramEnd"/>
      <w:r w:rsidRPr="00703D71">
        <w:rPr>
          <w:rFonts w:ascii="Times New Roman" w:hAnsi="Times New Roman"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7888"/>
      </w:tblGrid>
      <w:tr w:rsidR="00B90D6E" w:rsidRPr="00703D71" w:rsidTr="00B90D6E">
        <w:tc>
          <w:tcPr>
            <w:tcW w:w="1576" w:type="dxa"/>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t xml:space="preserve">№ </w:t>
            </w:r>
            <w:proofErr w:type="spellStart"/>
            <w:r w:rsidRPr="00703D71">
              <w:rPr>
                <w:rFonts w:ascii="Times New Roman" w:hAnsi="Times New Roman" w:cs="Times New Roman"/>
                <w:b/>
                <w:sz w:val="22"/>
                <w:szCs w:val="22"/>
              </w:rPr>
              <w:t>пп</w:t>
            </w:r>
            <w:proofErr w:type="spellEnd"/>
          </w:p>
        </w:tc>
        <w:tc>
          <w:tcPr>
            <w:tcW w:w="7888" w:type="dxa"/>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t>Вид ограничения</w:t>
            </w:r>
          </w:p>
        </w:tc>
      </w:tr>
      <w:tr w:rsidR="00B90D6E" w:rsidRPr="00703D71" w:rsidTr="00B90D6E">
        <w:tc>
          <w:tcPr>
            <w:tcW w:w="9464" w:type="dxa"/>
            <w:gridSpan w:val="2"/>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t>1.Общие требования</w:t>
            </w:r>
          </w:p>
        </w:tc>
      </w:tr>
      <w:tr w:rsidR="00B90D6E" w:rsidRPr="00703D71" w:rsidTr="00B90D6E">
        <w:tc>
          <w:tcPr>
            <w:tcW w:w="1576"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1.1</w:t>
            </w:r>
          </w:p>
        </w:tc>
        <w:tc>
          <w:tcPr>
            <w:tcW w:w="788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Не разрешается размещать кладбища на территориях:</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первого и второго поясов зон санитарной охраны источников централизованного водоснабжения и минеральных источников;</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первой зоны санитарной охраны курортов;</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с выходом на поверхность </w:t>
            </w:r>
            <w:proofErr w:type="spellStart"/>
            <w:r w:rsidRPr="00703D71">
              <w:rPr>
                <w:rFonts w:ascii="Times New Roman" w:hAnsi="Times New Roman" w:cs="Times New Roman"/>
                <w:sz w:val="22"/>
                <w:szCs w:val="22"/>
              </w:rPr>
              <w:t>закарстованных</w:t>
            </w:r>
            <w:proofErr w:type="spellEnd"/>
            <w:r w:rsidRPr="00703D71">
              <w:rPr>
                <w:rFonts w:ascii="Times New Roman" w:hAnsi="Times New Roman" w:cs="Times New Roman"/>
                <w:sz w:val="22"/>
                <w:szCs w:val="22"/>
              </w:rPr>
              <w:t>, сильнотрещиноватых пород и в местах выклинивания водоносных горизонтов;</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со стоянием грунтовых вод менее двух метров от поверхности земли при наиболее высоком их стоянии, а также </w:t>
            </w:r>
            <w:proofErr w:type="gramStart"/>
            <w:r w:rsidRPr="00703D71">
              <w:rPr>
                <w:rFonts w:ascii="Times New Roman" w:hAnsi="Times New Roman" w:cs="Times New Roman"/>
                <w:sz w:val="22"/>
                <w:szCs w:val="22"/>
              </w:rPr>
              <w:t>на</w:t>
            </w:r>
            <w:proofErr w:type="gramEnd"/>
            <w:r w:rsidRPr="00703D71">
              <w:rPr>
                <w:rFonts w:ascii="Times New Roman" w:hAnsi="Times New Roman" w:cs="Times New Roman"/>
                <w:sz w:val="22"/>
                <w:szCs w:val="22"/>
              </w:rPr>
              <w:t xml:space="preserve"> затапливаемых, подверженных оползням и обвалам, заболоченных;</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B90D6E" w:rsidRPr="00703D71" w:rsidTr="00B90D6E">
        <w:tc>
          <w:tcPr>
            <w:tcW w:w="1576"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1.2</w:t>
            </w:r>
          </w:p>
        </w:tc>
        <w:tc>
          <w:tcPr>
            <w:tcW w:w="788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Участок, отводимый под кладбище, должен удовлетворять следующим требованиям:</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не затопляться при паводках;</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иметь уровень стояния грунтовых вод не менее </w:t>
            </w:r>
            <w:smartTag w:uri="urn:schemas-microsoft-com:office:smarttags" w:element="metricconverter">
              <w:smartTagPr>
                <w:attr w:name="ProductID" w:val="2,5 м"/>
              </w:smartTagPr>
              <w:r w:rsidRPr="00703D71">
                <w:rPr>
                  <w:rFonts w:ascii="Times New Roman" w:hAnsi="Times New Roman" w:cs="Times New Roman"/>
                  <w:sz w:val="22"/>
                  <w:szCs w:val="22"/>
                </w:rPr>
                <w:t>2,5 м</w:t>
              </w:r>
            </w:smartTag>
            <w:r w:rsidRPr="00703D71">
              <w:rPr>
                <w:rFonts w:ascii="Times New Roman" w:hAnsi="Times New Roman" w:cs="Times New Roman"/>
                <w:sz w:val="22"/>
                <w:szCs w:val="22"/>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703D71">
                <w:rPr>
                  <w:rFonts w:ascii="Times New Roman" w:hAnsi="Times New Roman" w:cs="Times New Roman"/>
                  <w:sz w:val="22"/>
                  <w:szCs w:val="22"/>
                </w:rPr>
                <w:t>2,5 м</w:t>
              </w:r>
            </w:smartTag>
            <w:r w:rsidRPr="00703D71">
              <w:rPr>
                <w:rFonts w:ascii="Times New Roman" w:hAnsi="Times New Roman" w:cs="Times New Roman"/>
                <w:sz w:val="22"/>
                <w:szCs w:val="22"/>
              </w:rPr>
              <w:t xml:space="preserve"> от поверхности земли участок может быть использован лишь для размещения кладбища для погребения после кремации;</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иметь сухую, пористую почву (супесчаную, песчаную) на глубине </w:t>
            </w:r>
            <w:smartTag w:uri="urn:schemas-microsoft-com:office:smarttags" w:element="metricconverter">
              <w:smartTagPr>
                <w:attr w:name="ProductID" w:val="1,5 м"/>
              </w:smartTagPr>
              <w:r w:rsidRPr="00703D71">
                <w:rPr>
                  <w:rFonts w:ascii="Times New Roman" w:hAnsi="Times New Roman" w:cs="Times New Roman"/>
                  <w:sz w:val="22"/>
                  <w:szCs w:val="22"/>
                </w:rPr>
                <w:t>1,5 м</w:t>
              </w:r>
            </w:smartTag>
            <w:r w:rsidRPr="00703D71">
              <w:rPr>
                <w:rFonts w:ascii="Times New Roman" w:hAnsi="Times New Roman" w:cs="Times New Roman"/>
                <w:sz w:val="22"/>
                <w:szCs w:val="22"/>
              </w:rPr>
              <w:t xml:space="preserve"> и ниже с влажностью почвы в пределах 6 - 18%;</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располагаться с подветренной стороны по отношению к жилой территории.</w:t>
            </w:r>
          </w:p>
        </w:tc>
      </w:tr>
      <w:tr w:rsidR="00B90D6E" w:rsidRPr="00703D71" w:rsidTr="00B90D6E">
        <w:tc>
          <w:tcPr>
            <w:tcW w:w="9464" w:type="dxa"/>
            <w:gridSpan w:val="2"/>
          </w:tcPr>
          <w:p w:rsidR="00B90D6E" w:rsidRPr="00703D71" w:rsidRDefault="00B90D6E" w:rsidP="00B90D6E">
            <w:pPr>
              <w:pStyle w:val="100"/>
              <w:ind w:left="-30" w:firstLine="0"/>
              <w:rPr>
                <w:b/>
              </w:rPr>
            </w:pPr>
            <w:r w:rsidRPr="00703D71">
              <w:rPr>
                <w:rFonts w:cs="Tahoma"/>
                <w:b/>
                <w:sz w:val="22"/>
                <w:szCs w:val="22"/>
              </w:rPr>
              <w:t>2. Санитарно-гигиенические и экологические требования.</w:t>
            </w:r>
          </w:p>
        </w:tc>
      </w:tr>
      <w:tr w:rsidR="00B90D6E" w:rsidRPr="00703D71" w:rsidTr="00B90D6E">
        <w:tc>
          <w:tcPr>
            <w:tcW w:w="1576" w:type="dxa"/>
          </w:tcPr>
          <w:p w:rsidR="00B90D6E" w:rsidRPr="00703D71" w:rsidRDefault="00B90D6E" w:rsidP="00B90D6E">
            <w:pPr>
              <w:pStyle w:val="100"/>
              <w:ind w:firstLine="0"/>
              <w:rPr>
                <w:color w:val="auto"/>
              </w:rPr>
            </w:pPr>
            <w:r w:rsidRPr="00703D71">
              <w:rPr>
                <w:color w:val="auto"/>
                <w:sz w:val="22"/>
                <w:szCs w:val="22"/>
              </w:rPr>
              <w:t>2.1</w:t>
            </w:r>
          </w:p>
        </w:tc>
        <w:tc>
          <w:tcPr>
            <w:tcW w:w="7888" w:type="dxa"/>
          </w:tcPr>
          <w:p w:rsidR="00B90D6E" w:rsidRPr="00703D71" w:rsidRDefault="00B90D6E" w:rsidP="00B90D6E">
            <w:pPr>
              <w:pStyle w:val="ConsPlusNormal"/>
              <w:widowControl/>
              <w:ind w:firstLine="0"/>
              <w:rPr>
                <w:rFonts w:cs="Tahoma"/>
                <w:color w:val="FF0000"/>
                <w:sz w:val="22"/>
                <w:szCs w:val="22"/>
              </w:rPr>
            </w:pPr>
            <w:r w:rsidRPr="00703D71">
              <w:rPr>
                <w:rFonts w:ascii="Times New Roman" w:hAnsi="Times New Roman" w:cs="Times New Roman"/>
                <w:sz w:val="22"/>
                <w:szCs w:val="22"/>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703D71">
                <w:rPr>
                  <w:rFonts w:ascii="Times New Roman" w:hAnsi="Times New Roman" w:cs="Times New Roman"/>
                  <w:sz w:val="22"/>
                  <w:szCs w:val="22"/>
                </w:rPr>
                <w:t>6 м</w:t>
              </w:r>
            </w:smartTag>
            <w:r w:rsidRPr="00703D71">
              <w:rPr>
                <w:rFonts w:ascii="Times New Roman" w:hAnsi="Times New Roman" w:cs="Times New Roman"/>
                <w:sz w:val="22"/>
                <w:szCs w:val="22"/>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703D71">
                <w:rPr>
                  <w:rFonts w:ascii="Times New Roman" w:hAnsi="Times New Roman" w:cs="Times New Roman"/>
                  <w:sz w:val="22"/>
                  <w:szCs w:val="22"/>
                </w:rPr>
                <w:t>10 га</w:t>
              </w:r>
            </w:smartTag>
            <w:r w:rsidRPr="00703D71">
              <w:rPr>
                <w:rFonts w:ascii="Times New Roman" w:hAnsi="Times New Roman" w:cs="Times New Roman"/>
                <w:sz w:val="22"/>
                <w:szCs w:val="22"/>
              </w:rPr>
              <w:t>).</w:t>
            </w:r>
          </w:p>
        </w:tc>
      </w:tr>
      <w:tr w:rsidR="00B90D6E" w:rsidRPr="00703D71" w:rsidTr="00B90D6E">
        <w:tc>
          <w:tcPr>
            <w:tcW w:w="1576" w:type="dxa"/>
          </w:tcPr>
          <w:p w:rsidR="00B90D6E" w:rsidRPr="00703D71" w:rsidRDefault="00B90D6E" w:rsidP="00B90D6E">
            <w:pPr>
              <w:pStyle w:val="100"/>
              <w:ind w:firstLine="0"/>
              <w:rPr>
                <w:color w:val="auto"/>
              </w:rPr>
            </w:pPr>
            <w:r w:rsidRPr="00703D71">
              <w:rPr>
                <w:color w:val="auto"/>
                <w:sz w:val="22"/>
                <w:szCs w:val="22"/>
              </w:rPr>
              <w:t>2.2</w:t>
            </w:r>
          </w:p>
        </w:tc>
        <w:tc>
          <w:tcPr>
            <w:tcW w:w="7888"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Санитарно-защитная зона от закрытых и сельских кладбищ составляет 50м.</w:t>
            </w:r>
          </w:p>
        </w:tc>
      </w:tr>
      <w:tr w:rsidR="00B90D6E" w:rsidRPr="00703D71" w:rsidTr="00B90D6E">
        <w:tc>
          <w:tcPr>
            <w:tcW w:w="1576" w:type="dxa"/>
          </w:tcPr>
          <w:p w:rsidR="00B90D6E" w:rsidRPr="00703D71" w:rsidRDefault="00B90D6E" w:rsidP="00B90D6E">
            <w:pPr>
              <w:pStyle w:val="100"/>
              <w:ind w:firstLine="0"/>
              <w:rPr>
                <w:color w:val="auto"/>
              </w:rPr>
            </w:pPr>
            <w:r w:rsidRPr="00703D71">
              <w:rPr>
                <w:color w:val="auto"/>
                <w:sz w:val="22"/>
                <w:szCs w:val="22"/>
              </w:rPr>
              <w:t>2.3</w:t>
            </w:r>
          </w:p>
        </w:tc>
        <w:tc>
          <w:tcPr>
            <w:tcW w:w="7888"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Площадь зеленых насаждений (деревьев и кустарников) должна составлять не менее 20% от территории кладбища.</w:t>
            </w:r>
          </w:p>
        </w:tc>
      </w:tr>
    </w:tbl>
    <w:p w:rsidR="00B90D6E" w:rsidRPr="00703D71" w:rsidRDefault="00B90D6E" w:rsidP="00B90D6E">
      <w:pPr>
        <w:pStyle w:val="ConsPlusNormal"/>
        <w:widowControl/>
        <w:ind w:firstLine="680"/>
        <w:rPr>
          <w:rFonts w:ascii="Times New Roman" w:hAnsi="Times New Roman" w:cs="Times New Roman"/>
          <w:b/>
          <w:sz w:val="22"/>
          <w:szCs w:val="22"/>
        </w:rPr>
      </w:pPr>
    </w:p>
    <w:p w:rsidR="00B90D6E" w:rsidRPr="00703D71" w:rsidRDefault="00B90D6E" w:rsidP="00B90D6E">
      <w:pPr>
        <w:pStyle w:val="ConsPlusNormal"/>
        <w:widowControl/>
        <w:ind w:firstLine="680"/>
        <w:rPr>
          <w:rFonts w:ascii="Times New Roman" w:hAnsi="Times New Roman" w:cs="Times New Roman"/>
          <w:b/>
          <w:sz w:val="22"/>
          <w:szCs w:val="22"/>
        </w:rPr>
      </w:pPr>
      <w:r w:rsidRPr="00703D71">
        <w:rPr>
          <w:rFonts w:ascii="Times New Roman" w:hAnsi="Times New Roman" w:cs="Times New Roman"/>
          <w:b/>
          <w:sz w:val="22"/>
          <w:szCs w:val="22"/>
        </w:rPr>
        <w:t>25.2. Зона скотомогильников – СН</w:t>
      </w:r>
      <w:proofErr w:type="gramStart"/>
      <w:r w:rsidRPr="00703D71">
        <w:rPr>
          <w:rFonts w:ascii="Times New Roman" w:hAnsi="Times New Roman" w:cs="Times New Roman"/>
          <w:b/>
          <w:sz w:val="22"/>
          <w:szCs w:val="22"/>
        </w:rPr>
        <w:t>2</w:t>
      </w:r>
      <w:proofErr w:type="gramEnd"/>
      <w:r w:rsidRPr="00703D71">
        <w:rPr>
          <w:rFonts w:ascii="Times New Roman" w:hAnsi="Times New Roman" w:cs="Times New Roman"/>
          <w:b/>
          <w:sz w:val="22"/>
          <w:szCs w:val="22"/>
        </w:rPr>
        <w:t>.</w:t>
      </w:r>
    </w:p>
    <w:p w:rsidR="00B90D6E" w:rsidRPr="00703D71" w:rsidRDefault="00B90D6E" w:rsidP="00B90D6E">
      <w:pPr>
        <w:pStyle w:val="ConsPlusNormal"/>
        <w:jc w:val="both"/>
        <w:rPr>
          <w:rFonts w:ascii="Times New Roman" w:hAnsi="Times New Roman" w:cs="Times New Roman"/>
          <w:sz w:val="22"/>
          <w:szCs w:val="22"/>
        </w:rPr>
      </w:pPr>
      <w:r w:rsidRPr="00703D71">
        <w:rPr>
          <w:rFonts w:ascii="Times New Roman" w:hAnsi="Times New Roman" w:cs="Times New Roman"/>
          <w:sz w:val="22"/>
          <w:szCs w:val="22"/>
        </w:rPr>
        <w:t xml:space="preserve">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выделяется 3 участка зоны скотомогильников, расположенные за границами населенного пункта.</w:t>
      </w:r>
    </w:p>
    <w:p w:rsidR="00B90D6E" w:rsidRPr="00703D71" w:rsidRDefault="00B90D6E" w:rsidP="00B90D6E">
      <w:pPr>
        <w:pStyle w:val="ConsPlusNormal"/>
        <w:jc w:val="both"/>
        <w:rPr>
          <w:rFonts w:ascii="Times New Roman" w:hAnsi="Times New Roman" w:cs="Times New Roman"/>
          <w:sz w:val="22"/>
          <w:szCs w:val="22"/>
        </w:rPr>
      </w:pPr>
      <w:r w:rsidRPr="00703D71">
        <w:rPr>
          <w:rFonts w:ascii="Times New Roman" w:hAnsi="Times New Roman" w:cs="Times New Roman"/>
          <w:sz w:val="22"/>
          <w:szCs w:val="22"/>
        </w:rPr>
        <w:t>Градостроительный регламент на зону СН</w:t>
      </w:r>
      <w:proofErr w:type="gramStart"/>
      <w:r w:rsidRPr="00703D71">
        <w:rPr>
          <w:rFonts w:ascii="Times New Roman" w:hAnsi="Times New Roman" w:cs="Times New Roman"/>
          <w:sz w:val="22"/>
          <w:szCs w:val="22"/>
        </w:rPr>
        <w:t>2</w:t>
      </w:r>
      <w:proofErr w:type="gramEnd"/>
      <w:r w:rsidRPr="00703D71">
        <w:rPr>
          <w:rFonts w:ascii="Times New Roman" w:hAnsi="Times New Roman" w:cs="Times New Roman"/>
          <w:sz w:val="22"/>
          <w:szCs w:val="22"/>
        </w:rPr>
        <w:t xml:space="preserve"> не устанавливается, параметры застройки земельных участков и объектов капитального строительства не назначаются, принимаются по расчету и включаются в градостроительный план земельного участка.</w:t>
      </w:r>
    </w:p>
    <w:p w:rsidR="00B90D6E" w:rsidRPr="00703D71" w:rsidRDefault="00B90D6E" w:rsidP="00B90D6E">
      <w:pPr>
        <w:pStyle w:val="ConsPlusNormal"/>
        <w:jc w:val="both"/>
        <w:rPr>
          <w:rFonts w:ascii="Times New Roman" w:hAnsi="Times New Roman" w:cs="Times New Roman"/>
          <w:sz w:val="22"/>
          <w:szCs w:val="22"/>
        </w:rPr>
      </w:pPr>
      <w:r w:rsidRPr="00703D71">
        <w:rPr>
          <w:rFonts w:ascii="Times New Roman" w:hAnsi="Times New Roman" w:cs="Times New Roman"/>
          <w:sz w:val="22"/>
          <w:szCs w:val="22"/>
        </w:rPr>
        <w:t xml:space="preserve">Проектирование и эксплуатацию скотомогильников, организацию их СЗЗ следует вести с учетом </w:t>
      </w:r>
      <w:proofErr w:type="spellStart"/>
      <w:r w:rsidRPr="00703D71">
        <w:rPr>
          <w:rFonts w:ascii="Times New Roman" w:hAnsi="Times New Roman" w:cs="Times New Roman"/>
          <w:sz w:val="22"/>
          <w:szCs w:val="22"/>
        </w:rPr>
        <w:t>СанПиН</w:t>
      </w:r>
      <w:proofErr w:type="spellEnd"/>
      <w:r w:rsidRPr="00703D71">
        <w:rPr>
          <w:rFonts w:ascii="Times New Roman" w:hAnsi="Times New Roman" w:cs="Times New Roman"/>
          <w:sz w:val="22"/>
          <w:szCs w:val="22"/>
        </w:rPr>
        <w:t xml:space="preserve"> 2.1.1279-03, регионального норматива градостроительного проектирования №25-п от 05.06.2008, санитарных правил, и с учетом требований статьи 28.3.5  настоящих Правил.</w:t>
      </w:r>
    </w:p>
    <w:p w:rsidR="00B90D6E" w:rsidRPr="00703D71" w:rsidRDefault="00B90D6E" w:rsidP="00B90D6E">
      <w:pPr>
        <w:pStyle w:val="ConsPlusNormal"/>
        <w:widowControl/>
        <w:ind w:firstLine="680"/>
        <w:rPr>
          <w:rFonts w:ascii="Times New Roman" w:hAnsi="Times New Roman" w:cs="Times New Roman"/>
          <w:b/>
          <w:sz w:val="22"/>
          <w:szCs w:val="22"/>
        </w:rPr>
      </w:pPr>
    </w:p>
    <w:p w:rsidR="00B90D6E" w:rsidRPr="00703D71" w:rsidRDefault="00B90D6E" w:rsidP="00B90D6E">
      <w:pPr>
        <w:pStyle w:val="ConsPlusNormal"/>
        <w:widowControl/>
        <w:ind w:firstLine="680"/>
        <w:rPr>
          <w:rFonts w:ascii="Times New Roman" w:hAnsi="Times New Roman" w:cs="Times New Roman"/>
          <w:b/>
          <w:sz w:val="22"/>
          <w:szCs w:val="22"/>
        </w:rPr>
      </w:pPr>
      <w:r w:rsidRPr="00703D71">
        <w:rPr>
          <w:rFonts w:ascii="Times New Roman" w:hAnsi="Times New Roman" w:cs="Times New Roman"/>
          <w:b/>
          <w:sz w:val="22"/>
          <w:szCs w:val="22"/>
        </w:rPr>
        <w:t>25.2. Зона сбора отходов потребления – СН3.</w:t>
      </w:r>
    </w:p>
    <w:p w:rsidR="00B90D6E" w:rsidRPr="00703D71" w:rsidRDefault="00B90D6E" w:rsidP="00B90D6E">
      <w:pPr>
        <w:pStyle w:val="ConsPlusNormal"/>
        <w:widowControl/>
        <w:ind w:firstLine="680"/>
        <w:outlineLvl w:val="2"/>
        <w:rPr>
          <w:rFonts w:ascii="Times New Roman" w:hAnsi="Times New Roman" w:cs="Times New Roman"/>
          <w:sz w:val="22"/>
          <w:szCs w:val="22"/>
        </w:rPr>
      </w:pPr>
      <w:r w:rsidRPr="00703D71">
        <w:rPr>
          <w:rFonts w:ascii="Times New Roman" w:hAnsi="Times New Roman" w:cs="Times New Roman"/>
          <w:sz w:val="22"/>
          <w:szCs w:val="22"/>
        </w:rPr>
        <w:lastRenderedPageBreak/>
        <w:t xml:space="preserve">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w:t>
      </w:r>
      <w:r w:rsidRPr="00703D71">
        <w:rPr>
          <w:rFonts w:ascii="Times New Roman" w:hAnsi="Times New Roman" w:cs="Times New Roman"/>
          <w:color w:val="000000"/>
          <w:sz w:val="22"/>
          <w:szCs w:val="22"/>
        </w:rPr>
        <w:t>выделяется 1 участок</w:t>
      </w:r>
      <w:r w:rsidRPr="00703D71">
        <w:rPr>
          <w:rFonts w:ascii="Times New Roman" w:hAnsi="Times New Roman" w:cs="Times New Roman"/>
          <w:sz w:val="22"/>
          <w:szCs w:val="22"/>
        </w:rPr>
        <w:t xml:space="preserve"> зоны сбора твердых бытовых отходов, расположенный за границами населенного пункта  - несанкционированная свалка бытовых отходов. </w:t>
      </w:r>
    </w:p>
    <w:p w:rsidR="00B90D6E" w:rsidRPr="00703D71" w:rsidRDefault="00B90D6E" w:rsidP="00B90D6E">
      <w:pPr>
        <w:pStyle w:val="ConsPlusNormal"/>
        <w:widowControl/>
        <w:ind w:firstLine="540"/>
        <w:jc w:val="both"/>
        <w:rPr>
          <w:rFonts w:ascii="Times New Roman" w:hAnsi="Times New Roman" w:cs="Times New Roman"/>
          <w:b/>
          <w:sz w:val="22"/>
          <w:szCs w:val="22"/>
        </w:rPr>
      </w:pPr>
    </w:p>
    <w:p w:rsidR="00B90D6E" w:rsidRPr="00703D71" w:rsidRDefault="00B90D6E" w:rsidP="00B90D6E">
      <w:pPr>
        <w:pStyle w:val="ConsPlusNormal"/>
        <w:widowControl/>
        <w:ind w:firstLine="540"/>
        <w:jc w:val="both"/>
        <w:rPr>
          <w:rFonts w:ascii="Times New Roman" w:hAnsi="Times New Roman" w:cs="Times New Roman"/>
          <w:b/>
          <w:sz w:val="22"/>
          <w:szCs w:val="22"/>
        </w:rPr>
      </w:pPr>
      <w:r w:rsidRPr="00703D71">
        <w:rPr>
          <w:rFonts w:ascii="Times New Roman" w:hAnsi="Times New Roman" w:cs="Times New Roman"/>
          <w:b/>
          <w:sz w:val="22"/>
          <w:szCs w:val="22"/>
        </w:rPr>
        <w:t>Градостроительный регламент зоны полигонов твердых бытовых отходов</w:t>
      </w:r>
    </w:p>
    <w:p w:rsidR="00B90D6E" w:rsidRPr="00703D71" w:rsidRDefault="00B90D6E" w:rsidP="00B90D6E">
      <w:pPr>
        <w:pStyle w:val="ConsPlusNormal"/>
        <w:tabs>
          <w:tab w:val="num" w:pos="900"/>
        </w:tabs>
        <w:jc w:val="both"/>
        <w:rPr>
          <w:rFonts w:ascii="Times New Roman" w:hAnsi="Times New Roman" w:cs="Times New Roman"/>
          <w:sz w:val="22"/>
          <w:szCs w:val="22"/>
        </w:rPr>
      </w:pPr>
      <w:r w:rsidRPr="00703D71">
        <w:rPr>
          <w:rFonts w:ascii="Times New Roman" w:hAnsi="Times New Roman" w:cs="Times New Roman"/>
          <w:sz w:val="22"/>
          <w:szCs w:val="22"/>
        </w:rPr>
        <w:t>1). Перечень видов разрешенного использования земельных участков и объектов капитального строительства в зоне СН3:</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B90D6E" w:rsidRPr="00703D71" w:rsidTr="00B90D6E">
        <w:trPr>
          <w:trHeight w:val="480"/>
        </w:trPr>
        <w:tc>
          <w:tcPr>
            <w:tcW w:w="4320" w:type="dxa"/>
            <w:tcBorders>
              <w:top w:val="single" w:sz="4" w:space="0" w:color="auto"/>
              <w:bottom w:val="single" w:sz="6" w:space="0" w:color="auto"/>
            </w:tcBorders>
            <w:shd w:val="clear" w:color="auto" w:fill="auto"/>
          </w:tcPr>
          <w:p w:rsidR="00B90D6E" w:rsidRPr="00703D71" w:rsidRDefault="00B90D6E" w:rsidP="00B90D6E">
            <w:pPr>
              <w:pStyle w:val="ConsPlusNormal"/>
              <w:keepLines/>
              <w:widowControl/>
              <w:ind w:firstLine="0"/>
              <w:rPr>
                <w:rFonts w:ascii="Times New Roman" w:hAnsi="Times New Roman" w:cs="Times New Roman"/>
                <w:b/>
                <w:sz w:val="22"/>
                <w:szCs w:val="22"/>
              </w:rPr>
            </w:pPr>
            <w:r w:rsidRPr="00703D71">
              <w:rPr>
                <w:rFonts w:ascii="Times New Roman" w:hAnsi="Times New Roman" w:cs="Times New Roman"/>
                <w:b/>
                <w:sz w:val="22"/>
                <w:szCs w:val="22"/>
              </w:rPr>
              <w:t>Основные виды разрешенного использования</w:t>
            </w:r>
          </w:p>
        </w:tc>
        <w:tc>
          <w:tcPr>
            <w:tcW w:w="5400" w:type="dxa"/>
            <w:tcBorders>
              <w:top w:val="single" w:sz="4" w:space="0" w:color="auto"/>
              <w:bottom w:val="single" w:sz="6" w:space="0" w:color="auto"/>
            </w:tcBorders>
            <w:shd w:val="clear" w:color="auto" w:fill="auto"/>
          </w:tcPr>
          <w:p w:rsidR="00B90D6E" w:rsidRPr="00703D71" w:rsidRDefault="00B90D6E" w:rsidP="00B90D6E">
            <w:pPr>
              <w:pStyle w:val="ConsPlusNormal"/>
              <w:keepNext/>
              <w:keepLines/>
              <w:widowControl/>
              <w:ind w:firstLine="0"/>
              <w:rPr>
                <w:rFonts w:ascii="Times New Roman" w:hAnsi="Times New Roman" w:cs="Times New Roman"/>
                <w:b/>
                <w:sz w:val="22"/>
                <w:szCs w:val="22"/>
              </w:rPr>
            </w:pPr>
            <w:r w:rsidRPr="00703D71">
              <w:rPr>
                <w:rFonts w:ascii="Times New Roman" w:hAnsi="Times New Roman" w:cs="Times New Roman"/>
                <w:b/>
                <w:sz w:val="22"/>
                <w:szCs w:val="22"/>
              </w:rPr>
              <w:t xml:space="preserve">Вспомогательные виды разрешенного использования (установленные </w:t>
            </w:r>
            <w:proofErr w:type="gramStart"/>
            <w:r w:rsidRPr="00703D71">
              <w:rPr>
                <w:rFonts w:ascii="Times New Roman" w:hAnsi="Times New Roman" w:cs="Times New Roman"/>
                <w:b/>
                <w:sz w:val="22"/>
                <w:szCs w:val="22"/>
              </w:rPr>
              <w:t>к</w:t>
            </w:r>
            <w:proofErr w:type="gramEnd"/>
            <w:r w:rsidRPr="00703D71">
              <w:rPr>
                <w:rFonts w:ascii="Times New Roman" w:hAnsi="Times New Roman" w:cs="Times New Roman"/>
                <w:b/>
                <w:sz w:val="22"/>
                <w:szCs w:val="22"/>
              </w:rPr>
              <w:t xml:space="preserve"> основным)</w:t>
            </w:r>
          </w:p>
        </w:tc>
      </w:tr>
      <w:tr w:rsidR="00B90D6E" w:rsidRPr="00703D71" w:rsidTr="00B90D6E">
        <w:trPr>
          <w:trHeight w:val="1422"/>
        </w:trPr>
        <w:tc>
          <w:tcPr>
            <w:tcW w:w="4320" w:type="dxa"/>
            <w:tcBorders>
              <w:top w:val="single" w:sz="6" w:space="0" w:color="auto"/>
            </w:tcBorders>
          </w:tcPr>
          <w:p w:rsidR="00B90D6E" w:rsidRPr="00703D71" w:rsidRDefault="00B90D6E" w:rsidP="00B90D6E">
            <w:pPr>
              <w:pStyle w:val="ConsPlusNormal"/>
              <w:widowControl/>
              <w:numPr>
                <w:ilvl w:val="0"/>
                <w:numId w:val="14"/>
              </w:numPr>
              <w:ind w:left="0"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Специальные сооружения, предназначенные для изоляции и обезвреживания ТБО; размещения отходов производства и потребления </w:t>
            </w:r>
          </w:p>
          <w:p w:rsidR="00B90D6E" w:rsidRPr="00703D71" w:rsidRDefault="00B90D6E" w:rsidP="00B90D6E">
            <w:pPr>
              <w:pStyle w:val="ConsPlusNormal"/>
              <w:widowControl/>
              <w:numPr>
                <w:ilvl w:val="0"/>
                <w:numId w:val="14"/>
              </w:numPr>
              <w:ind w:left="0" w:firstLine="0"/>
              <w:jc w:val="both"/>
              <w:rPr>
                <w:rFonts w:ascii="Times New Roman" w:hAnsi="Times New Roman" w:cs="Times New Roman"/>
                <w:sz w:val="22"/>
                <w:szCs w:val="22"/>
              </w:rPr>
            </w:pPr>
            <w:r w:rsidRPr="00703D71">
              <w:rPr>
                <w:rFonts w:ascii="Times New Roman" w:hAnsi="Times New Roman" w:cs="Times New Roman"/>
                <w:sz w:val="22"/>
                <w:szCs w:val="22"/>
              </w:rPr>
              <w:t>Производственно-бытовое здание для персонала, гаражи, навесы для размещения машин и механизмов; контрольно-дезинфицирующие установки;</w:t>
            </w:r>
          </w:p>
          <w:p w:rsidR="00B90D6E" w:rsidRPr="00703D71" w:rsidRDefault="00B90D6E" w:rsidP="00B90D6E">
            <w:pPr>
              <w:pStyle w:val="ConsPlusNormal"/>
              <w:widowControl/>
              <w:numPr>
                <w:ilvl w:val="0"/>
                <w:numId w:val="14"/>
              </w:numPr>
              <w:ind w:left="0" w:firstLine="0"/>
              <w:jc w:val="both"/>
              <w:rPr>
                <w:rFonts w:ascii="Times New Roman" w:hAnsi="Times New Roman" w:cs="Times New Roman"/>
                <w:sz w:val="22"/>
                <w:szCs w:val="22"/>
              </w:rPr>
            </w:pPr>
            <w:r w:rsidRPr="00703D71">
              <w:rPr>
                <w:rFonts w:ascii="Times New Roman" w:hAnsi="Times New Roman" w:cs="Times New Roman"/>
                <w:sz w:val="22"/>
                <w:szCs w:val="22"/>
              </w:rPr>
              <w:t>Автономная котельная, специальные установки для сжигания отходов, сооружения мойки, пропарки и обеззараживания машинных механизмов</w:t>
            </w:r>
          </w:p>
          <w:p w:rsidR="00B90D6E" w:rsidRPr="00703D71" w:rsidRDefault="00B90D6E" w:rsidP="00B90D6E">
            <w:pPr>
              <w:pStyle w:val="ConsPlusNormal"/>
              <w:widowControl/>
              <w:numPr>
                <w:ilvl w:val="0"/>
                <w:numId w:val="14"/>
              </w:numPr>
              <w:ind w:left="0" w:firstLine="0"/>
              <w:jc w:val="both"/>
              <w:rPr>
                <w:rFonts w:ascii="Times New Roman" w:hAnsi="Times New Roman" w:cs="Times New Roman"/>
                <w:sz w:val="22"/>
                <w:szCs w:val="22"/>
              </w:rPr>
            </w:pPr>
            <w:r w:rsidRPr="00703D71">
              <w:rPr>
                <w:rFonts w:ascii="Times New Roman" w:hAnsi="Times New Roman" w:cs="Times New Roman"/>
                <w:sz w:val="22"/>
                <w:szCs w:val="22"/>
              </w:rPr>
              <w:t>Ограждения, осушительные траншеи, валы;</w:t>
            </w:r>
          </w:p>
        </w:tc>
        <w:tc>
          <w:tcPr>
            <w:tcW w:w="5400" w:type="dxa"/>
            <w:tcBorders>
              <w:top w:val="single" w:sz="6" w:space="0" w:color="auto"/>
            </w:tcBorders>
          </w:tcPr>
          <w:p w:rsidR="00B90D6E" w:rsidRPr="00703D71" w:rsidRDefault="00B90D6E" w:rsidP="00B90D6E">
            <w:pPr>
              <w:pStyle w:val="ConsPlusNormal"/>
              <w:widowControl/>
              <w:numPr>
                <w:ilvl w:val="0"/>
                <w:numId w:val="13"/>
              </w:numPr>
              <w:ind w:left="0" w:firstLine="0"/>
              <w:jc w:val="both"/>
              <w:rPr>
                <w:rFonts w:ascii="Times New Roman" w:hAnsi="Times New Roman" w:cs="Times New Roman"/>
                <w:sz w:val="22"/>
                <w:szCs w:val="22"/>
              </w:rPr>
            </w:pPr>
            <w:r w:rsidRPr="00703D71">
              <w:rPr>
                <w:rFonts w:ascii="Times New Roman" w:hAnsi="Times New Roman" w:cs="Times New Roman"/>
                <w:sz w:val="22"/>
                <w:szCs w:val="22"/>
              </w:rPr>
              <w:t xml:space="preserve">Подъездные пути; </w:t>
            </w:r>
          </w:p>
          <w:p w:rsidR="00B90D6E" w:rsidRPr="00703D71" w:rsidRDefault="00B90D6E" w:rsidP="00B90D6E">
            <w:pPr>
              <w:pStyle w:val="ConsPlusNormal"/>
              <w:widowControl/>
              <w:numPr>
                <w:ilvl w:val="0"/>
                <w:numId w:val="13"/>
              </w:numPr>
              <w:ind w:left="0" w:firstLine="0"/>
              <w:jc w:val="both"/>
              <w:rPr>
                <w:rFonts w:ascii="Times New Roman" w:hAnsi="Times New Roman" w:cs="Times New Roman"/>
                <w:sz w:val="22"/>
                <w:szCs w:val="22"/>
              </w:rPr>
            </w:pPr>
            <w:r w:rsidRPr="00703D71">
              <w:rPr>
                <w:rFonts w:ascii="Times New Roman" w:hAnsi="Times New Roman" w:cs="Times New Roman"/>
                <w:sz w:val="22"/>
                <w:szCs w:val="22"/>
              </w:rPr>
              <w:t>Сооружения и устройства сетей инженерно технического обеспечения, в т.ч. централизованные сети водоснабжения, канализации, очистные сооружения (локальные)</w:t>
            </w:r>
          </w:p>
        </w:tc>
      </w:tr>
    </w:tbl>
    <w:p w:rsidR="00B90D6E" w:rsidRPr="00703D71" w:rsidRDefault="00B90D6E" w:rsidP="00B90D6E">
      <w:pPr>
        <w:rPr>
          <w:sz w:val="22"/>
          <w:szCs w:val="22"/>
        </w:rPr>
      </w:pPr>
      <w:r w:rsidRPr="00703D71">
        <w:rPr>
          <w:sz w:val="22"/>
          <w:szCs w:val="22"/>
        </w:rPr>
        <w:tab/>
        <w:t>Условно разрешенные виды использования не устанавливаются.</w:t>
      </w:r>
    </w:p>
    <w:p w:rsidR="00B90D6E" w:rsidRPr="00703D71" w:rsidRDefault="00B90D6E" w:rsidP="00B90D6E">
      <w:pPr>
        <w:pStyle w:val="ConsPlusNormal"/>
        <w:widowControl/>
        <w:ind w:firstLine="540"/>
        <w:jc w:val="both"/>
        <w:rPr>
          <w:rFonts w:ascii="Times New Roman" w:hAnsi="Times New Roman" w:cs="Times New Roman"/>
          <w:sz w:val="22"/>
          <w:szCs w:val="22"/>
        </w:rPr>
      </w:pPr>
    </w:p>
    <w:p w:rsidR="00B90D6E" w:rsidRPr="00703D71" w:rsidRDefault="00B90D6E" w:rsidP="00B90D6E">
      <w:pPr>
        <w:pStyle w:val="ConsPlusNormal"/>
        <w:widowControl/>
        <w:ind w:firstLine="540"/>
        <w:jc w:val="both"/>
        <w:rPr>
          <w:rFonts w:ascii="Times New Roman" w:hAnsi="Times New Roman" w:cs="Times New Roman"/>
          <w:color w:val="000000"/>
          <w:sz w:val="22"/>
          <w:szCs w:val="22"/>
        </w:rPr>
      </w:pPr>
      <w:r w:rsidRPr="00703D71">
        <w:rPr>
          <w:rFonts w:ascii="Times New Roman" w:hAnsi="Times New Roman" w:cs="Times New Roman"/>
          <w:sz w:val="22"/>
          <w:szCs w:val="22"/>
        </w:rPr>
        <w:t xml:space="preserve">2). Параметры размещения и застройки земельных участков зоны СН3 устанавливаются на основе проекта с учетом требований </w:t>
      </w:r>
      <w:proofErr w:type="spellStart"/>
      <w:r w:rsidRPr="00703D71">
        <w:rPr>
          <w:rFonts w:ascii="Times New Roman" w:hAnsi="Times New Roman" w:cs="Times New Roman"/>
          <w:sz w:val="22"/>
          <w:szCs w:val="22"/>
        </w:rPr>
        <w:t>СанПиН</w:t>
      </w:r>
      <w:proofErr w:type="spellEnd"/>
      <w:r w:rsidRPr="00703D71">
        <w:rPr>
          <w:rFonts w:ascii="Times New Roman" w:hAnsi="Times New Roman" w:cs="Times New Roman"/>
          <w:sz w:val="22"/>
          <w:szCs w:val="22"/>
        </w:rPr>
        <w:t xml:space="preserve"> 2.1.1279-03, регионального норматива градостроительного проектирования №25-п от 05.06.2008 и в соответствии с </w:t>
      </w:r>
      <w:proofErr w:type="gramStart"/>
      <w:r w:rsidRPr="00703D71">
        <w:rPr>
          <w:rFonts w:ascii="Times New Roman" w:hAnsi="Times New Roman" w:cs="Times New Roman"/>
          <w:sz w:val="22"/>
          <w:szCs w:val="22"/>
        </w:rPr>
        <w:t>требованиями</w:t>
      </w:r>
      <w:proofErr w:type="gramEnd"/>
      <w:r w:rsidRPr="00703D71">
        <w:rPr>
          <w:rFonts w:ascii="Times New Roman" w:hAnsi="Times New Roman" w:cs="Times New Roman"/>
          <w:sz w:val="22"/>
          <w:szCs w:val="22"/>
        </w:rPr>
        <w:t xml:space="preserve"> перечисленными в статье </w:t>
      </w:r>
      <w:r w:rsidRPr="00703D71">
        <w:rPr>
          <w:rFonts w:ascii="Times New Roman" w:hAnsi="Times New Roman" w:cs="Times New Roman"/>
          <w:color w:val="000000"/>
          <w:sz w:val="22"/>
          <w:szCs w:val="22"/>
        </w:rPr>
        <w:t>28.3.6 настоящих Правил.</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3).  Ограничения использования земельных участков и объектов капитального строительства участков в зоне СН3: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8516"/>
      </w:tblGrid>
      <w:tr w:rsidR="00B90D6E" w:rsidRPr="00703D71" w:rsidTr="00B90D6E">
        <w:tc>
          <w:tcPr>
            <w:tcW w:w="948" w:type="dxa"/>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t xml:space="preserve">№ </w:t>
            </w:r>
            <w:proofErr w:type="spellStart"/>
            <w:r w:rsidRPr="00703D71">
              <w:rPr>
                <w:rFonts w:ascii="Times New Roman" w:hAnsi="Times New Roman" w:cs="Times New Roman"/>
                <w:b/>
                <w:sz w:val="22"/>
                <w:szCs w:val="22"/>
              </w:rPr>
              <w:t>пп</w:t>
            </w:r>
            <w:proofErr w:type="spellEnd"/>
          </w:p>
        </w:tc>
        <w:tc>
          <w:tcPr>
            <w:tcW w:w="8516" w:type="dxa"/>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b/>
                <w:sz w:val="22"/>
                <w:szCs w:val="22"/>
              </w:rPr>
              <w:t>Вид ограничения</w:t>
            </w:r>
          </w:p>
        </w:tc>
      </w:tr>
      <w:tr w:rsidR="00B90D6E" w:rsidRPr="00703D71" w:rsidTr="00B90D6E">
        <w:tc>
          <w:tcPr>
            <w:tcW w:w="9464" w:type="dxa"/>
            <w:gridSpan w:val="2"/>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b/>
                <w:sz w:val="22"/>
                <w:szCs w:val="22"/>
              </w:rPr>
              <w:t>1. Общие требования</w:t>
            </w:r>
          </w:p>
        </w:tc>
      </w:tr>
      <w:tr w:rsidR="00B90D6E" w:rsidRPr="00703D71" w:rsidTr="00B90D6E">
        <w:tc>
          <w:tcPr>
            <w:tcW w:w="94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1.1</w:t>
            </w:r>
          </w:p>
        </w:tc>
        <w:tc>
          <w:tcPr>
            <w:tcW w:w="8516" w:type="dxa"/>
          </w:tcPr>
          <w:p w:rsidR="00B90D6E" w:rsidRPr="00703D71" w:rsidRDefault="00B90D6E" w:rsidP="00B90D6E">
            <w:pPr>
              <w:pStyle w:val="ConsPlusNormal"/>
              <w:widowControl/>
              <w:ind w:firstLine="0"/>
              <w:jc w:val="both"/>
              <w:rPr>
                <w:rFonts w:ascii="Times New Roman" w:hAnsi="Times New Roman" w:cs="Times New Roman"/>
                <w:b/>
                <w:sz w:val="22"/>
                <w:szCs w:val="22"/>
              </w:rPr>
            </w:pPr>
            <w:r w:rsidRPr="00703D71">
              <w:rPr>
                <w:rFonts w:ascii="Times New Roman" w:hAnsi="Times New Roman" w:cs="Times New Roman"/>
                <w:sz w:val="22"/>
                <w:szCs w:val="22"/>
              </w:rPr>
              <w:t xml:space="preserve">Полигоны ТБО размещаются на участках, где выявлены глины или тяжелые суглинки, а грунтовые воды находятся на глубине не менее </w:t>
            </w:r>
            <w:smartTag w:uri="urn:schemas-microsoft-com:office:smarttags" w:element="metricconverter">
              <w:smartTagPr>
                <w:attr w:name="ProductID" w:val="2 м"/>
              </w:smartTagPr>
              <w:r w:rsidRPr="00703D71">
                <w:rPr>
                  <w:rFonts w:ascii="Times New Roman" w:hAnsi="Times New Roman" w:cs="Times New Roman"/>
                  <w:sz w:val="22"/>
                  <w:szCs w:val="22"/>
                </w:rPr>
                <w:t>2 м</w:t>
              </w:r>
            </w:smartTag>
            <w:r w:rsidRPr="00703D71">
              <w:rPr>
                <w:rFonts w:ascii="Times New Roman" w:hAnsi="Times New Roman" w:cs="Times New Roman"/>
                <w:sz w:val="22"/>
                <w:szCs w:val="22"/>
              </w:rPr>
              <w:t xml:space="preserve">. Не используются под полигоны болота глубиной более </w:t>
            </w:r>
            <w:smartTag w:uri="urn:schemas-microsoft-com:office:smarttags" w:element="metricconverter">
              <w:smartTagPr>
                <w:attr w:name="ProductID" w:val="1 м"/>
              </w:smartTagPr>
              <w:r w:rsidRPr="00703D71">
                <w:rPr>
                  <w:rFonts w:ascii="Times New Roman" w:hAnsi="Times New Roman" w:cs="Times New Roman"/>
                  <w:sz w:val="22"/>
                  <w:szCs w:val="22"/>
                </w:rPr>
                <w:t>1 м</w:t>
              </w:r>
            </w:smartTag>
            <w:r w:rsidRPr="00703D71">
              <w:rPr>
                <w:rFonts w:ascii="Times New Roman" w:hAnsi="Times New Roman" w:cs="Times New Roman"/>
                <w:sz w:val="22"/>
                <w:szCs w:val="22"/>
              </w:rPr>
              <w:t xml:space="preserve"> и участки с выходами грунтовых вод в виде ключей.</w:t>
            </w:r>
          </w:p>
        </w:tc>
      </w:tr>
      <w:tr w:rsidR="00B90D6E" w:rsidRPr="00703D71" w:rsidTr="00B90D6E">
        <w:tc>
          <w:tcPr>
            <w:tcW w:w="94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1.2</w:t>
            </w:r>
          </w:p>
        </w:tc>
        <w:tc>
          <w:tcPr>
            <w:tcW w:w="8516"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Полигон для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B90D6E" w:rsidRPr="00703D71" w:rsidTr="00B90D6E">
        <w:tc>
          <w:tcPr>
            <w:tcW w:w="948"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1.3</w:t>
            </w:r>
          </w:p>
        </w:tc>
        <w:tc>
          <w:tcPr>
            <w:tcW w:w="8516" w:type="dxa"/>
          </w:tcPr>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Не допускается размещение полигонов ТБО:</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 xml:space="preserve">на территории зон санитарной охраны </w:t>
            </w:r>
            <w:proofErr w:type="spellStart"/>
            <w:r w:rsidRPr="00703D71">
              <w:rPr>
                <w:rFonts w:ascii="Times New Roman" w:hAnsi="Times New Roman" w:cs="Times New Roman"/>
                <w:sz w:val="22"/>
                <w:szCs w:val="22"/>
              </w:rPr>
              <w:t>водоисточников</w:t>
            </w:r>
            <w:proofErr w:type="spellEnd"/>
            <w:r w:rsidRPr="00703D71">
              <w:rPr>
                <w:rFonts w:ascii="Times New Roman" w:hAnsi="Times New Roman" w:cs="Times New Roman"/>
                <w:sz w:val="22"/>
                <w:szCs w:val="22"/>
              </w:rPr>
              <w:t xml:space="preserve"> и минеральных источников;</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во всех поясах зон санитарной охраны курортов;</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в районах геологических разломов, местах выхода на поверхность трещиноватых пород;</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в местах выклинивания водоносных горизонтов;</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на участках, затопляемых паводковыми водами;</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в рекреационных зонах;</w:t>
            </w:r>
          </w:p>
          <w:p w:rsidR="00B90D6E" w:rsidRPr="00703D71" w:rsidRDefault="00B90D6E" w:rsidP="00B90D6E">
            <w:pPr>
              <w:pStyle w:val="ConsPlusNormal"/>
              <w:widowControl/>
              <w:numPr>
                <w:ilvl w:val="0"/>
                <w:numId w:val="4"/>
              </w:numPr>
              <w:tabs>
                <w:tab w:val="clear" w:pos="720"/>
                <w:tab w:val="num" w:pos="290"/>
              </w:tabs>
              <w:ind w:left="0" w:firstLine="0"/>
              <w:rPr>
                <w:rFonts w:ascii="Times New Roman" w:hAnsi="Times New Roman" w:cs="Times New Roman"/>
                <w:sz w:val="22"/>
                <w:szCs w:val="22"/>
              </w:rPr>
            </w:pPr>
            <w:r w:rsidRPr="00703D71">
              <w:rPr>
                <w:rFonts w:ascii="Times New Roman" w:hAnsi="Times New Roman" w:cs="Times New Roman"/>
                <w:sz w:val="22"/>
                <w:szCs w:val="22"/>
              </w:rPr>
              <w:t>в местах массового отдыха населения и на территории лечебно-оздоровительных учреждений.</w:t>
            </w:r>
          </w:p>
        </w:tc>
      </w:tr>
    </w:tbl>
    <w:p w:rsidR="00B90D6E" w:rsidRPr="00703D71" w:rsidRDefault="00B90D6E" w:rsidP="00B90D6E">
      <w:pPr>
        <w:pStyle w:val="ConsPlusNormal"/>
        <w:widowControl/>
        <w:ind w:firstLine="709"/>
        <w:rPr>
          <w:rFonts w:ascii="Times New Roman" w:hAnsi="Times New Roman" w:cs="Times New Roman"/>
          <w:b/>
          <w:sz w:val="22"/>
          <w:szCs w:val="22"/>
        </w:rPr>
      </w:pPr>
    </w:p>
    <w:p w:rsidR="00B90D6E" w:rsidRPr="00703D71" w:rsidRDefault="00B90D6E" w:rsidP="00B90D6E">
      <w:pPr>
        <w:pStyle w:val="ConsPlusNormal"/>
        <w:widowControl/>
        <w:ind w:firstLine="709"/>
        <w:rPr>
          <w:rFonts w:ascii="Times New Roman" w:hAnsi="Times New Roman" w:cs="Times New Roman"/>
          <w:b/>
          <w:sz w:val="22"/>
          <w:szCs w:val="22"/>
        </w:rPr>
      </w:pPr>
      <w:r w:rsidRPr="00703D71">
        <w:rPr>
          <w:rFonts w:ascii="Times New Roman" w:hAnsi="Times New Roman" w:cs="Times New Roman"/>
          <w:b/>
          <w:sz w:val="22"/>
          <w:szCs w:val="22"/>
        </w:rPr>
        <w:t xml:space="preserve">25.3. Зона планируемого размещения объектов </w:t>
      </w:r>
      <w:proofErr w:type="spellStart"/>
      <w:r w:rsidRPr="00703D71">
        <w:rPr>
          <w:rFonts w:ascii="Times New Roman" w:hAnsi="Times New Roman" w:cs="Times New Roman"/>
          <w:b/>
          <w:sz w:val="22"/>
          <w:szCs w:val="22"/>
        </w:rPr>
        <w:t>спецназначения</w:t>
      </w:r>
      <w:proofErr w:type="spellEnd"/>
      <w:r w:rsidRPr="00703D71">
        <w:rPr>
          <w:rFonts w:ascii="Times New Roman" w:hAnsi="Times New Roman" w:cs="Times New Roman"/>
          <w:b/>
          <w:sz w:val="22"/>
          <w:szCs w:val="22"/>
        </w:rPr>
        <w:t xml:space="preserve"> </w:t>
      </w:r>
      <w:proofErr w:type="gramStart"/>
      <w:r w:rsidRPr="00703D71">
        <w:rPr>
          <w:rFonts w:ascii="Times New Roman" w:hAnsi="Times New Roman" w:cs="Times New Roman"/>
          <w:b/>
          <w:sz w:val="22"/>
          <w:szCs w:val="22"/>
        </w:rPr>
        <w:t>-С</w:t>
      </w:r>
      <w:proofErr w:type="gramEnd"/>
      <w:r w:rsidRPr="00703D71">
        <w:rPr>
          <w:rFonts w:ascii="Times New Roman" w:hAnsi="Times New Roman" w:cs="Times New Roman"/>
          <w:b/>
          <w:sz w:val="22"/>
          <w:szCs w:val="22"/>
        </w:rPr>
        <w:t>Н3п</w:t>
      </w:r>
    </w:p>
    <w:p w:rsidR="00B90D6E" w:rsidRPr="00703D71" w:rsidRDefault="00B90D6E" w:rsidP="00B90D6E">
      <w:pPr>
        <w:ind w:firstLine="709"/>
        <w:rPr>
          <w:sz w:val="22"/>
          <w:szCs w:val="22"/>
        </w:rPr>
      </w:pPr>
      <w:r w:rsidRPr="00703D71">
        <w:rPr>
          <w:sz w:val="22"/>
          <w:szCs w:val="22"/>
        </w:rPr>
        <w:lastRenderedPageBreak/>
        <w:t xml:space="preserve">Зона выделяется на основе утвержденных в составе </w:t>
      </w:r>
      <w:proofErr w:type="gramStart"/>
      <w:r w:rsidRPr="00703D71">
        <w:rPr>
          <w:sz w:val="22"/>
          <w:szCs w:val="22"/>
        </w:rPr>
        <w:t>документов территориального планирования зон планируемого размещения объектов капитального строительства</w:t>
      </w:r>
      <w:proofErr w:type="gramEnd"/>
      <w:r w:rsidRPr="00703D71">
        <w:rPr>
          <w:sz w:val="22"/>
          <w:szCs w:val="22"/>
        </w:rPr>
        <w:t>.</w:t>
      </w:r>
    </w:p>
    <w:p w:rsidR="00B90D6E" w:rsidRPr="00703D71" w:rsidRDefault="00B90D6E" w:rsidP="00B90D6E">
      <w:pPr>
        <w:pStyle w:val="ConsPlusNormal"/>
        <w:widowControl/>
        <w:ind w:left="680" w:firstLine="0"/>
        <w:outlineLvl w:val="2"/>
        <w:rPr>
          <w:rFonts w:ascii="Times New Roman" w:hAnsi="Times New Roman" w:cs="Times New Roman"/>
          <w:b/>
          <w:sz w:val="22"/>
          <w:szCs w:val="22"/>
        </w:rPr>
      </w:pPr>
    </w:p>
    <w:p w:rsidR="00B90D6E" w:rsidRPr="00703D71" w:rsidRDefault="00B90D6E" w:rsidP="00B90D6E">
      <w:pPr>
        <w:pStyle w:val="ConsPlusNormal"/>
        <w:widowControl/>
        <w:ind w:firstLine="709"/>
        <w:rPr>
          <w:rFonts w:ascii="Times New Roman" w:hAnsi="Times New Roman" w:cs="Times New Roman"/>
          <w:b/>
          <w:sz w:val="22"/>
          <w:szCs w:val="22"/>
        </w:rPr>
      </w:pPr>
      <w:r w:rsidRPr="00703D71">
        <w:rPr>
          <w:rFonts w:ascii="Times New Roman" w:hAnsi="Times New Roman" w:cs="Times New Roman"/>
          <w:b/>
          <w:sz w:val="22"/>
          <w:szCs w:val="22"/>
        </w:rPr>
        <w:t>25.3.1 Описание прохождения границ участков пункта сбора, накопления и первичной сортировки ТБО и участков размещения очистных сооружений - СН3п</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7440"/>
      </w:tblGrid>
      <w:tr w:rsidR="00B90D6E" w:rsidRPr="00703D71" w:rsidTr="00B90D6E">
        <w:trPr>
          <w:trHeight w:val="828"/>
        </w:trPr>
        <w:tc>
          <w:tcPr>
            <w:tcW w:w="2148" w:type="dxa"/>
            <w:shd w:val="clear" w:color="auto" w:fill="auto"/>
          </w:tcPr>
          <w:p w:rsidR="00B90D6E" w:rsidRPr="00703D71" w:rsidRDefault="00B90D6E" w:rsidP="00B90D6E">
            <w:pPr>
              <w:pStyle w:val="ConsPlusNormal"/>
              <w:widowControl/>
              <w:ind w:firstLine="0"/>
              <w:outlineLvl w:val="2"/>
              <w:rPr>
                <w:rFonts w:ascii="Times New Roman" w:hAnsi="Times New Roman" w:cs="Times New Roman"/>
                <w:b/>
                <w:sz w:val="22"/>
                <w:szCs w:val="22"/>
              </w:rPr>
            </w:pPr>
            <w:r w:rsidRPr="00703D71">
              <w:rPr>
                <w:rFonts w:ascii="Times New Roman" w:hAnsi="Times New Roman" w:cs="Times New Roman"/>
                <w:b/>
                <w:sz w:val="22"/>
                <w:szCs w:val="22"/>
              </w:rPr>
              <w:t>Номер участка градостроительного зонирования</w:t>
            </w:r>
          </w:p>
        </w:tc>
        <w:tc>
          <w:tcPr>
            <w:tcW w:w="7440" w:type="dxa"/>
            <w:shd w:val="clear" w:color="auto" w:fill="auto"/>
          </w:tcPr>
          <w:p w:rsidR="00B90D6E" w:rsidRPr="00703D71" w:rsidRDefault="00B90D6E" w:rsidP="00B90D6E">
            <w:pPr>
              <w:pStyle w:val="ConsPlusNormal"/>
              <w:widowControl/>
              <w:ind w:firstLine="0"/>
              <w:outlineLvl w:val="2"/>
              <w:rPr>
                <w:rFonts w:ascii="Times New Roman" w:hAnsi="Times New Roman" w:cs="Times New Roman"/>
                <w:b/>
                <w:sz w:val="22"/>
                <w:szCs w:val="22"/>
              </w:rPr>
            </w:pPr>
            <w:r w:rsidRPr="00703D71">
              <w:rPr>
                <w:rFonts w:ascii="Times New Roman" w:hAnsi="Times New Roman" w:cs="Times New Roman"/>
                <w:b/>
                <w:sz w:val="22"/>
                <w:szCs w:val="22"/>
              </w:rPr>
              <w:t>Картографическое описание участка градостроительного зонирования</w:t>
            </w:r>
          </w:p>
        </w:tc>
      </w:tr>
      <w:tr w:rsidR="00B90D6E" w:rsidRPr="00703D71" w:rsidTr="00B90D6E">
        <w:trPr>
          <w:trHeight w:val="841"/>
        </w:trPr>
        <w:tc>
          <w:tcPr>
            <w:tcW w:w="214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СН2п/1</w:t>
            </w:r>
          </w:p>
        </w:tc>
        <w:tc>
          <w:tcPr>
            <w:tcW w:w="7440"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Границы участка зоны совпадают с границами ЗУ, предлагаемого под пункт сбора, накопления и первичной сортировки ТБО расположенного за северной границей села.</w:t>
            </w:r>
          </w:p>
        </w:tc>
      </w:tr>
      <w:tr w:rsidR="00B90D6E" w:rsidRPr="00703D71" w:rsidTr="00B90D6E">
        <w:trPr>
          <w:trHeight w:val="841"/>
        </w:trPr>
        <w:tc>
          <w:tcPr>
            <w:tcW w:w="2148" w:type="dxa"/>
          </w:tcPr>
          <w:p w:rsidR="00B90D6E" w:rsidRPr="00703D71" w:rsidRDefault="00B90D6E" w:rsidP="00B90D6E">
            <w:pPr>
              <w:pStyle w:val="ConsPlusNormal"/>
              <w:widowControl/>
              <w:ind w:firstLine="0"/>
              <w:outlineLvl w:val="2"/>
              <w:rPr>
                <w:rFonts w:ascii="Times New Roman" w:hAnsi="Times New Roman" w:cs="Times New Roman"/>
                <w:sz w:val="22"/>
                <w:szCs w:val="22"/>
              </w:rPr>
            </w:pPr>
            <w:r w:rsidRPr="00703D71">
              <w:rPr>
                <w:rFonts w:ascii="Times New Roman" w:hAnsi="Times New Roman" w:cs="Times New Roman"/>
                <w:sz w:val="22"/>
                <w:szCs w:val="22"/>
              </w:rPr>
              <w:t>СН2п/2</w:t>
            </w:r>
          </w:p>
        </w:tc>
        <w:tc>
          <w:tcPr>
            <w:tcW w:w="7440" w:type="dxa"/>
          </w:tcPr>
          <w:p w:rsidR="00B90D6E" w:rsidRPr="00703D71" w:rsidRDefault="00B90D6E" w:rsidP="00B90D6E">
            <w:pPr>
              <w:pStyle w:val="ConsPlusNormal"/>
              <w:widowControl/>
              <w:ind w:firstLine="0"/>
              <w:jc w:val="both"/>
              <w:rPr>
                <w:rFonts w:ascii="Times New Roman" w:hAnsi="Times New Roman" w:cs="Times New Roman"/>
                <w:sz w:val="22"/>
                <w:szCs w:val="22"/>
              </w:rPr>
            </w:pPr>
            <w:r w:rsidRPr="00703D71">
              <w:rPr>
                <w:rFonts w:ascii="Times New Roman" w:hAnsi="Times New Roman" w:cs="Times New Roman"/>
                <w:sz w:val="22"/>
                <w:szCs w:val="22"/>
              </w:rPr>
              <w:t>Границы участка зоны совпадают с границами ЗУ, выбранного для размещения общепоселковых очистных сооружений, расположенного за северной границей села.</w:t>
            </w:r>
          </w:p>
        </w:tc>
      </w:tr>
    </w:tbl>
    <w:p w:rsidR="00B90D6E" w:rsidRPr="00703D71" w:rsidRDefault="00B90D6E" w:rsidP="00B90D6E">
      <w:pPr>
        <w:pStyle w:val="3"/>
        <w:jc w:val="center"/>
        <w:rPr>
          <w:rFonts w:ascii="Times New Roman" w:hAnsi="Times New Roman"/>
          <w:sz w:val="22"/>
          <w:szCs w:val="22"/>
        </w:rPr>
      </w:pPr>
    </w:p>
    <w:p w:rsidR="00B90D6E" w:rsidRPr="00703D71" w:rsidRDefault="00B90D6E" w:rsidP="00B90D6E">
      <w:pPr>
        <w:jc w:val="center"/>
        <w:rPr>
          <w:b/>
          <w:sz w:val="22"/>
          <w:szCs w:val="22"/>
        </w:rPr>
      </w:pPr>
      <w:r w:rsidRPr="00703D71">
        <w:rPr>
          <w:sz w:val="22"/>
          <w:szCs w:val="22"/>
        </w:rPr>
        <w:br w:type="page"/>
      </w:r>
      <w:r w:rsidRPr="00703D71">
        <w:rPr>
          <w:b/>
          <w:sz w:val="22"/>
          <w:szCs w:val="22"/>
        </w:rPr>
        <w:lastRenderedPageBreak/>
        <w:t>Статья 26. Зоны водных объектов общего пользования - В</w:t>
      </w:r>
      <w:proofErr w:type="gramStart"/>
      <w:r w:rsidRPr="00703D71">
        <w:rPr>
          <w:b/>
          <w:sz w:val="22"/>
          <w:szCs w:val="22"/>
        </w:rPr>
        <w:t>1</w:t>
      </w:r>
      <w:proofErr w:type="gramEnd"/>
    </w:p>
    <w:p w:rsidR="00B90D6E" w:rsidRPr="00703D71" w:rsidRDefault="00B90D6E" w:rsidP="00B90D6E">
      <w:pPr>
        <w:ind w:right="-1" w:firstLine="540"/>
        <w:jc w:val="both"/>
        <w:rPr>
          <w:sz w:val="22"/>
          <w:szCs w:val="22"/>
        </w:rPr>
      </w:pPr>
      <w:r w:rsidRPr="00703D71">
        <w:rPr>
          <w:sz w:val="22"/>
          <w:szCs w:val="22"/>
        </w:rPr>
        <w:t>Зоны водных объектов общего пользования включают в себя земли, занятые водными объектами и прибрежными территориями. Границы зон устанавливаются по границам прибрежных полос, подпорным стенкам набережных, границам земельных участков пляжей.</w:t>
      </w:r>
    </w:p>
    <w:p w:rsidR="00B90D6E" w:rsidRPr="00703D71" w:rsidRDefault="00B90D6E" w:rsidP="00B90D6E">
      <w:pPr>
        <w:ind w:right="-1" w:firstLine="540"/>
        <w:jc w:val="both"/>
        <w:rPr>
          <w:sz w:val="22"/>
          <w:szCs w:val="22"/>
        </w:rPr>
      </w:pPr>
      <w:proofErr w:type="gramStart"/>
      <w:r w:rsidRPr="00703D71">
        <w:rPr>
          <w:sz w:val="22"/>
          <w:szCs w:val="22"/>
        </w:rPr>
        <w:t>В зонах водных объектов общего пользования не допускается размещение объектов, относящихся к основным видам разрешенного использования земельных участков других территориальных зон, за исключением причалов, лодочных станций и других сооружений, для функционирования которых необходимы водные объекты.</w:t>
      </w:r>
      <w:proofErr w:type="gramEnd"/>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В </w:t>
      </w:r>
      <w:proofErr w:type="gramStart"/>
      <w:r w:rsidRPr="00703D71">
        <w:rPr>
          <w:rFonts w:ascii="Times New Roman" w:hAnsi="Times New Roman" w:cs="Times New Roman"/>
          <w:sz w:val="22"/>
          <w:szCs w:val="22"/>
        </w:rPr>
        <w:t>соответствии</w:t>
      </w:r>
      <w:proofErr w:type="gramEnd"/>
      <w:r w:rsidRPr="00703D71">
        <w:rPr>
          <w:rFonts w:ascii="Times New Roman" w:hAnsi="Times New Roman" w:cs="Times New Roman"/>
          <w:sz w:val="22"/>
          <w:szCs w:val="22"/>
        </w:rPr>
        <w:t xml:space="preserve"> с ч.6-7 ст. 36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 </w:t>
      </w:r>
    </w:p>
    <w:p w:rsidR="00B90D6E" w:rsidRPr="00703D71" w:rsidRDefault="00B90D6E" w:rsidP="00B90D6E">
      <w:pPr>
        <w:pStyle w:val="100"/>
        <w:rPr>
          <w:sz w:val="22"/>
          <w:szCs w:val="22"/>
        </w:rPr>
      </w:pPr>
      <w:r w:rsidRPr="00703D71">
        <w:rPr>
          <w:sz w:val="22"/>
          <w:szCs w:val="22"/>
        </w:rPr>
        <w:t xml:space="preserve">Зоны водных объектов общего пользования на территории </w:t>
      </w:r>
      <w:proofErr w:type="spellStart"/>
      <w:r w:rsidRPr="00703D71">
        <w:rPr>
          <w:sz w:val="22"/>
          <w:szCs w:val="22"/>
        </w:rPr>
        <w:t>Семидесятского</w:t>
      </w:r>
      <w:proofErr w:type="spellEnd"/>
      <w:r w:rsidRPr="00703D71">
        <w:rPr>
          <w:sz w:val="22"/>
          <w:szCs w:val="22"/>
        </w:rPr>
        <w:t xml:space="preserve"> сельского поселения представлены  р. Девица, прудами и родниками. Исток реки Девица является памятником природы. </w:t>
      </w:r>
    </w:p>
    <w:p w:rsidR="00B90D6E" w:rsidRPr="00703D71" w:rsidRDefault="00B90D6E" w:rsidP="00B90D6E">
      <w:pPr>
        <w:pStyle w:val="100"/>
        <w:rPr>
          <w:sz w:val="22"/>
          <w:szCs w:val="22"/>
        </w:rPr>
      </w:pPr>
      <w:r w:rsidRPr="00703D71">
        <w:rPr>
          <w:sz w:val="22"/>
          <w:szCs w:val="22"/>
        </w:rPr>
        <w:t xml:space="preserve">От водных объектов определяются </w:t>
      </w:r>
      <w:proofErr w:type="spellStart"/>
      <w:r w:rsidRPr="00703D71">
        <w:rPr>
          <w:sz w:val="22"/>
          <w:szCs w:val="22"/>
        </w:rPr>
        <w:t>водоохранные</w:t>
      </w:r>
      <w:proofErr w:type="spellEnd"/>
      <w:r w:rsidRPr="00703D71">
        <w:rPr>
          <w:sz w:val="22"/>
          <w:szCs w:val="22"/>
        </w:rPr>
        <w:t xml:space="preserve"> зоны и прибрежные полосы, с учетом которых осуществляется размещение объектов и использование пойменных территорий в иных целях.</w:t>
      </w:r>
    </w:p>
    <w:p w:rsidR="00B90D6E" w:rsidRPr="00703D71" w:rsidRDefault="00B90D6E" w:rsidP="00B90D6E">
      <w:pPr>
        <w:pStyle w:val="100"/>
        <w:rPr>
          <w:rFonts w:eastAsia="Times New Roman"/>
          <w:color w:val="auto"/>
          <w:kern w:val="0"/>
          <w:sz w:val="22"/>
          <w:szCs w:val="22"/>
          <w:lang w:eastAsia="ru-RU"/>
        </w:rPr>
      </w:pPr>
      <w:r w:rsidRPr="00703D71">
        <w:rPr>
          <w:sz w:val="22"/>
          <w:szCs w:val="22"/>
        </w:rPr>
        <w:t>Вопросы использования и охраны земель водного фонда регулируются положениями Водного кодекса РФ</w:t>
      </w:r>
      <w:r w:rsidRPr="00703D71">
        <w:rPr>
          <w:rFonts w:eastAsia="Times New Roman"/>
          <w:kern w:val="0"/>
          <w:sz w:val="22"/>
          <w:szCs w:val="22"/>
          <w:lang w:eastAsia="ru-RU"/>
        </w:rPr>
        <w:t xml:space="preserve">. </w:t>
      </w:r>
      <w:r w:rsidRPr="00703D71">
        <w:rPr>
          <w:rFonts w:eastAsia="Times New Roman" w:hint="eastAsia"/>
          <w:kern w:val="0"/>
          <w:sz w:val="22"/>
          <w:szCs w:val="22"/>
          <w:lang w:eastAsia="ru-RU"/>
        </w:rPr>
        <w:t>Дополнительные</w:t>
      </w:r>
      <w:r w:rsidRPr="00703D71">
        <w:rPr>
          <w:rFonts w:eastAsia="Times New Roman"/>
          <w:kern w:val="0"/>
          <w:sz w:val="22"/>
          <w:szCs w:val="22"/>
          <w:lang w:eastAsia="ru-RU"/>
        </w:rPr>
        <w:t xml:space="preserve"> </w:t>
      </w:r>
      <w:r w:rsidRPr="00703D71">
        <w:rPr>
          <w:rFonts w:eastAsia="Times New Roman" w:hint="eastAsia"/>
          <w:kern w:val="0"/>
          <w:sz w:val="22"/>
          <w:szCs w:val="22"/>
          <w:lang w:eastAsia="ru-RU"/>
        </w:rPr>
        <w:t>градострои</w:t>
      </w:r>
      <w:r w:rsidRPr="00703D71">
        <w:rPr>
          <w:rFonts w:eastAsia="Times New Roman" w:hint="eastAsia"/>
          <w:color w:val="auto"/>
          <w:kern w:val="0"/>
          <w:sz w:val="22"/>
          <w:szCs w:val="22"/>
          <w:lang w:eastAsia="ru-RU"/>
        </w:rPr>
        <w:t>тельные</w:t>
      </w:r>
      <w:r w:rsidRPr="00703D71">
        <w:rPr>
          <w:rFonts w:eastAsia="Times New Roman"/>
          <w:color w:val="auto"/>
          <w:kern w:val="0"/>
          <w:sz w:val="22"/>
          <w:szCs w:val="22"/>
          <w:lang w:eastAsia="ru-RU"/>
        </w:rPr>
        <w:t xml:space="preserve"> </w:t>
      </w:r>
      <w:r w:rsidRPr="00703D71">
        <w:rPr>
          <w:rFonts w:eastAsia="Times New Roman" w:hint="eastAsia"/>
          <w:color w:val="auto"/>
          <w:kern w:val="0"/>
          <w:sz w:val="22"/>
          <w:szCs w:val="22"/>
          <w:lang w:eastAsia="ru-RU"/>
        </w:rPr>
        <w:t>регламенты</w:t>
      </w:r>
      <w:r w:rsidRPr="00703D71">
        <w:rPr>
          <w:rFonts w:eastAsia="Times New Roman"/>
          <w:color w:val="auto"/>
          <w:kern w:val="0"/>
          <w:sz w:val="22"/>
          <w:szCs w:val="22"/>
          <w:lang w:eastAsia="ru-RU"/>
        </w:rPr>
        <w:t xml:space="preserve"> </w:t>
      </w:r>
      <w:r w:rsidRPr="00703D71">
        <w:rPr>
          <w:rFonts w:eastAsia="Times New Roman" w:hint="eastAsia"/>
          <w:color w:val="auto"/>
          <w:kern w:val="0"/>
          <w:sz w:val="22"/>
          <w:szCs w:val="22"/>
          <w:lang w:eastAsia="ru-RU"/>
        </w:rPr>
        <w:t>в</w:t>
      </w:r>
      <w:r w:rsidRPr="00703D71">
        <w:rPr>
          <w:rFonts w:eastAsia="Times New Roman"/>
          <w:color w:val="auto"/>
          <w:kern w:val="0"/>
          <w:sz w:val="22"/>
          <w:szCs w:val="22"/>
          <w:lang w:eastAsia="ru-RU"/>
        </w:rPr>
        <w:t xml:space="preserve"> </w:t>
      </w:r>
      <w:r w:rsidRPr="00703D71">
        <w:rPr>
          <w:rFonts w:eastAsia="Times New Roman" w:hint="eastAsia"/>
          <w:color w:val="auto"/>
          <w:kern w:val="0"/>
          <w:sz w:val="22"/>
          <w:szCs w:val="22"/>
          <w:lang w:eastAsia="ru-RU"/>
        </w:rPr>
        <w:t>зонах</w:t>
      </w:r>
      <w:r w:rsidRPr="00703D71">
        <w:rPr>
          <w:rFonts w:eastAsia="Times New Roman"/>
          <w:color w:val="auto"/>
          <w:kern w:val="0"/>
          <w:sz w:val="22"/>
          <w:szCs w:val="22"/>
          <w:lang w:eastAsia="ru-RU"/>
        </w:rPr>
        <w:t xml:space="preserve"> </w:t>
      </w:r>
      <w:r w:rsidRPr="00703D71">
        <w:rPr>
          <w:rFonts w:eastAsia="Times New Roman" w:hint="eastAsia"/>
          <w:color w:val="auto"/>
          <w:kern w:val="0"/>
          <w:sz w:val="22"/>
          <w:szCs w:val="22"/>
          <w:lang w:eastAsia="ru-RU"/>
        </w:rPr>
        <w:t>с</w:t>
      </w:r>
      <w:r w:rsidRPr="00703D71">
        <w:rPr>
          <w:rFonts w:eastAsia="Times New Roman"/>
          <w:color w:val="auto"/>
          <w:kern w:val="0"/>
          <w:sz w:val="22"/>
          <w:szCs w:val="22"/>
          <w:lang w:eastAsia="ru-RU"/>
        </w:rPr>
        <w:t xml:space="preserve"> </w:t>
      </w:r>
      <w:r w:rsidRPr="00703D71">
        <w:rPr>
          <w:rFonts w:eastAsia="Times New Roman" w:hint="eastAsia"/>
          <w:color w:val="auto"/>
          <w:kern w:val="0"/>
          <w:sz w:val="22"/>
          <w:szCs w:val="22"/>
          <w:lang w:eastAsia="ru-RU"/>
        </w:rPr>
        <w:t>особыми</w:t>
      </w:r>
      <w:r w:rsidRPr="00703D71">
        <w:rPr>
          <w:rFonts w:eastAsia="Times New Roman"/>
          <w:color w:val="auto"/>
          <w:kern w:val="0"/>
          <w:sz w:val="22"/>
          <w:szCs w:val="22"/>
          <w:lang w:eastAsia="ru-RU"/>
        </w:rPr>
        <w:t xml:space="preserve"> </w:t>
      </w:r>
      <w:r w:rsidRPr="00703D71">
        <w:rPr>
          <w:rFonts w:eastAsia="Times New Roman" w:hint="eastAsia"/>
          <w:color w:val="auto"/>
          <w:kern w:val="0"/>
          <w:sz w:val="22"/>
          <w:szCs w:val="22"/>
          <w:lang w:eastAsia="ru-RU"/>
        </w:rPr>
        <w:t>условиями</w:t>
      </w:r>
      <w:r w:rsidRPr="00703D71">
        <w:rPr>
          <w:rFonts w:eastAsia="Times New Roman"/>
          <w:color w:val="auto"/>
          <w:kern w:val="0"/>
          <w:sz w:val="22"/>
          <w:szCs w:val="22"/>
          <w:lang w:eastAsia="ru-RU"/>
        </w:rPr>
        <w:t xml:space="preserve"> </w:t>
      </w:r>
      <w:r w:rsidRPr="00703D71">
        <w:rPr>
          <w:rFonts w:eastAsia="Times New Roman" w:hint="eastAsia"/>
          <w:color w:val="auto"/>
          <w:kern w:val="0"/>
          <w:sz w:val="22"/>
          <w:szCs w:val="22"/>
          <w:lang w:eastAsia="ru-RU"/>
        </w:rPr>
        <w:t>использования</w:t>
      </w:r>
      <w:r w:rsidRPr="00703D71">
        <w:rPr>
          <w:rFonts w:eastAsia="Times New Roman"/>
          <w:color w:val="auto"/>
          <w:kern w:val="0"/>
          <w:sz w:val="22"/>
          <w:szCs w:val="22"/>
          <w:lang w:eastAsia="ru-RU"/>
        </w:rPr>
        <w:t xml:space="preserve"> территории и иных зонах с особыми условиями использования земельных участков и объектов капитального строительства, расположенных в этих зонах рассмотрены в ст. 28.3.1 настоящих Правил.</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Градостроительный регламент зоны водных объектов общего пользования – прудов в составе земель сельскохозяйственного назначения, земель населенных пунктов устанавливается органами местного самоуправления индивидуально, в зависимости от конкретного использования каждого из прудов.</w:t>
      </w:r>
    </w:p>
    <w:p w:rsidR="00B90D6E" w:rsidRPr="00703D71" w:rsidRDefault="00B90D6E" w:rsidP="00B90D6E">
      <w:pPr>
        <w:pStyle w:val="ConsPlusNormal"/>
        <w:widowControl/>
        <w:jc w:val="both"/>
        <w:rPr>
          <w:rFonts w:ascii="Times New Roman" w:hAnsi="Times New Roman" w:cs="Times New Roman"/>
          <w:sz w:val="22"/>
          <w:szCs w:val="22"/>
        </w:rPr>
      </w:pPr>
    </w:p>
    <w:p w:rsidR="00B90D6E" w:rsidRPr="00703D71" w:rsidRDefault="00B90D6E" w:rsidP="00B90D6E">
      <w:pPr>
        <w:ind w:firstLine="709"/>
        <w:jc w:val="center"/>
        <w:rPr>
          <w:b/>
          <w:sz w:val="22"/>
          <w:szCs w:val="22"/>
        </w:rPr>
      </w:pPr>
      <w:r w:rsidRPr="00703D71">
        <w:rPr>
          <w:b/>
          <w:sz w:val="22"/>
          <w:szCs w:val="22"/>
        </w:rPr>
        <w:t>Статья 27. Зона лесов</w:t>
      </w:r>
    </w:p>
    <w:p w:rsidR="00B90D6E" w:rsidRPr="00703D71" w:rsidRDefault="00B90D6E" w:rsidP="00B90D6E">
      <w:pPr>
        <w:numPr>
          <w:ilvl w:val="1"/>
          <w:numId w:val="18"/>
        </w:numPr>
        <w:tabs>
          <w:tab w:val="left" w:pos="720"/>
        </w:tabs>
        <w:rPr>
          <w:b/>
          <w:sz w:val="22"/>
          <w:szCs w:val="22"/>
        </w:rPr>
      </w:pPr>
      <w:r w:rsidRPr="00703D71">
        <w:rPr>
          <w:b/>
          <w:sz w:val="22"/>
          <w:szCs w:val="22"/>
        </w:rPr>
        <w:t xml:space="preserve"> Зона земель лесного фонда Л</w:t>
      </w:r>
      <w:proofErr w:type="gramStart"/>
      <w:r w:rsidRPr="00703D71">
        <w:rPr>
          <w:b/>
          <w:sz w:val="22"/>
          <w:szCs w:val="22"/>
        </w:rPr>
        <w:t>1</w:t>
      </w:r>
      <w:proofErr w:type="gramEnd"/>
      <w:r w:rsidRPr="00703D71">
        <w:rPr>
          <w:b/>
          <w:sz w:val="22"/>
          <w:szCs w:val="22"/>
        </w:rPr>
        <w:t xml:space="preserve"> </w:t>
      </w:r>
    </w:p>
    <w:p w:rsidR="00B90D6E" w:rsidRPr="00703D71" w:rsidRDefault="00B90D6E" w:rsidP="00B90D6E">
      <w:pPr>
        <w:pStyle w:val="ConsPlusNormal"/>
        <w:widowControl/>
        <w:ind w:firstLine="680"/>
        <w:outlineLvl w:val="2"/>
        <w:rPr>
          <w:rFonts w:ascii="Times New Roman" w:hAnsi="Times New Roman" w:cs="Times New Roman"/>
          <w:sz w:val="22"/>
          <w:szCs w:val="22"/>
        </w:rPr>
      </w:pPr>
      <w:proofErr w:type="gramStart"/>
      <w:r w:rsidRPr="00703D71">
        <w:rPr>
          <w:rFonts w:ascii="Times New Roman" w:hAnsi="Times New Roman" w:cs="Times New Roman"/>
          <w:sz w:val="22"/>
          <w:szCs w:val="22"/>
        </w:rPr>
        <w:t>В составе земель лесного фонда могут быть выделены участки, предоставленные для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строительства и эксплуатации водохранилищ и иных искусственных водных объектов, строительства, реконструкции, эксплуатация линий электропередачи, линий связи, дорог, трубопроводов и других линейных объектов, территории объектов культурного наследия, иных установленных законодательством целей</w:t>
      </w:r>
      <w:proofErr w:type="gramEnd"/>
    </w:p>
    <w:p w:rsidR="00B90D6E" w:rsidRPr="00703D71" w:rsidRDefault="00B90D6E" w:rsidP="00B90D6E">
      <w:pPr>
        <w:pStyle w:val="ConsPlusNormal"/>
        <w:widowControl/>
        <w:ind w:firstLine="540"/>
        <w:jc w:val="both"/>
        <w:rPr>
          <w:rFonts w:ascii="Times New Roman" w:hAnsi="Times New Roman" w:cs="Times New Roman"/>
          <w:sz w:val="22"/>
          <w:szCs w:val="22"/>
        </w:rPr>
      </w:pPr>
      <w:proofErr w:type="gramStart"/>
      <w:r w:rsidRPr="00703D71">
        <w:rPr>
          <w:rFonts w:ascii="Times New Roman" w:hAnsi="Times New Roman" w:cs="Times New Roman"/>
          <w:sz w:val="22"/>
          <w:szCs w:val="22"/>
        </w:rPr>
        <w:t xml:space="preserve">В соответствии с ч.6-7 ст. 36 Градостроительного кодекса Российской Федерации градостроительный регламент не устанавливается для земель лесного фонда и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Воронежской области в соответствии с федеральными законами. </w:t>
      </w:r>
      <w:proofErr w:type="gramEnd"/>
    </w:p>
    <w:p w:rsidR="00B90D6E" w:rsidRPr="00703D71" w:rsidRDefault="00B90D6E" w:rsidP="00B90D6E">
      <w:pPr>
        <w:pStyle w:val="100"/>
        <w:rPr>
          <w:color w:val="auto"/>
          <w:sz w:val="22"/>
          <w:szCs w:val="22"/>
        </w:rPr>
      </w:pPr>
      <w:r w:rsidRPr="00703D71">
        <w:rPr>
          <w:color w:val="auto"/>
          <w:sz w:val="22"/>
          <w:szCs w:val="22"/>
        </w:rPr>
        <w:t xml:space="preserve">Земли лесного фонда расположены вблизи с. </w:t>
      </w:r>
      <w:proofErr w:type="spellStart"/>
      <w:r w:rsidRPr="00703D71">
        <w:rPr>
          <w:color w:val="auto"/>
          <w:sz w:val="22"/>
          <w:szCs w:val="22"/>
        </w:rPr>
        <w:t>Семидесятное</w:t>
      </w:r>
      <w:proofErr w:type="spellEnd"/>
      <w:r w:rsidRPr="00703D71">
        <w:rPr>
          <w:color w:val="auto"/>
          <w:sz w:val="22"/>
          <w:szCs w:val="22"/>
        </w:rPr>
        <w:t xml:space="preserve"> в юго-восточной части поселения. </w:t>
      </w:r>
    </w:p>
    <w:p w:rsidR="00B90D6E" w:rsidRPr="00703D71" w:rsidRDefault="00B90D6E" w:rsidP="00B90D6E">
      <w:pPr>
        <w:pStyle w:val="100"/>
        <w:rPr>
          <w:color w:val="000080"/>
          <w:sz w:val="22"/>
          <w:szCs w:val="22"/>
        </w:rPr>
      </w:pPr>
    </w:p>
    <w:p w:rsidR="00B90D6E" w:rsidRPr="00703D71" w:rsidRDefault="00B90D6E" w:rsidP="00B90D6E">
      <w:pPr>
        <w:pStyle w:val="ConsPlusNormal"/>
        <w:widowControl/>
        <w:jc w:val="both"/>
        <w:rPr>
          <w:rFonts w:ascii="Times New Roman" w:hAnsi="Times New Roman" w:cs="Times New Roman"/>
          <w:color w:val="FF00FF"/>
          <w:sz w:val="22"/>
          <w:szCs w:val="22"/>
        </w:rPr>
      </w:pPr>
    </w:p>
    <w:p w:rsidR="00B90D6E" w:rsidRPr="00703D71" w:rsidRDefault="00B90D6E" w:rsidP="00B90D6E">
      <w:pPr>
        <w:pStyle w:val="ConsPlusNormal"/>
        <w:widowControl/>
        <w:jc w:val="both"/>
        <w:rPr>
          <w:rFonts w:ascii="Times New Roman" w:hAnsi="Times New Roman" w:cs="Times New Roman"/>
          <w:b/>
          <w:sz w:val="22"/>
          <w:szCs w:val="22"/>
        </w:rPr>
      </w:pPr>
      <w:r w:rsidRPr="00703D71">
        <w:rPr>
          <w:rFonts w:ascii="Times New Roman" w:hAnsi="Times New Roman" w:cs="Times New Roman"/>
          <w:b/>
          <w:sz w:val="22"/>
          <w:szCs w:val="22"/>
        </w:rPr>
        <w:br w:type="page"/>
      </w:r>
      <w:r w:rsidRPr="00703D71">
        <w:rPr>
          <w:rFonts w:ascii="Times New Roman" w:hAnsi="Times New Roman" w:cs="Times New Roman"/>
          <w:b/>
          <w:sz w:val="22"/>
          <w:szCs w:val="22"/>
        </w:rPr>
        <w:lastRenderedPageBreak/>
        <w:t xml:space="preserve">Статья 28. </w:t>
      </w:r>
      <w:r w:rsidRPr="00703D71">
        <w:rPr>
          <w:rFonts w:ascii="Times New Roman" w:hAnsi="Times New Roman" w:cs="Times New Roman" w:hint="eastAsia"/>
          <w:b/>
          <w:sz w:val="22"/>
          <w:szCs w:val="22"/>
        </w:rPr>
        <w:t>Дополнительные</w:t>
      </w:r>
      <w:r w:rsidRPr="00703D71">
        <w:rPr>
          <w:rFonts w:ascii="Times New Roman" w:hAnsi="Times New Roman" w:cs="Times New Roman"/>
          <w:b/>
          <w:sz w:val="22"/>
          <w:szCs w:val="22"/>
        </w:rPr>
        <w:t xml:space="preserve"> </w:t>
      </w:r>
      <w:r w:rsidRPr="00703D71">
        <w:rPr>
          <w:rFonts w:ascii="Times New Roman" w:hAnsi="Times New Roman" w:cs="Times New Roman" w:hint="eastAsia"/>
          <w:b/>
          <w:sz w:val="22"/>
          <w:szCs w:val="22"/>
        </w:rPr>
        <w:t>градостроительные</w:t>
      </w:r>
      <w:r w:rsidRPr="00703D71">
        <w:rPr>
          <w:rFonts w:ascii="Times New Roman" w:hAnsi="Times New Roman" w:cs="Times New Roman"/>
          <w:b/>
          <w:sz w:val="22"/>
          <w:szCs w:val="22"/>
        </w:rPr>
        <w:t xml:space="preserve"> </w:t>
      </w:r>
      <w:r w:rsidRPr="00703D71">
        <w:rPr>
          <w:rFonts w:ascii="Times New Roman" w:hAnsi="Times New Roman" w:cs="Times New Roman" w:hint="eastAsia"/>
          <w:b/>
          <w:sz w:val="22"/>
          <w:szCs w:val="22"/>
        </w:rPr>
        <w:t>регламенты</w:t>
      </w:r>
      <w:r w:rsidRPr="00703D71">
        <w:rPr>
          <w:rFonts w:ascii="Times New Roman" w:hAnsi="Times New Roman" w:cs="Times New Roman"/>
          <w:b/>
          <w:sz w:val="22"/>
          <w:szCs w:val="22"/>
        </w:rPr>
        <w:t xml:space="preserve"> </w:t>
      </w:r>
      <w:r w:rsidRPr="00703D71">
        <w:rPr>
          <w:rFonts w:ascii="Times New Roman" w:hAnsi="Times New Roman" w:cs="Times New Roman" w:hint="eastAsia"/>
          <w:b/>
          <w:sz w:val="22"/>
          <w:szCs w:val="22"/>
        </w:rPr>
        <w:t>в</w:t>
      </w:r>
      <w:r w:rsidRPr="00703D71">
        <w:rPr>
          <w:rFonts w:ascii="Times New Roman" w:hAnsi="Times New Roman" w:cs="Times New Roman"/>
          <w:b/>
          <w:sz w:val="22"/>
          <w:szCs w:val="22"/>
        </w:rPr>
        <w:t xml:space="preserve"> </w:t>
      </w:r>
      <w:r w:rsidRPr="00703D71">
        <w:rPr>
          <w:rFonts w:ascii="Times New Roman" w:hAnsi="Times New Roman" w:cs="Times New Roman" w:hint="eastAsia"/>
          <w:b/>
          <w:sz w:val="22"/>
          <w:szCs w:val="22"/>
        </w:rPr>
        <w:t>зонах</w:t>
      </w:r>
      <w:r w:rsidRPr="00703D71">
        <w:rPr>
          <w:rFonts w:ascii="Times New Roman" w:hAnsi="Times New Roman" w:cs="Times New Roman"/>
          <w:b/>
          <w:sz w:val="22"/>
          <w:szCs w:val="22"/>
        </w:rPr>
        <w:t xml:space="preserve"> </w:t>
      </w:r>
      <w:r w:rsidRPr="00703D71">
        <w:rPr>
          <w:rFonts w:ascii="Times New Roman" w:hAnsi="Times New Roman" w:cs="Times New Roman" w:hint="eastAsia"/>
          <w:b/>
          <w:sz w:val="22"/>
          <w:szCs w:val="22"/>
        </w:rPr>
        <w:t>с</w:t>
      </w:r>
      <w:r w:rsidRPr="00703D71">
        <w:rPr>
          <w:rFonts w:ascii="Times New Roman" w:hAnsi="Times New Roman" w:cs="Times New Roman"/>
          <w:b/>
          <w:sz w:val="22"/>
          <w:szCs w:val="22"/>
        </w:rPr>
        <w:t xml:space="preserve"> </w:t>
      </w:r>
      <w:r w:rsidRPr="00703D71">
        <w:rPr>
          <w:rFonts w:ascii="Times New Roman" w:hAnsi="Times New Roman" w:cs="Times New Roman" w:hint="eastAsia"/>
          <w:b/>
          <w:sz w:val="22"/>
          <w:szCs w:val="22"/>
        </w:rPr>
        <w:t>особыми</w:t>
      </w:r>
      <w:r w:rsidRPr="00703D71">
        <w:rPr>
          <w:rFonts w:ascii="Times New Roman" w:hAnsi="Times New Roman" w:cs="Times New Roman"/>
          <w:b/>
          <w:sz w:val="22"/>
          <w:szCs w:val="22"/>
        </w:rPr>
        <w:t xml:space="preserve"> </w:t>
      </w:r>
      <w:r w:rsidRPr="00703D71">
        <w:rPr>
          <w:rFonts w:ascii="Times New Roman" w:hAnsi="Times New Roman" w:cs="Times New Roman" w:hint="eastAsia"/>
          <w:b/>
          <w:sz w:val="22"/>
          <w:szCs w:val="22"/>
        </w:rPr>
        <w:t>условиями</w:t>
      </w:r>
      <w:r w:rsidRPr="00703D71">
        <w:rPr>
          <w:rFonts w:ascii="Times New Roman" w:hAnsi="Times New Roman" w:cs="Times New Roman"/>
          <w:b/>
          <w:sz w:val="22"/>
          <w:szCs w:val="22"/>
        </w:rPr>
        <w:t xml:space="preserve"> </w:t>
      </w:r>
      <w:r w:rsidRPr="00703D71">
        <w:rPr>
          <w:rFonts w:ascii="Times New Roman" w:hAnsi="Times New Roman" w:cs="Times New Roman" w:hint="eastAsia"/>
          <w:b/>
          <w:sz w:val="22"/>
          <w:szCs w:val="22"/>
        </w:rPr>
        <w:t>использования</w:t>
      </w:r>
      <w:r w:rsidRPr="00703D71">
        <w:rPr>
          <w:rFonts w:ascii="Times New Roman" w:hAnsi="Times New Roman" w:cs="Times New Roman"/>
          <w:b/>
          <w:sz w:val="22"/>
          <w:szCs w:val="22"/>
        </w:rPr>
        <w:t xml:space="preserve"> территории и иных зонах с особыми условиями использования земельных участков</w:t>
      </w:r>
      <w:r w:rsidRPr="00703D71">
        <w:rPr>
          <w:b/>
          <w:bCs/>
          <w:sz w:val="22"/>
          <w:szCs w:val="22"/>
        </w:rPr>
        <w:t xml:space="preserve"> и </w:t>
      </w:r>
      <w:r w:rsidRPr="00703D71">
        <w:rPr>
          <w:rFonts w:ascii="Times New Roman" w:hAnsi="Times New Roman" w:cs="Times New Roman"/>
          <w:b/>
          <w:sz w:val="22"/>
          <w:szCs w:val="22"/>
        </w:rPr>
        <w:t>объектов капитального строительства, расположенных в этих зонах.</w:t>
      </w:r>
    </w:p>
    <w:p w:rsidR="00B90D6E" w:rsidRPr="00703D71" w:rsidRDefault="00B90D6E" w:rsidP="00B90D6E">
      <w:pPr>
        <w:pStyle w:val="ConsPlusNormal"/>
        <w:widowControl/>
        <w:jc w:val="both"/>
        <w:rPr>
          <w:b/>
          <w:bCs/>
          <w:sz w:val="22"/>
          <w:szCs w:val="22"/>
        </w:rPr>
      </w:pPr>
      <w:r w:rsidRPr="00703D71">
        <w:rPr>
          <w:rFonts w:ascii="Times New Roman" w:hAnsi="Times New Roman" w:cs="Times New Roman"/>
          <w:sz w:val="22"/>
          <w:szCs w:val="22"/>
        </w:rPr>
        <w:t>Использование земельных участков и объектов капитального строительства, расположенных в пределах зон</w:t>
      </w:r>
      <w:r w:rsidRPr="00703D71">
        <w:rPr>
          <w:rFonts w:ascii="Times New Roman" w:hAnsi="Times New Roman" w:cs="Times New Roman" w:hint="eastAsia"/>
          <w:b/>
          <w:sz w:val="22"/>
          <w:szCs w:val="22"/>
        </w:rPr>
        <w:t xml:space="preserve"> </w:t>
      </w:r>
      <w:r w:rsidRPr="00703D71">
        <w:rPr>
          <w:rFonts w:ascii="Times New Roman" w:hAnsi="Times New Roman" w:cs="Times New Roman" w:hint="eastAsia"/>
          <w:sz w:val="22"/>
          <w:szCs w:val="22"/>
        </w:rPr>
        <w:t>с</w:t>
      </w:r>
      <w:r w:rsidRPr="00703D71">
        <w:rPr>
          <w:rFonts w:ascii="Times New Roman" w:hAnsi="Times New Roman" w:cs="Times New Roman"/>
          <w:sz w:val="22"/>
          <w:szCs w:val="22"/>
        </w:rPr>
        <w:t xml:space="preserve"> </w:t>
      </w:r>
      <w:r w:rsidRPr="00703D71">
        <w:rPr>
          <w:rFonts w:ascii="Times New Roman" w:hAnsi="Times New Roman" w:cs="Times New Roman" w:hint="eastAsia"/>
          <w:sz w:val="22"/>
          <w:szCs w:val="22"/>
        </w:rPr>
        <w:t>особыми</w:t>
      </w:r>
      <w:r w:rsidRPr="00703D71">
        <w:rPr>
          <w:rFonts w:ascii="Times New Roman" w:hAnsi="Times New Roman" w:cs="Times New Roman"/>
          <w:sz w:val="22"/>
          <w:szCs w:val="22"/>
        </w:rPr>
        <w:t xml:space="preserve"> </w:t>
      </w:r>
      <w:r w:rsidRPr="00703D71">
        <w:rPr>
          <w:rFonts w:ascii="Times New Roman" w:hAnsi="Times New Roman" w:cs="Times New Roman" w:hint="eastAsia"/>
          <w:sz w:val="22"/>
          <w:szCs w:val="22"/>
        </w:rPr>
        <w:t>условиями</w:t>
      </w:r>
      <w:r w:rsidRPr="00703D71">
        <w:rPr>
          <w:rFonts w:ascii="Times New Roman" w:hAnsi="Times New Roman" w:cs="Times New Roman"/>
          <w:sz w:val="22"/>
          <w:szCs w:val="22"/>
        </w:rPr>
        <w:t xml:space="preserve"> </w:t>
      </w:r>
      <w:r w:rsidRPr="00703D71">
        <w:rPr>
          <w:rFonts w:ascii="Times New Roman" w:hAnsi="Times New Roman" w:cs="Times New Roman" w:hint="eastAsia"/>
          <w:sz w:val="22"/>
          <w:szCs w:val="22"/>
        </w:rPr>
        <w:t>использования</w:t>
      </w:r>
      <w:r w:rsidRPr="00703D71">
        <w:rPr>
          <w:rFonts w:ascii="Times New Roman" w:hAnsi="Times New Roman" w:cs="Times New Roman"/>
          <w:sz w:val="22"/>
          <w:szCs w:val="22"/>
        </w:rPr>
        <w:t xml:space="preserve">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w:t>
      </w:r>
      <w:proofErr w:type="spellStart"/>
      <w:r w:rsidRPr="00703D71">
        <w:rPr>
          <w:rFonts w:ascii="Times New Roman" w:hAnsi="Times New Roman" w:cs="Times New Roman"/>
          <w:sz w:val="22"/>
          <w:szCs w:val="22"/>
        </w:rPr>
        <w:t>водоохранным</w:t>
      </w:r>
      <w:proofErr w:type="spellEnd"/>
      <w:r w:rsidRPr="00703D71">
        <w:rPr>
          <w:rFonts w:ascii="Times New Roman" w:hAnsi="Times New Roman" w:cs="Times New Roman"/>
          <w:sz w:val="22"/>
          <w:szCs w:val="22"/>
        </w:rPr>
        <w:t xml:space="preserve"> зонам, иным зонам ограничений.</w:t>
      </w:r>
      <w:r w:rsidRPr="00703D71">
        <w:rPr>
          <w:b/>
          <w:bCs/>
          <w:sz w:val="22"/>
          <w:szCs w:val="22"/>
        </w:rPr>
        <w:t xml:space="preserve"> </w:t>
      </w:r>
    </w:p>
    <w:p w:rsidR="00B90D6E" w:rsidRPr="00703D71" w:rsidRDefault="00B90D6E" w:rsidP="00B90D6E">
      <w:pPr>
        <w:pStyle w:val="ConsPlusNormal"/>
        <w:widowControl/>
        <w:jc w:val="both"/>
        <w:rPr>
          <w:rFonts w:ascii="Times New Roman" w:hAnsi="Times New Roman" w:cs="Times New Roman"/>
          <w:sz w:val="22"/>
          <w:szCs w:val="22"/>
        </w:rPr>
      </w:pPr>
      <w:r w:rsidRPr="00703D71">
        <w:rPr>
          <w:rFonts w:ascii="Times New Roman" w:hAnsi="Times New Roman" w:cs="Times New Roman"/>
          <w:sz w:val="22"/>
          <w:szCs w:val="22"/>
        </w:rPr>
        <w:t xml:space="preserve">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703D71">
        <w:rPr>
          <w:rFonts w:ascii="Times New Roman" w:hAnsi="Times New Roman" w:cs="Times New Roman"/>
          <w:sz w:val="22"/>
          <w:szCs w:val="22"/>
        </w:rPr>
        <w:t>водоохранным</w:t>
      </w:r>
      <w:proofErr w:type="spellEnd"/>
      <w:r w:rsidRPr="00703D71">
        <w:rPr>
          <w:rFonts w:ascii="Times New Roman" w:hAnsi="Times New Roman" w:cs="Times New Roman"/>
          <w:sz w:val="22"/>
          <w:szCs w:val="22"/>
        </w:rPr>
        <w:t xml:space="preserve"> зонам, иным зонам ограничений, являются несоответствующими настоящим Правилам.</w:t>
      </w:r>
    </w:p>
    <w:p w:rsidR="00B90D6E" w:rsidRPr="00703D71" w:rsidRDefault="00B90D6E" w:rsidP="00B90D6E">
      <w:pPr>
        <w:pStyle w:val="ConsPlusNormal"/>
        <w:widowControl/>
        <w:jc w:val="both"/>
        <w:rPr>
          <w:rFonts w:ascii="Times New Roman" w:hAnsi="Times New Roman" w:cs="Times New Roman"/>
          <w:sz w:val="22"/>
          <w:szCs w:val="22"/>
        </w:rPr>
      </w:pPr>
      <w:r w:rsidRPr="00703D71">
        <w:rPr>
          <w:rFonts w:ascii="Times New Roman" w:hAnsi="Times New Roman" w:cs="Times New Roman"/>
          <w:sz w:val="22"/>
          <w:szCs w:val="22"/>
        </w:rPr>
        <w:t>Дальнейшее использование и строительные изменения указанных объектов определяются статьей 8 настоящих Правил.</w:t>
      </w:r>
    </w:p>
    <w:p w:rsidR="00B90D6E" w:rsidRPr="00703D71" w:rsidRDefault="00B90D6E" w:rsidP="00B90D6E">
      <w:pPr>
        <w:pStyle w:val="ConsPlusNormal"/>
        <w:widowControl/>
        <w:jc w:val="both"/>
        <w:rPr>
          <w:rFonts w:ascii="Times New Roman" w:hAnsi="Times New Roman" w:cs="Times New Roman"/>
          <w:sz w:val="22"/>
          <w:szCs w:val="22"/>
        </w:rPr>
      </w:pPr>
      <w:r w:rsidRPr="00703D71">
        <w:rPr>
          <w:rFonts w:ascii="Times New Roman" w:hAnsi="Times New Roman" w:cs="Times New Roman"/>
          <w:sz w:val="22"/>
          <w:szCs w:val="22"/>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B90D6E" w:rsidRPr="00703D71" w:rsidRDefault="00B90D6E" w:rsidP="00B90D6E">
      <w:pPr>
        <w:pStyle w:val="ConsPlusNormal"/>
        <w:widowControl/>
        <w:jc w:val="both"/>
        <w:rPr>
          <w:rFonts w:ascii="Times New Roman" w:hAnsi="Times New Roman" w:cs="Times New Roman"/>
          <w:sz w:val="22"/>
          <w:szCs w:val="22"/>
        </w:rPr>
      </w:pPr>
      <w:r w:rsidRPr="00703D71">
        <w:rPr>
          <w:rFonts w:ascii="Times New Roman" w:hAnsi="Times New Roman" w:cs="Times New Roman"/>
          <w:sz w:val="22"/>
          <w:szCs w:val="22"/>
        </w:rPr>
        <w:t xml:space="preserve">- виды запрещенного использования – в соответствии с </w:t>
      </w:r>
      <w:proofErr w:type="spellStart"/>
      <w:r w:rsidRPr="00703D71">
        <w:rPr>
          <w:rFonts w:ascii="Times New Roman" w:hAnsi="Times New Roman" w:cs="Times New Roman"/>
          <w:sz w:val="22"/>
          <w:szCs w:val="22"/>
        </w:rPr>
        <w:t>СанПиН</w:t>
      </w:r>
      <w:proofErr w:type="spellEnd"/>
      <w:r w:rsidRPr="00703D71">
        <w:rPr>
          <w:rFonts w:ascii="Times New Roman" w:hAnsi="Times New Roman" w:cs="Times New Roman"/>
          <w:sz w:val="22"/>
          <w:szCs w:val="22"/>
        </w:rPr>
        <w:t xml:space="preserve"> 2.2.1/2.1.1.1200-03 «Санитарно-защитные зоны и санитарная классификация предприятий, сооружений и иных объектов»,</w:t>
      </w:r>
    </w:p>
    <w:p w:rsidR="00B90D6E" w:rsidRPr="00703D71" w:rsidRDefault="00B90D6E" w:rsidP="00B90D6E">
      <w:pPr>
        <w:pStyle w:val="ConsPlusNormal"/>
        <w:widowControl/>
        <w:jc w:val="both"/>
        <w:rPr>
          <w:rFonts w:ascii="Times New Roman" w:hAnsi="Times New Roman" w:cs="Times New Roman"/>
          <w:sz w:val="22"/>
          <w:szCs w:val="22"/>
        </w:rPr>
      </w:pPr>
      <w:r w:rsidRPr="00703D71">
        <w:rPr>
          <w:rFonts w:ascii="Times New Roman" w:hAnsi="Times New Roman" w:cs="Times New Roman"/>
          <w:sz w:val="22"/>
          <w:szCs w:val="22"/>
        </w:rPr>
        <w:t xml:space="preserve">-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proofErr w:type="spellStart"/>
      <w:r w:rsidRPr="00703D71">
        <w:rPr>
          <w:rFonts w:ascii="Times New Roman" w:hAnsi="Times New Roman" w:cs="Times New Roman"/>
          <w:sz w:val="22"/>
          <w:szCs w:val="22"/>
        </w:rPr>
        <w:t>СанПиН</w:t>
      </w:r>
      <w:proofErr w:type="spellEnd"/>
      <w:r w:rsidRPr="00703D71">
        <w:rPr>
          <w:rFonts w:ascii="Times New Roman" w:hAnsi="Times New Roman" w:cs="Times New Roman"/>
          <w:sz w:val="22"/>
          <w:szCs w:val="22"/>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статьей 14 настоящих Правил.</w:t>
      </w:r>
    </w:p>
    <w:p w:rsidR="00B90D6E" w:rsidRPr="00703D71" w:rsidRDefault="00B90D6E" w:rsidP="00B90D6E">
      <w:pPr>
        <w:ind w:firstLine="709"/>
        <w:rPr>
          <w:b/>
          <w:sz w:val="22"/>
          <w:szCs w:val="22"/>
        </w:rPr>
      </w:pPr>
    </w:p>
    <w:p w:rsidR="00B90D6E" w:rsidRPr="00703D71" w:rsidRDefault="00B90D6E" w:rsidP="00B90D6E">
      <w:pPr>
        <w:ind w:firstLine="680"/>
        <w:rPr>
          <w:b/>
          <w:bCs/>
          <w:sz w:val="22"/>
          <w:szCs w:val="22"/>
        </w:rPr>
      </w:pPr>
      <w:r w:rsidRPr="00703D71">
        <w:rPr>
          <w:b/>
          <w:sz w:val="22"/>
          <w:szCs w:val="22"/>
        </w:rPr>
        <w:t xml:space="preserve">28.1. </w:t>
      </w:r>
      <w:r w:rsidRPr="00703D71">
        <w:rPr>
          <w:b/>
          <w:bCs/>
          <w:sz w:val="22"/>
          <w:szCs w:val="22"/>
        </w:rPr>
        <w:t>Территории объектов культурного наследия</w:t>
      </w:r>
    </w:p>
    <w:p w:rsidR="00B90D6E" w:rsidRPr="00703D71" w:rsidRDefault="00B90D6E" w:rsidP="00B90D6E">
      <w:pPr>
        <w:pStyle w:val="ConsPlusNormal"/>
        <w:widowControl/>
        <w:ind w:firstLine="540"/>
        <w:jc w:val="both"/>
        <w:rPr>
          <w:rFonts w:ascii="Times New Roman" w:hAnsi="Times New Roman" w:cs="Times New Roman"/>
          <w:sz w:val="22"/>
          <w:szCs w:val="22"/>
        </w:rPr>
      </w:pPr>
      <w:proofErr w:type="gramStart"/>
      <w:r w:rsidRPr="00703D71">
        <w:rPr>
          <w:rFonts w:ascii="Times New Roman" w:hAnsi="Times New Roman" w:cs="Times New Roman"/>
          <w:sz w:val="22"/>
          <w:szCs w:val="22"/>
        </w:rPr>
        <w:t>В соответствии с частью</w:t>
      </w:r>
      <w:r w:rsidRPr="00703D71">
        <w:rPr>
          <w:rFonts w:ascii="Times New Roman" w:hAnsi="Times New Roman" w:cs="Times New Roman"/>
          <w:b/>
          <w:sz w:val="22"/>
          <w:szCs w:val="22"/>
        </w:rPr>
        <w:t xml:space="preserve"> </w:t>
      </w:r>
      <w:r w:rsidRPr="00703D71">
        <w:rPr>
          <w:rFonts w:ascii="Times New Roman" w:hAnsi="Times New Roman" w:cs="Times New Roman"/>
          <w:sz w:val="22"/>
          <w:szCs w:val="22"/>
        </w:rPr>
        <w:t>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w:t>
      </w:r>
      <w:proofErr w:type="gramEnd"/>
      <w:r w:rsidRPr="00703D71">
        <w:rPr>
          <w:rFonts w:ascii="Times New Roman" w:hAnsi="Times New Roman" w:cs="Times New Roman"/>
          <w:sz w:val="22"/>
          <w:szCs w:val="22"/>
        </w:rPr>
        <w:t xml:space="preserve"> об охране объектов культурного наследия.</w:t>
      </w:r>
    </w:p>
    <w:p w:rsidR="00B90D6E" w:rsidRPr="00703D71" w:rsidRDefault="00B90D6E" w:rsidP="00B90D6E">
      <w:pPr>
        <w:pStyle w:val="ConsPlusTitle"/>
        <w:ind w:firstLine="680"/>
        <w:jc w:val="both"/>
        <w:rPr>
          <w:b w:val="0"/>
          <w:iCs/>
          <w:sz w:val="22"/>
          <w:szCs w:val="22"/>
        </w:rPr>
      </w:pPr>
      <w:r w:rsidRPr="00703D71">
        <w:rPr>
          <w:b w:val="0"/>
          <w:sz w:val="22"/>
          <w:szCs w:val="22"/>
        </w:rPr>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w:t>
      </w:r>
      <w:r w:rsidRPr="00703D71">
        <w:rPr>
          <w:b w:val="0"/>
          <w:iCs/>
          <w:sz w:val="22"/>
          <w:szCs w:val="22"/>
        </w:rPr>
        <w:t xml:space="preserve">Согласно постановлению Правительства Российской Федерации от 26 апреля </w:t>
      </w:r>
      <w:smartTag w:uri="urn:schemas-microsoft-com:office:smarttags" w:element="metricconverter">
        <w:smartTagPr>
          <w:attr w:name="ProductID" w:val="2008 г"/>
        </w:smartTagPr>
        <w:r w:rsidRPr="00703D71">
          <w:rPr>
            <w:b w:val="0"/>
            <w:iCs/>
            <w:sz w:val="22"/>
            <w:szCs w:val="22"/>
          </w:rPr>
          <w:t>2008 г</w:t>
        </w:r>
      </w:smartTag>
      <w:r w:rsidRPr="00703D71">
        <w:rPr>
          <w:b w:val="0"/>
          <w:iCs/>
          <w:sz w:val="22"/>
          <w:szCs w:val="22"/>
        </w:rPr>
        <w:t xml:space="preserve">. № 315 «Об утверждении положения о зонах охраны объектов культурного наследия (памятников истории и культуры) народов Российской Федерации»: </w:t>
      </w:r>
    </w:p>
    <w:p w:rsidR="00B90D6E" w:rsidRPr="00703D71" w:rsidRDefault="00B90D6E" w:rsidP="00B90D6E">
      <w:pPr>
        <w:pStyle w:val="ConsPlusTitle"/>
        <w:ind w:firstLine="680"/>
        <w:jc w:val="both"/>
        <w:rPr>
          <w:b w:val="0"/>
          <w:sz w:val="22"/>
          <w:szCs w:val="22"/>
        </w:rPr>
      </w:pPr>
      <w:r w:rsidRPr="00703D71">
        <w:rPr>
          <w:b w:val="0"/>
          <w:iCs/>
          <w:sz w:val="22"/>
          <w:szCs w:val="22"/>
        </w:rPr>
        <w:t>1) о</w:t>
      </w:r>
      <w:r w:rsidRPr="00703D71">
        <w:rPr>
          <w:b w:val="0"/>
          <w:sz w:val="22"/>
          <w:szCs w:val="22"/>
        </w:rPr>
        <w:t>собый режим использования земель и градостроительный регламент в границах охранной зоны устанавливаются с учетом следующих требований:</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г) обеспечение пожарной безопасности объекта культурного наследия и его защиты от динамических воздействий;</w:t>
      </w:r>
    </w:p>
    <w:p w:rsidR="00B90D6E" w:rsidRPr="00703D71" w:rsidRDefault="00B90D6E" w:rsidP="00B90D6E">
      <w:pPr>
        <w:pStyle w:val="ConsPlusNormal"/>
        <w:widowControl/>
        <w:ind w:firstLine="540"/>
        <w:jc w:val="both"/>
        <w:rPr>
          <w:rFonts w:ascii="Times New Roman" w:hAnsi="Times New Roman" w:cs="Times New Roman"/>
          <w:sz w:val="22"/>
          <w:szCs w:val="22"/>
        </w:rPr>
      </w:pPr>
      <w:proofErr w:type="spellStart"/>
      <w:r w:rsidRPr="00703D71">
        <w:rPr>
          <w:rFonts w:ascii="Times New Roman" w:hAnsi="Times New Roman" w:cs="Times New Roman"/>
          <w:sz w:val="22"/>
          <w:szCs w:val="22"/>
        </w:rPr>
        <w:lastRenderedPageBreak/>
        <w:t>д</w:t>
      </w:r>
      <w:proofErr w:type="spellEnd"/>
      <w:r w:rsidRPr="00703D71">
        <w:rPr>
          <w:rFonts w:ascii="Times New Roman" w:hAnsi="Times New Roman" w:cs="Times New Roman"/>
          <w:sz w:val="22"/>
          <w:szCs w:val="22"/>
        </w:rPr>
        <w:t>) сохранение гидрогеологических и экологических условий, необходимых для обеспечения сохранности объекта культурного наследия;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ж) иные требования, необходимые для обеспечения сохранности объекта культурного наследия в его историческом и ландшафтном окружении.</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г) обеспечение визуального восприятия объекта культурного наследия в его историко-градостроительной и природной среде;</w:t>
      </w:r>
    </w:p>
    <w:p w:rsidR="00B90D6E" w:rsidRPr="00703D71" w:rsidRDefault="00B90D6E" w:rsidP="00B90D6E">
      <w:pPr>
        <w:pStyle w:val="ConsPlusNormal"/>
        <w:widowControl/>
        <w:ind w:firstLine="540"/>
        <w:jc w:val="both"/>
        <w:rPr>
          <w:rFonts w:ascii="Times New Roman" w:hAnsi="Times New Roman" w:cs="Times New Roman"/>
          <w:sz w:val="22"/>
          <w:szCs w:val="22"/>
        </w:rPr>
      </w:pPr>
      <w:proofErr w:type="spellStart"/>
      <w:r w:rsidRPr="00703D71">
        <w:rPr>
          <w:rFonts w:ascii="Times New Roman" w:hAnsi="Times New Roman" w:cs="Times New Roman"/>
          <w:sz w:val="22"/>
          <w:szCs w:val="22"/>
        </w:rPr>
        <w:t>д</w:t>
      </w:r>
      <w:proofErr w:type="spellEnd"/>
      <w:r w:rsidRPr="00703D71">
        <w:rPr>
          <w:rFonts w:ascii="Times New Roman" w:hAnsi="Times New Roman" w:cs="Times New Roman"/>
          <w:sz w:val="22"/>
          <w:szCs w:val="22"/>
        </w:rPr>
        <w:t>)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е) обеспечение пожарной безопасности объекта культурного наследия и его защиты от динамических воздействий;</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ж) сохранение гидрогеологических и экологических условий, необходимых для обеспечения сохранности объекта культурного наследия;</w:t>
      </w:r>
    </w:p>
    <w:p w:rsidR="00B90D6E" w:rsidRPr="00703D71" w:rsidRDefault="00B90D6E" w:rsidP="00B90D6E">
      <w:pPr>
        <w:pStyle w:val="ConsPlusNormal"/>
        <w:widowControl/>
        <w:ind w:firstLine="540"/>
        <w:jc w:val="both"/>
        <w:rPr>
          <w:rFonts w:ascii="Times New Roman" w:hAnsi="Times New Roman" w:cs="Times New Roman"/>
          <w:sz w:val="22"/>
          <w:szCs w:val="22"/>
        </w:rPr>
      </w:pPr>
      <w:proofErr w:type="spellStart"/>
      <w:r w:rsidRPr="00703D71">
        <w:rPr>
          <w:rFonts w:ascii="Times New Roman" w:hAnsi="Times New Roman" w:cs="Times New Roman"/>
          <w:sz w:val="22"/>
          <w:szCs w:val="22"/>
        </w:rPr>
        <w:t>з</w:t>
      </w:r>
      <w:proofErr w:type="spellEnd"/>
      <w:r w:rsidRPr="00703D71">
        <w:rPr>
          <w:rFonts w:ascii="Times New Roman" w:hAnsi="Times New Roman" w:cs="Times New Roman"/>
          <w:sz w:val="22"/>
          <w:szCs w:val="22"/>
        </w:rPr>
        <w:t>) обеспечение сохранности всех исторически ценных градоформирующих объектов;</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и) иные требования, необходимые для обеспечения сохранности объекта культурного наследия.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б) обеспечение пожарной безопасности охраняемого природного ландшафта и его защиты от динамических воздействий;</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B90D6E" w:rsidRPr="00703D71" w:rsidRDefault="00B90D6E" w:rsidP="00B90D6E">
      <w:pPr>
        <w:pStyle w:val="ConsPlusNormal"/>
        <w:widowControl/>
        <w:ind w:firstLine="540"/>
        <w:jc w:val="both"/>
        <w:rPr>
          <w:rFonts w:ascii="Times New Roman" w:hAnsi="Times New Roman" w:cs="Times New Roman"/>
          <w:sz w:val="22"/>
          <w:szCs w:val="22"/>
        </w:rPr>
      </w:pPr>
      <w:proofErr w:type="spellStart"/>
      <w:r w:rsidRPr="00703D71">
        <w:rPr>
          <w:rFonts w:ascii="Times New Roman" w:hAnsi="Times New Roman" w:cs="Times New Roman"/>
          <w:sz w:val="22"/>
          <w:szCs w:val="22"/>
        </w:rPr>
        <w:t>д</w:t>
      </w:r>
      <w:proofErr w:type="spellEnd"/>
      <w:r w:rsidRPr="00703D71">
        <w:rPr>
          <w:rFonts w:ascii="Times New Roman" w:hAnsi="Times New Roman" w:cs="Times New Roman"/>
          <w:sz w:val="22"/>
          <w:szCs w:val="22"/>
        </w:rPr>
        <w:t>) иные требования, необходимые для сохранения и восстановления (регенерации) охраняемого природного ландшафта.</w:t>
      </w:r>
    </w:p>
    <w:p w:rsidR="00B90D6E" w:rsidRPr="00703D71" w:rsidRDefault="00B90D6E" w:rsidP="00B90D6E">
      <w:pPr>
        <w:ind w:firstLine="540"/>
        <w:jc w:val="both"/>
        <w:rPr>
          <w:sz w:val="22"/>
          <w:szCs w:val="22"/>
        </w:rPr>
      </w:pPr>
      <w:r w:rsidRPr="00703D71">
        <w:rPr>
          <w:rFonts w:eastAsia="Calibri" w:cs="Calibri"/>
          <w:sz w:val="22"/>
          <w:szCs w:val="22"/>
        </w:rPr>
        <w:t xml:space="preserve">На территории </w:t>
      </w:r>
      <w:proofErr w:type="spellStart"/>
      <w:r w:rsidRPr="00703D71">
        <w:rPr>
          <w:rFonts w:eastAsia="Calibri" w:cs="Calibri"/>
          <w:sz w:val="22"/>
          <w:szCs w:val="22"/>
        </w:rPr>
        <w:t>Семидесятского</w:t>
      </w:r>
      <w:proofErr w:type="spellEnd"/>
      <w:r w:rsidRPr="00703D71">
        <w:rPr>
          <w:rFonts w:eastAsia="Calibri" w:cs="Calibri"/>
          <w:sz w:val="22"/>
          <w:szCs w:val="22"/>
        </w:rPr>
        <w:t xml:space="preserve"> сельского поселения выявлено 8  объектов  историко-культурного наследия - памятников археологии, расположенных вне населенных пунктов.</w:t>
      </w:r>
      <w:r w:rsidRPr="00703D71">
        <w:rPr>
          <w:sz w:val="22"/>
          <w:szCs w:val="22"/>
        </w:rPr>
        <w:t xml:space="preserve"> Территории памятников не утверждены, зоны охраны не установлены.</w:t>
      </w:r>
    </w:p>
    <w:p w:rsidR="00B90D6E" w:rsidRPr="00703D71" w:rsidRDefault="00B90D6E" w:rsidP="00B90D6E">
      <w:pPr>
        <w:ind w:firstLine="540"/>
        <w:jc w:val="both"/>
        <w:rPr>
          <w:b/>
          <w:bCs/>
          <w:i/>
          <w:iCs/>
          <w:sz w:val="22"/>
          <w:szCs w:val="22"/>
        </w:rPr>
      </w:pPr>
    </w:p>
    <w:p w:rsidR="00B90D6E" w:rsidRPr="00703D71" w:rsidRDefault="00B90D6E" w:rsidP="00B90D6E">
      <w:pPr>
        <w:shd w:val="clear" w:color="auto" w:fill="FFFFFF"/>
        <w:ind w:left="360"/>
        <w:jc w:val="center"/>
        <w:rPr>
          <w:b/>
          <w:i/>
          <w:sz w:val="22"/>
          <w:szCs w:val="22"/>
        </w:rPr>
      </w:pPr>
      <w:r w:rsidRPr="00703D71">
        <w:rPr>
          <w:b/>
          <w:i/>
          <w:sz w:val="22"/>
          <w:szCs w:val="22"/>
        </w:rPr>
        <w:t xml:space="preserve">Список объектов </w:t>
      </w:r>
      <w:proofErr w:type="gramStart"/>
      <w:r w:rsidRPr="00703D71">
        <w:rPr>
          <w:b/>
          <w:i/>
          <w:sz w:val="22"/>
          <w:szCs w:val="22"/>
        </w:rPr>
        <w:t>археологического</w:t>
      </w:r>
      <w:proofErr w:type="gramEnd"/>
      <w:r w:rsidRPr="00703D71">
        <w:rPr>
          <w:b/>
          <w:i/>
          <w:sz w:val="22"/>
          <w:szCs w:val="22"/>
        </w:rPr>
        <w:t xml:space="preserve"> </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3884"/>
        <w:gridCol w:w="2835"/>
        <w:gridCol w:w="1928"/>
      </w:tblGrid>
      <w:tr w:rsidR="00B90D6E" w:rsidRPr="00703D71" w:rsidTr="00B90D6E">
        <w:tc>
          <w:tcPr>
            <w:tcW w:w="760" w:type="dxa"/>
          </w:tcPr>
          <w:p w:rsidR="00B90D6E" w:rsidRPr="00703D71" w:rsidRDefault="00B90D6E" w:rsidP="00B90D6E">
            <w:pPr>
              <w:jc w:val="center"/>
              <w:rPr>
                <w:b/>
              </w:rPr>
            </w:pPr>
            <w:r w:rsidRPr="00703D71">
              <w:rPr>
                <w:b/>
                <w:sz w:val="22"/>
                <w:szCs w:val="22"/>
              </w:rPr>
              <w:t xml:space="preserve">№ </w:t>
            </w:r>
          </w:p>
        </w:tc>
        <w:tc>
          <w:tcPr>
            <w:tcW w:w="3884" w:type="dxa"/>
            <w:shd w:val="clear" w:color="auto" w:fill="auto"/>
          </w:tcPr>
          <w:p w:rsidR="00B90D6E" w:rsidRPr="00703D71" w:rsidRDefault="00B90D6E" w:rsidP="00B90D6E">
            <w:pPr>
              <w:jc w:val="center"/>
              <w:rPr>
                <w:b/>
              </w:rPr>
            </w:pPr>
            <w:r w:rsidRPr="00703D71">
              <w:rPr>
                <w:b/>
                <w:sz w:val="22"/>
                <w:szCs w:val="22"/>
              </w:rPr>
              <w:t>Наименование памятника</w:t>
            </w:r>
          </w:p>
        </w:tc>
        <w:tc>
          <w:tcPr>
            <w:tcW w:w="2835" w:type="dxa"/>
            <w:shd w:val="clear" w:color="auto" w:fill="auto"/>
          </w:tcPr>
          <w:p w:rsidR="00B90D6E" w:rsidRPr="00703D71" w:rsidRDefault="00B90D6E" w:rsidP="00B90D6E">
            <w:pPr>
              <w:jc w:val="center"/>
              <w:rPr>
                <w:b/>
              </w:rPr>
            </w:pPr>
            <w:r w:rsidRPr="00703D71">
              <w:rPr>
                <w:b/>
                <w:sz w:val="22"/>
                <w:szCs w:val="22"/>
              </w:rPr>
              <w:t>Датировка</w:t>
            </w:r>
          </w:p>
        </w:tc>
        <w:tc>
          <w:tcPr>
            <w:tcW w:w="1928" w:type="dxa"/>
            <w:shd w:val="clear" w:color="auto" w:fill="auto"/>
          </w:tcPr>
          <w:p w:rsidR="00B90D6E" w:rsidRPr="00703D71" w:rsidRDefault="00B90D6E" w:rsidP="00B90D6E">
            <w:pPr>
              <w:jc w:val="center"/>
              <w:rPr>
                <w:b/>
              </w:rPr>
            </w:pPr>
            <w:r w:rsidRPr="00703D71">
              <w:rPr>
                <w:b/>
                <w:sz w:val="22"/>
                <w:szCs w:val="22"/>
              </w:rPr>
              <w:t>Категория охраны</w:t>
            </w:r>
          </w:p>
        </w:tc>
      </w:tr>
      <w:tr w:rsidR="00B90D6E" w:rsidRPr="00703D71" w:rsidTr="00B90D6E">
        <w:tc>
          <w:tcPr>
            <w:tcW w:w="760" w:type="dxa"/>
          </w:tcPr>
          <w:p w:rsidR="00B90D6E" w:rsidRPr="00703D71" w:rsidRDefault="00B90D6E" w:rsidP="00B90D6E">
            <w:pPr>
              <w:jc w:val="center"/>
            </w:pPr>
            <w:r w:rsidRPr="00703D71">
              <w:rPr>
                <w:sz w:val="22"/>
                <w:szCs w:val="22"/>
              </w:rPr>
              <w:t>10</w:t>
            </w:r>
          </w:p>
        </w:tc>
        <w:tc>
          <w:tcPr>
            <w:tcW w:w="3884" w:type="dxa"/>
            <w:shd w:val="clear" w:color="auto" w:fill="auto"/>
          </w:tcPr>
          <w:p w:rsidR="00B90D6E" w:rsidRPr="00703D71" w:rsidRDefault="00B90D6E" w:rsidP="00B90D6E">
            <w:r w:rsidRPr="00703D71">
              <w:rPr>
                <w:sz w:val="22"/>
                <w:szCs w:val="22"/>
              </w:rPr>
              <w:t xml:space="preserve">Стоянка </w:t>
            </w:r>
            <w:proofErr w:type="spellStart"/>
            <w:r w:rsidRPr="00703D71">
              <w:rPr>
                <w:sz w:val="22"/>
                <w:szCs w:val="22"/>
              </w:rPr>
              <w:t>Костенки</w:t>
            </w:r>
            <w:proofErr w:type="spellEnd"/>
            <w:r w:rsidRPr="00703D71">
              <w:rPr>
                <w:sz w:val="22"/>
                <w:szCs w:val="22"/>
              </w:rPr>
              <w:t xml:space="preserve"> 9 (</w:t>
            </w:r>
            <w:proofErr w:type="spellStart"/>
            <w:r w:rsidRPr="00703D71">
              <w:rPr>
                <w:sz w:val="22"/>
                <w:szCs w:val="22"/>
              </w:rPr>
              <w:t>Бирючьий</w:t>
            </w:r>
            <w:proofErr w:type="spellEnd"/>
            <w:r w:rsidRPr="00703D71">
              <w:rPr>
                <w:sz w:val="22"/>
                <w:szCs w:val="22"/>
              </w:rPr>
              <w:t xml:space="preserve"> лог)</w:t>
            </w:r>
          </w:p>
        </w:tc>
        <w:tc>
          <w:tcPr>
            <w:tcW w:w="2835" w:type="dxa"/>
            <w:shd w:val="clear" w:color="auto" w:fill="auto"/>
          </w:tcPr>
          <w:p w:rsidR="00B90D6E" w:rsidRPr="00703D71" w:rsidRDefault="00B90D6E" w:rsidP="00B90D6E">
            <w:r w:rsidRPr="00703D71">
              <w:rPr>
                <w:sz w:val="22"/>
                <w:szCs w:val="22"/>
              </w:rPr>
              <w:t>Поздний палеолит</w:t>
            </w:r>
          </w:p>
        </w:tc>
        <w:tc>
          <w:tcPr>
            <w:tcW w:w="1928" w:type="dxa"/>
            <w:shd w:val="clear" w:color="auto" w:fill="auto"/>
          </w:tcPr>
          <w:p w:rsidR="00B90D6E" w:rsidRPr="00703D71" w:rsidRDefault="00B90D6E" w:rsidP="00B90D6E">
            <w:r w:rsidRPr="00703D71">
              <w:rPr>
                <w:sz w:val="22"/>
                <w:szCs w:val="22"/>
              </w:rPr>
              <w:t>Федеральная</w:t>
            </w:r>
          </w:p>
        </w:tc>
      </w:tr>
      <w:tr w:rsidR="00B90D6E" w:rsidRPr="00703D71" w:rsidTr="00B90D6E">
        <w:tc>
          <w:tcPr>
            <w:tcW w:w="760" w:type="dxa"/>
          </w:tcPr>
          <w:p w:rsidR="00B90D6E" w:rsidRPr="00703D71" w:rsidRDefault="00B90D6E" w:rsidP="00B90D6E">
            <w:pPr>
              <w:jc w:val="center"/>
            </w:pPr>
            <w:r w:rsidRPr="00703D71">
              <w:rPr>
                <w:sz w:val="22"/>
                <w:szCs w:val="22"/>
              </w:rPr>
              <w:lastRenderedPageBreak/>
              <w:t>11</w:t>
            </w:r>
          </w:p>
        </w:tc>
        <w:tc>
          <w:tcPr>
            <w:tcW w:w="3884" w:type="dxa"/>
            <w:shd w:val="clear" w:color="auto" w:fill="auto"/>
          </w:tcPr>
          <w:p w:rsidR="00B90D6E" w:rsidRPr="00703D71" w:rsidRDefault="00B90D6E" w:rsidP="00B90D6E">
            <w:r w:rsidRPr="00703D71">
              <w:rPr>
                <w:sz w:val="22"/>
                <w:szCs w:val="22"/>
              </w:rPr>
              <w:t xml:space="preserve">Стоянка </w:t>
            </w:r>
            <w:proofErr w:type="spellStart"/>
            <w:r w:rsidRPr="00703D71">
              <w:rPr>
                <w:sz w:val="22"/>
                <w:szCs w:val="22"/>
              </w:rPr>
              <w:t>Костенки</w:t>
            </w:r>
            <w:proofErr w:type="spellEnd"/>
            <w:r w:rsidRPr="00703D71">
              <w:rPr>
                <w:sz w:val="22"/>
                <w:szCs w:val="22"/>
              </w:rPr>
              <w:t xml:space="preserve"> 11 (</w:t>
            </w:r>
            <w:proofErr w:type="spellStart"/>
            <w:r w:rsidRPr="00703D71">
              <w:rPr>
                <w:sz w:val="22"/>
                <w:szCs w:val="22"/>
              </w:rPr>
              <w:t>Аносовка</w:t>
            </w:r>
            <w:proofErr w:type="spellEnd"/>
            <w:r w:rsidRPr="00703D71">
              <w:rPr>
                <w:sz w:val="22"/>
                <w:szCs w:val="22"/>
              </w:rPr>
              <w:t xml:space="preserve"> 2)</w:t>
            </w:r>
          </w:p>
        </w:tc>
        <w:tc>
          <w:tcPr>
            <w:tcW w:w="2835" w:type="dxa"/>
            <w:shd w:val="clear" w:color="auto" w:fill="auto"/>
          </w:tcPr>
          <w:p w:rsidR="00B90D6E" w:rsidRPr="00703D71" w:rsidRDefault="00B90D6E" w:rsidP="00B90D6E">
            <w:r w:rsidRPr="00703D71">
              <w:rPr>
                <w:sz w:val="22"/>
                <w:szCs w:val="22"/>
              </w:rPr>
              <w:t>Поздний палеолит</w:t>
            </w:r>
          </w:p>
        </w:tc>
        <w:tc>
          <w:tcPr>
            <w:tcW w:w="1928" w:type="dxa"/>
            <w:shd w:val="clear" w:color="auto" w:fill="auto"/>
          </w:tcPr>
          <w:p w:rsidR="00B90D6E" w:rsidRPr="00703D71" w:rsidRDefault="00B90D6E" w:rsidP="00B90D6E">
            <w:r w:rsidRPr="00703D71">
              <w:rPr>
                <w:sz w:val="22"/>
                <w:szCs w:val="22"/>
              </w:rPr>
              <w:t>Федеральная</w:t>
            </w:r>
          </w:p>
        </w:tc>
      </w:tr>
      <w:tr w:rsidR="00B90D6E" w:rsidRPr="00703D71" w:rsidTr="00B90D6E">
        <w:tc>
          <w:tcPr>
            <w:tcW w:w="760" w:type="dxa"/>
          </w:tcPr>
          <w:p w:rsidR="00B90D6E" w:rsidRPr="00703D71" w:rsidRDefault="00B90D6E" w:rsidP="00B90D6E">
            <w:pPr>
              <w:jc w:val="center"/>
            </w:pPr>
            <w:r w:rsidRPr="00703D71">
              <w:rPr>
                <w:sz w:val="22"/>
                <w:szCs w:val="22"/>
              </w:rPr>
              <w:t>12</w:t>
            </w:r>
          </w:p>
        </w:tc>
        <w:tc>
          <w:tcPr>
            <w:tcW w:w="3884" w:type="dxa"/>
            <w:shd w:val="clear" w:color="auto" w:fill="auto"/>
          </w:tcPr>
          <w:p w:rsidR="00B90D6E" w:rsidRPr="00703D71" w:rsidRDefault="00B90D6E" w:rsidP="00B90D6E">
            <w:r w:rsidRPr="00703D71">
              <w:rPr>
                <w:sz w:val="22"/>
                <w:szCs w:val="22"/>
              </w:rPr>
              <w:t xml:space="preserve">Стоянка </w:t>
            </w:r>
            <w:proofErr w:type="spellStart"/>
            <w:r w:rsidRPr="00703D71">
              <w:rPr>
                <w:sz w:val="22"/>
                <w:szCs w:val="22"/>
              </w:rPr>
              <w:t>Костенки</w:t>
            </w:r>
            <w:proofErr w:type="spellEnd"/>
            <w:r w:rsidRPr="00703D71">
              <w:rPr>
                <w:sz w:val="22"/>
                <w:szCs w:val="22"/>
              </w:rPr>
              <w:t xml:space="preserve"> 12 </w:t>
            </w:r>
            <w:proofErr w:type="gramStart"/>
            <w:r w:rsidRPr="00703D71">
              <w:rPr>
                <w:sz w:val="22"/>
                <w:szCs w:val="22"/>
              </w:rPr>
              <w:t xml:space="preserve">( </w:t>
            </w:r>
            <w:proofErr w:type="spellStart"/>
            <w:proofErr w:type="gramEnd"/>
            <w:r w:rsidRPr="00703D71">
              <w:rPr>
                <w:sz w:val="22"/>
                <w:szCs w:val="22"/>
              </w:rPr>
              <w:t>Волковская</w:t>
            </w:r>
            <w:proofErr w:type="spellEnd"/>
            <w:r w:rsidRPr="00703D71">
              <w:rPr>
                <w:sz w:val="22"/>
                <w:szCs w:val="22"/>
              </w:rPr>
              <w:t xml:space="preserve"> стоянка)</w:t>
            </w:r>
          </w:p>
        </w:tc>
        <w:tc>
          <w:tcPr>
            <w:tcW w:w="2835" w:type="dxa"/>
            <w:shd w:val="clear" w:color="auto" w:fill="auto"/>
          </w:tcPr>
          <w:p w:rsidR="00B90D6E" w:rsidRPr="00703D71" w:rsidRDefault="00B90D6E" w:rsidP="00B90D6E">
            <w:r w:rsidRPr="00703D71">
              <w:rPr>
                <w:sz w:val="22"/>
                <w:szCs w:val="22"/>
              </w:rPr>
              <w:t>Поздний палеолит</w:t>
            </w:r>
          </w:p>
        </w:tc>
        <w:tc>
          <w:tcPr>
            <w:tcW w:w="1928" w:type="dxa"/>
            <w:shd w:val="clear" w:color="auto" w:fill="auto"/>
          </w:tcPr>
          <w:p w:rsidR="00B90D6E" w:rsidRPr="00703D71" w:rsidRDefault="00B90D6E" w:rsidP="00B90D6E">
            <w:r w:rsidRPr="00703D71">
              <w:rPr>
                <w:sz w:val="22"/>
                <w:szCs w:val="22"/>
              </w:rPr>
              <w:t>Федеральная</w:t>
            </w:r>
          </w:p>
        </w:tc>
      </w:tr>
      <w:tr w:rsidR="00B90D6E" w:rsidRPr="00703D71" w:rsidTr="00B90D6E">
        <w:tc>
          <w:tcPr>
            <w:tcW w:w="760" w:type="dxa"/>
          </w:tcPr>
          <w:p w:rsidR="00B90D6E" w:rsidRPr="00703D71" w:rsidRDefault="00B90D6E" w:rsidP="00B90D6E">
            <w:pPr>
              <w:jc w:val="center"/>
            </w:pPr>
            <w:r w:rsidRPr="00703D71">
              <w:rPr>
                <w:sz w:val="22"/>
                <w:szCs w:val="22"/>
              </w:rPr>
              <w:t>13</w:t>
            </w:r>
          </w:p>
        </w:tc>
        <w:tc>
          <w:tcPr>
            <w:tcW w:w="3884" w:type="dxa"/>
            <w:shd w:val="clear" w:color="auto" w:fill="auto"/>
          </w:tcPr>
          <w:p w:rsidR="00B90D6E" w:rsidRPr="00703D71" w:rsidRDefault="00B90D6E" w:rsidP="00B90D6E">
            <w:r w:rsidRPr="00703D71">
              <w:rPr>
                <w:sz w:val="22"/>
                <w:szCs w:val="22"/>
              </w:rPr>
              <w:t xml:space="preserve">Стоянка </w:t>
            </w:r>
            <w:proofErr w:type="spellStart"/>
            <w:r w:rsidRPr="00703D71">
              <w:rPr>
                <w:sz w:val="22"/>
                <w:szCs w:val="22"/>
              </w:rPr>
              <w:t>Костенки</w:t>
            </w:r>
            <w:proofErr w:type="spellEnd"/>
            <w:r w:rsidRPr="00703D71">
              <w:rPr>
                <w:sz w:val="22"/>
                <w:szCs w:val="22"/>
              </w:rPr>
              <w:t xml:space="preserve"> 13 (</w:t>
            </w:r>
            <w:proofErr w:type="spellStart"/>
            <w:r w:rsidRPr="00703D71">
              <w:rPr>
                <w:sz w:val="22"/>
                <w:szCs w:val="22"/>
              </w:rPr>
              <w:t>Кельсиевская</w:t>
            </w:r>
            <w:proofErr w:type="spellEnd"/>
            <w:r w:rsidRPr="00703D71">
              <w:rPr>
                <w:sz w:val="22"/>
                <w:szCs w:val="22"/>
              </w:rPr>
              <w:t xml:space="preserve"> стоянка)</w:t>
            </w:r>
          </w:p>
        </w:tc>
        <w:tc>
          <w:tcPr>
            <w:tcW w:w="2835" w:type="dxa"/>
            <w:shd w:val="clear" w:color="auto" w:fill="auto"/>
          </w:tcPr>
          <w:p w:rsidR="00B90D6E" w:rsidRPr="00703D71" w:rsidRDefault="00B90D6E" w:rsidP="00B90D6E">
            <w:r w:rsidRPr="00703D71">
              <w:rPr>
                <w:sz w:val="22"/>
                <w:szCs w:val="22"/>
              </w:rPr>
              <w:t>Поздний палеолит</w:t>
            </w:r>
          </w:p>
        </w:tc>
        <w:tc>
          <w:tcPr>
            <w:tcW w:w="1928" w:type="dxa"/>
            <w:shd w:val="clear" w:color="auto" w:fill="auto"/>
          </w:tcPr>
          <w:p w:rsidR="00B90D6E" w:rsidRPr="00703D71" w:rsidRDefault="00B90D6E" w:rsidP="00B90D6E">
            <w:r w:rsidRPr="00703D71">
              <w:rPr>
                <w:sz w:val="22"/>
                <w:szCs w:val="22"/>
              </w:rPr>
              <w:t>Федеральная</w:t>
            </w:r>
          </w:p>
        </w:tc>
      </w:tr>
      <w:tr w:rsidR="00B90D6E" w:rsidRPr="00703D71" w:rsidTr="00B90D6E">
        <w:tc>
          <w:tcPr>
            <w:tcW w:w="760" w:type="dxa"/>
          </w:tcPr>
          <w:p w:rsidR="00B90D6E" w:rsidRPr="00703D71" w:rsidRDefault="00B90D6E" w:rsidP="00B90D6E">
            <w:pPr>
              <w:jc w:val="center"/>
            </w:pPr>
            <w:r w:rsidRPr="00703D71">
              <w:rPr>
                <w:sz w:val="22"/>
                <w:szCs w:val="22"/>
              </w:rPr>
              <w:t>14</w:t>
            </w:r>
          </w:p>
        </w:tc>
        <w:tc>
          <w:tcPr>
            <w:tcW w:w="3884" w:type="dxa"/>
            <w:shd w:val="clear" w:color="auto" w:fill="auto"/>
          </w:tcPr>
          <w:p w:rsidR="00B90D6E" w:rsidRPr="00703D71" w:rsidRDefault="00B90D6E" w:rsidP="00B90D6E">
            <w:r w:rsidRPr="00703D71">
              <w:rPr>
                <w:sz w:val="22"/>
                <w:szCs w:val="22"/>
              </w:rPr>
              <w:t xml:space="preserve">Стоянка </w:t>
            </w:r>
            <w:proofErr w:type="spellStart"/>
            <w:r w:rsidRPr="00703D71">
              <w:rPr>
                <w:sz w:val="22"/>
                <w:szCs w:val="22"/>
              </w:rPr>
              <w:t>Костенки</w:t>
            </w:r>
            <w:proofErr w:type="spellEnd"/>
            <w:r w:rsidRPr="00703D71">
              <w:rPr>
                <w:sz w:val="22"/>
                <w:szCs w:val="22"/>
              </w:rPr>
              <w:t xml:space="preserve"> 14 (Маркина гора)</w:t>
            </w:r>
          </w:p>
        </w:tc>
        <w:tc>
          <w:tcPr>
            <w:tcW w:w="2835" w:type="dxa"/>
            <w:shd w:val="clear" w:color="auto" w:fill="auto"/>
          </w:tcPr>
          <w:p w:rsidR="00B90D6E" w:rsidRPr="00703D71" w:rsidRDefault="00B90D6E" w:rsidP="00B90D6E">
            <w:r w:rsidRPr="00703D71">
              <w:rPr>
                <w:sz w:val="22"/>
                <w:szCs w:val="22"/>
              </w:rPr>
              <w:t>Поздний палеолит</w:t>
            </w:r>
          </w:p>
        </w:tc>
        <w:tc>
          <w:tcPr>
            <w:tcW w:w="1928" w:type="dxa"/>
            <w:shd w:val="clear" w:color="auto" w:fill="auto"/>
          </w:tcPr>
          <w:p w:rsidR="00B90D6E" w:rsidRPr="00703D71" w:rsidRDefault="00B90D6E" w:rsidP="00B90D6E">
            <w:r w:rsidRPr="00703D71">
              <w:rPr>
                <w:sz w:val="22"/>
                <w:szCs w:val="22"/>
              </w:rPr>
              <w:t>Федеральная</w:t>
            </w:r>
          </w:p>
        </w:tc>
      </w:tr>
      <w:tr w:rsidR="00B90D6E" w:rsidRPr="00703D71" w:rsidTr="00B90D6E">
        <w:tc>
          <w:tcPr>
            <w:tcW w:w="760" w:type="dxa"/>
          </w:tcPr>
          <w:p w:rsidR="00B90D6E" w:rsidRPr="00703D71" w:rsidRDefault="00B90D6E" w:rsidP="00B90D6E">
            <w:pPr>
              <w:jc w:val="center"/>
            </w:pPr>
            <w:r w:rsidRPr="00703D71">
              <w:rPr>
                <w:sz w:val="22"/>
                <w:szCs w:val="22"/>
              </w:rPr>
              <w:t>15</w:t>
            </w:r>
          </w:p>
        </w:tc>
        <w:tc>
          <w:tcPr>
            <w:tcW w:w="3884" w:type="dxa"/>
            <w:shd w:val="clear" w:color="auto" w:fill="auto"/>
          </w:tcPr>
          <w:p w:rsidR="00B90D6E" w:rsidRPr="00703D71" w:rsidRDefault="00B90D6E" w:rsidP="00B90D6E">
            <w:r w:rsidRPr="00703D71">
              <w:rPr>
                <w:sz w:val="22"/>
                <w:szCs w:val="22"/>
              </w:rPr>
              <w:t xml:space="preserve">Стоянка </w:t>
            </w:r>
            <w:proofErr w:type="spellStart"/>
            <w:r w:rsidRPr="00703D71">
              <w:rPr>
                <w:sz w:val="22"/>
                <w:szCs w:val="22"/>
              </w:rPr>
              <w:t>Костенки</w:t>
            </w:r>
            <w:proofErr w:type="spellEnd"/>
            <w:r w:rsidRPr="00703D71">
              <w:rPr>
                <w:sz w:val="22"/>
                <w:szCs w:val="22"/>
              </w:rPr>
              <w:t xml:space="preserve"> 15 (</w:t>
            </w:r>
            <w:proofErr w:type="spellStart"/>
            <w:r w:rsidRPr="00703D71">
              <w:rPr>
                <w:sz w:val="22"/>
                <w:szCs w:val="22"/>
              </w:rPr>
              <w:t>Городцовская</w:t>
            </w:r>
            <w:proofErr w:type="spellEnd"/>
            <w:r w:rsidRPr="00703D71">
              <w:rPr>
                <w:sz w:val="22"/>
                <w:szCs w:val="22"/>
              </w:rPr>
              <w:t xml:space="preserve"> стоянка)</w:t>
            </w:r>
          </w:p>
        </w:tc>
        <w:tc>
          <w:tcPr>
            <w:tcW w:w="2835" w:type="dxa"/>
            <w:shd w:val="clear" w:color="auto" w:fill="auto"/>
          </w:tcPr>
          <w:p w:rsidR="00B90D6E" w:rsidRPr="00703D71" w:rsidRDefault="00B90D6E" w:rsidP="00B90D6E">
            <w:r w:rsidRPr="00703D71">
              <w:rPr>
                <w:sz w:val="22"/>
                <w:szCs w:val="22"/>
              </w:rPr>
              <w:t>Поздний палеолит</w:t>
            </w:r>
          </w:p>
        </w:tc>
        <w:tc>
          <w:tcPr>
            <w:tcW w:w="1928" w:type="dxa"/>
            <w:shd w:val="clear" w:color="auto" w:fill="auto"/>
          </w:tcPr>
          <w:p w:rsidR="00B90D6E" w:rsidRPr="00703D71" w:rsidRDefault="00B90D6E" w:rsidP="00B90D6E">
            <w:r w:rsidRPr="00703D71">
              <w:rPr>
                <w:sz w:val="22"/>
                <w:szCs w:val="22"/>
              </w:rPr>
              <w:t>Федеральная</w:t>
            </w:r>
          </w:p>
        </w:tc>
      </w:tr>
      <w:tr w:rsidR="00B90D6E" w:rsidRPr="00703D71" w:rsidTr="00B90D6E">
        <w:tc>
          <w:tcPr>
            <w:tcW w:w="760" w:type="dxa"/>
          </w:tcPr>
          <w:p w:rsidR="00B90D6E" w:rsidRPr="00703D71" w:rsidRDefault="00B90D6E" w:rsidP="00B90D6E">
            <w:pPr>
              <w:jc w:val="center"/>
            </w:pPr>
            <w:r w:rsidRPr="00703D71">
              <w:rPr>
                <w:sz w:val="22"/>
                <w:szCs w:val="22"/>
              </w:rPr>
              <w:t>18</w:t>
            </w:r>
          </w:p>
        </w:tc>
        <w:tc>
          <w:tcPr>
            <w:tcW w:w="3884" w:type="dxa"/>
            <w:shd w:val="clear" w:color="auto" w:fill="auto"/>
          </w:tcPr>
          <w:p w:rsidR="00B90D6E" w:rsidRPr="00703D71" w:rsidRDefault="00B90D6E" w:rsidP="00B90D6E">
            <w:r w:rsidRPr="00703D71">
              <w:rPr>
                <w:sz w:val="22"/>
                <w:szCs w:val="22"/>
              </w:rPr>
              <w:t xml:space="preserve">Стоянка </w:t>
            </w:r>
            <w:proofErr w:type="spellStart"/>
            <w:r w:rsidRPr="00703D71">
              <w:rPr>
                <w:sz w:val="22"/>
                <w:szCs w:val="22"/>
              </w:rPr>
              <w:t>Костенки</w:t>
            </w:r>
            <w:proofErr w:type="spellEnd"/>
            <w:r w:rsidRPr="00703D71">
              <w:rPr>
                <w:sz w:val="22"/>
                <w:szCs w:val="22"/>
              </w:rPr>
              <w:t xml:space="preserve"> 18 (</w:t>
            </w:r>
            <w:proofErr w:type="spellStart"/>
            <w:r w:rsidRPr="00703D71">
              <w:rPr>
                <w:sz w:val="22"/>
                <w:szCs w:val="22"/>
              </w:rPr>
              <w:t>Хвойковская</w:t>
            </w:r>
            <w:proofErr w:type="spellEnd"/>
            <w:r w:rsidRPr="00703D71">
              <w:rPr>
                <w:sz w:val="22"/>
                <w:szCs w:val="22"/>
              </w:rPr>
              <w:t xml:space="preserve"> стоянка)</w:t>
            </w:r>
          </w:p>
        </w:tc>
        <w:tc>
          <w:tcPr>
            <w:tcW w:w="2835" w:type="dxa"/>
            <w:shd w:val="clear" w:color="auto" w:fill="auto"/>
          </w:tcPr>
          <w:p w:rsidR="00B90D6E" w:rsidRPr="00703D71" w:rsidRDefault="00B90D6E" w:rsidP="00B90D6E">
            <w:r w:rsidRPr="00703D71">
              <w:rPr>
                <w:sz w:val="22"/>
                <w:szCs w:val="22"/>
              </w:rPr>
              <w:t>Поздний палеолит</w:t>
            </w:r>
          </w:p>
        </w:tc>
        <w:tc>
          <w:tcPr>
            <w:tcW w:w="1928" w:type="dxa"/>
            <w:shd w:val="clear" w:color="auto" w:fill="auto"/>
          </w:tcPr>
          <w:p w:rsidR="00B90D6E" w:rsidRPr="00703D71" w:rsidRDefault="00B90D6E" w:rsidP="00B90D6E">
            <w:r w:rsidRPr="00703D71">
              <w:rPr>
                <w:sz w:val="22"/>
                <w:szCs w:val="22"/>
              </w:rPr>
              <w:t>Федеральная</w:t>
            </w:r>
          </w:p>
        </w:tc>
      </w:tr>
      <w:tr w:rsidR="00B90D6E" w:rsidRPr="00703D71" w:rsidTr="00B90D6E">
        <w:tc>
          <w:tcPr>
            <w:tcW w:w="760" w:type="dxa"/>
          </w:tcPr>
          <w:p w:rsidR="00B90D6E" w:rsidRPr="00703D71" w:rsidRDefault="00B90D6E" w:rsidP="00B90D6E">
            <w:pPr>
              <w:jc w:val="center"/>
            </w:pPr>
            <w:r w:rsidRPr="00703D71">
              <w:rPr>
                <w:sz w:val="22"/>
                <w:szCs w:val="22"/>
              </w:rPr>
              <w:t>20</w:t>
            </w:r>
          </w:p>
        </w:tc>
        <w:tc>
          <w:tcPr>
            <w:tcW w:w="3884" w:type="dxa"/>
            <w:shd w:val="clear" w:color="auto" w:fill="auto"/>
          </w:tcPr>
          <w:p w:rsidR="00B90D6E" w:rsidRPr="00703D71" w:rsidRDefault="00B90D6E" w:rsidP="00B90D6E">
            <w:r w:rsidRPr="00703D71">
              <w:rPr>
                <w:sz w:val="22"/>
                <w:szCs w:val="22"/>
              </w:rPr>
              <w:t xml:space="preserve">Стоянка </w:t>
            </w:r>
            <w:proofErr w:type="spellStart"/>
            <w:r w:rsidRPr="00703D71">
              <w:rPr>
                <w:sz w:val="22"/>
                <w:szCs w:val="22"/>
              </w:rPr>
              <w:t>Костенки</w:t>
            </w:r>
            <w:proofErr w:type="spellEnd"/>
            <w:r w:rsidRPr="00703D71">
              <w:rPr>
                <w:sz w:val="22"/>
                <w:szCs w:val="22"/>
              </w:rPr>
              <w:t xml:space="preserve"> 20 (</w:t>
            </w:r>
            <w:proofErr w:type="spellStart"/>
            <w:r w:rsidRPr="00703D71">
              <w:rPr>
                <w:sz w:val="22"/>
                <w:szCs w:val="22"/>
              </w:rPr>
              <w:t>Аносовка</w:t>
            </w:r>
            <w:proofErr w:type="spellEnd"/>
            <w:r w:rsidRPr="00703D71">
              <w:rPr>
                <w:sz w:val="22"/>
                <w:szCs w:val="22"/>
              </w:rPr>
              <w:t xml:space="preserve"> 3)</w:t>
            </w:r>
          </w:p>
        </w:tc>
        <w:tc>
          <w:tcPr>
            <w:tcW w:w="2835" w:type="dxa"/>
            <w:shd w:val="clear" w:color="auto" w:fill="auto"/>
          </w:tcPr>
          <w:p w:rsidR="00B90D6E" w:rsidRPr="00703D71" w:rsidRDefault="00B90D6E" w:rsidP="00B90D6E">
            <w:r w:rsidRPr="00703D71">
              <w:rPr>
                <w:sz w:val="22"/>
                <w:szCs w:val="22"/>
              </w:rPr>
              <w:t>Поздний палеолит</w:t>
            </w:r>
          </w:p>
        </w:tc>
        <w:tc>
          <w:tcPr>
            <w:tcW w:w="1928" w:type="dxa"/>
            <w:shd w:val="clear" w:color="auto" w:fill="auto"/>
          </w:tcPr>
          <w:p w:rsidR="00B90D6E" w:rsidRPr="00703D71" w:rsidRDefault="00B90D6E" w:rsidP="00B90D6E">
            <w:r w:rsidRPr="00703D71">
              <w:rPr>
                <w:sz w:val="22"/>
                <w:szCs w:val="22"/>
              </w:rPr>
              <w:t>Федеральная</w:t>
            </w:r>
          </w:p>
        </w:tc>
      </w:tr>
    </w:tbl>
    <w:p w:rsidR="00B90D6E" w:rsidRPr="00703D71" w:rsidRDefault="00B90D6E" w:rsidP="00B90D6E">
      <w:pPr>
        <w:pStyle w:val="ConsPlusNormal"/>
        <w:widowControl/>
        <w:ind w:firstLine="540"/>
        <w:jc w:val="both"/>
        <w:rPr>
          <w:rFonts w:ascii="Times New Roman" w:hAnsi="Times New Roman" w:cs="Times New Roman"/>
          <w:sz w:val="22"/>
          <w:szCs w:val="22"/>
        </w:rPr>
      </w:pPr>
      <w:proofErr w:type="gramStart"/>
      <w:r w:rsidRPr="00703D71">
        <w:rPr>
          <w:rFonts w:ascii="Times New Roman" w:hAnsi="Times New Roman" w:cs="Times New Roman"/>
          <w:sz w:val="22"/>
          <w:szCs w:val="22"/>
        </w:rPr>
        <w:t>В соответствии с частью</w:t>
      </w:r>
      <w:r w:rsidRPr="00703D71">
        <w:rPr>
          <w:rFonts w:ascii="Times New Roman" w:hAnsi="Times New Roman" w:cs="Times New Roman"/>
          <w:b/>
          <w:sz w:val="22"/>
          <w:szCs w:val="22"/>
        </w:rPr>
        <w:t xml:space="preserve"> </w:t>
      </w:r>
      <w:r w:rsidRPr="00703D71">
        <w:rPr>
          <w:rFonts w:ascii="Times New Roman" w:hAnsi="Times New Roman" w:cs="Times New Roman"/>
          <w:sz w:val="22"/>
          <w:szCs w:val="22"/>
        </w:rPr>
        <w:t>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w:t>
      </w:r>
      <w:proofErr w:type="gramEnd"/>
      <w:r w:rsidRPr="00703D71">
        <w:rPr>
          <w:rFonts w:ascii="Times New Roman" w:hAnsi="Times New Roman" w:cs="Times New Roman"/>
          <w:sz w:val="22"/>
          <w:szCs w:val="22"/>
        </w:rPr>
        <w:t xml:space="preserve"> об охране объектов культурного наследия.</w:t>
      </w:r>
    </w:p>
    <w:p w:rsidR="00B90D6E" w:rsidRPr="00703D71" w:rsidRDefault="00B90D6E" w:rsidP="00B90D6E">
      <w:pPr>
        <w:pStyle w:val="ConsPlusNormal"/>
        <w:widowControl/>
        <w:ind w:firstLine="680"/>
        <w:outlineLvl w:val="2"/>
        <w:rPr>
          <w:rFonts w:ascii="Times New Roman" w:hAnsi="Times New Roman" w:cs="Times New Roman"/>
          <w:color w:val="FF00FF"/>
          <w:sz w:val="22"/>
          <w:szCs w:val="22"/>
        </w:rPr>
      </w:pPr>
    </w:p>
    <w:p w:rsidR="00B90D6E" w:rsidRPr="00703D71" w:rsidRDefault="00B90D6E" w:rsidP="00B90D6E">
      <w:pPr>
        <w:ind w:firstLine="680"/>
        <w:rPr>
          <w:b/>
          <w:bCs/>
          <w:sz w:val="22"/>
          <w:szCs w:val="22"/>
        </w:rPr>
      </w:pPr>
      <w:r w:rsidRPr="00703D71">
        <w:rPr>
          <w:b/>
          <w:sz w:val="22"/>
          <w:szCs w:val="22"/>
        </w:rPr>
        <w:t>28.2.</w:t>
      </w:r>
      <w:r w:rsidRPr="00703D71">
        <w:rPr>
          <w:b/>
          <w:bCs/>
          <w:sz w:val="22"/>
          <w:szCs w:val="22"/>
        </w:rPr>
        <w:t xml:space="preserve"> Особо охраняемые природные территории – памятники природы.</w:t>
      </w:r>
    </w:p>
    <w:p w:rsidR="00B90D6E" w:rsidRPr="00703D71" w:rsidRDefault="00B90D6E" w:rsidP="00B90D6E">
      <w:pPr>
        <w:pStyle w:val="100"/>
        <w:rPr>
          <w:b/>
          <w:color w:val="auto"/>
          <w:sz w:val="22"/>
          <w:szCs w:val="22"/>
        </w:rPr>
      </w:pPr>
      <w:r w:rsidRPr="00703D71">
        <w:rPr>
          <w:sz w:val="22"/>
          <w:szCs w:val="22"/>
        </w:rPr>
        <w:t xml:space="preserve">В соответствии с частью 6 статьи 36 Градостроительного кодекса Российской Федерации градостроительные регламенты не устанавливаются для </w:t>
      </w:r>
      <w:proofErr w:type="gramStart"/>
      <w:r w:rsidRPr="00703D71">
        <w:rPr>
          <w:sz w:val="22"/>
          <w:szCs w:val="22"/>
        </w:rPr>
        <w:t>земель</w:t>
      </w:r>
      <w:proofErr w:type="gramEnd"/>
      <w:r w:rsidRPr="00703D71">
        <w:rPr>
          <w:sz w:val="22"/>
          <w:szCs w:val="22"/>
        </w:rPr>
        <w:t xml:space="preserve"> особо охраняемых природных территорий, а их использование определяется уполномоченными органами исполнительной власти.</w:t>
      </w:r>
    </w:p>
    <w:p w:rsidR="00B90D6E" w:rsidRPr="00703D71" w:rsidRDefault="00B90D6E" w:rsidP="00B90D6E">
      <w:pPr>
        <w:tabs>
          <w:tab w:val="left" w:pos="700"/>
        </w:tabs>
        <w:ind w:firstLine="738"/>
        <w:jc w:val="both"/>
        <w:rPr>
          <w:kern w:val="1"/>
          <w:sz w:val="22"/>
          <w:szCs w:val="22"/>
          <w:lang w:eastAsia="ar-SA"/>
        </w:rPr>
      </w:pPr>
      <w:r w:rsidRPr="00703D71">
        <w:rPr>
          <w:kern w:val="1"/>
          <w:sz w:val="22"/>
          <w:szCs w:val="22"/>
          <w:lang w:eastAsia="ar-SA"/>
        </w:rPr>
        <w:t xml:space="preserve">На территории </w:t>
      </w:r>
      <w:proofErr w:type="spellStart"/>
      <w:r w:rsidRPr="00703D71">
        <w:rPr>
          <w:kern w:val="1"/>
          <w:sz w:val="22"/>
          <w:szCs w:val="22"/>
          <w:lang w:eastAsia="ar-SA"/>
        </w:rPr>
        <w:t>Семидесятского</w:t>
      </w:r>
      <w:proofErr w:type="spellEnd"/>
      <w:r w:rsidRPr="00703D71">
        <w:rPr>
          <w:kern w:val="1"/>
          <w:sz w:val="22"/>
          <w:szCs w:val="22"/>
          <w:lang w:eastAsia="ar-SA"/>
        </w:rPr>
        <w:t xml:space="preserve"> сельского поселения расположена одна особо охраняемая территория - исток реки Девица. Памятник природы  гидрологического профиля   общей площадью  </w:t>
      </w:r>
      <w:smartTag w:uri="urn:schemas-microsoft-com:office:smarttags" w:element="metricconverter">
        <w:smartTagPr>
          <w:attr w:name="ProductID" w:val="27 га"/>
        </w:smartTagPr>
        <w:r w:rsidRPr="00703D71">
          <w:rPr>
            <w:kern w:val="1"/>
            <w:sz w:val="22"/>
            <w:szCs w:val="22"/>
            <w:lang w:eastAsia="ar-SA"/>
          </w:rPr>
          <w:t>27 га</w:t>
        </w:r>
      </w:smartTag>
      <w:r w:rsidRPr="00703D71">
        <w:rPr>
          <w:kern w:val="1"/>
          <w:sz w:val="22"/>
          <w:szCs w:val="22"/>
          <w:lang w:eastAsia="ar-SA"/>
        </w:rPr>
        <w:t>. Поставлен на региональную охрану постановлением Воронежского облисполкома № 550 от 13.02.86 г., постановление администрации Воронежской области № 500 от 28.05.98 г. Памятник природы имеет природоохранное, рекреационное, хозяйственное, научное значение.</w:t>
      </w:r>
    </w:p>
    <w:p w:rsidR="00B90D6E" w:rsidRPr="00703D71" w:rsidRDefault="00B90D6E" w:rsidP="00B90D6E">
      <w:pPr>
        <w:ind w:firstLine="709"/>
        <w:rPr>
          <w:color w:val="FF00FF"/>
          <w:sz w:val="22"/>
          <w:szCs w:val="22"/>
        </w:rPr>
      </w:pPr>
    </w:p>
    <w:p w:rsidR="00B90D6E" w:rsidRPr="00703D71" w:rsidRDefault="00B90D6E" w:rsidP="00B90D6E">
      <w:pPr>
        <w:pStyle w:val="ConsPlusNormal"/>
        <w:widowControl/>
        <w:ind w:firstLine="540"/>
        <w:jc w:val="both"/>
        <w:rPr>
          <w:rFonts w:ascii="Times New Roman" w:hAnsi="Times New Roman" w:cs="Times New Roman"/>
          <w:b/>
          <w:sz w:val="22"/>
          <w:szCs w:val="22"/>
        </w:rPr>
      </w:pPr>
      <w:r w:rsidRPr="00703D71">
        <w:rPr>
          <w:rFonts w:ascii="Times New Roman" w:hAnsi="Times New Roman" w:cs="Times New Roman"/>
          <w:b/>
          <w:sz w:val="22"/>
          <w:szCs w:val="22"/>
        </w:rPr>
        <w:t>28.3. Ограничения по экологическим и санитарно-гигиеническим условиям</w:t>
      </w:r>
    </w:p>
    <w:p w:rsidR="00B90D6E" w:rsidRPr="00703D71" w:rsidRDefault="00B90D6E" w:rsidP="00B90D6E">
      <w:pPr>
        <w:pStyle w:val="ConsPlusNormal"/>
        <w:widowControl/>
        <w:ind w:firstLine="540"/>
        <w:jc w:val="both"/>
        <w:rPr>
          <w:rFonts w:ascii="Times New Roman" w:hAnsi="Times New Roman" w:cs="Times New Roman"/>
          <w:b/>
          <w:sz w:val="22"/>
          <w:szCs w:val="22"/>
        </w:rPr>
      </w:pPr>
      <w:r w:rsidRPr="00703D71">
        <w:rPr>
          <w:rFonts w:ascii="Times New Roman" w:hAnsi="Times New Roman" w:cs="Times New Roman"/>
          <w:b/>
          <w:sz w:val="22"/>
          <w:szCs w:val="22"/>
        </w:rPr>
        <w:t xml:space="preserve">2.3.1. </w:t>
      </w:r>
      <w:proofErr w:type="spellStart"/>
      <w:r w:rsidRPr="00703D71">
        <w:rPr>
          <w:rFonts w:ascii="Times New Roman" w:hAnsi="Times New Roman" w:cs="Times New Roman"/>
          <w:b/>
          <w:sz w:val="22"/>
          <w:szCs w:val="22"/>
        </w:rPr>
        <w:t>Водоохранные</w:t>
      </w:r>
      <w:proofErr w:type="spellEnd"/>
      <w:r w:rsidRPr="00703D71">
        <w:rPr>
          <w:rFonts w:ascii="Times New Roman" w:hAnsi="Times New Roman" w:cs="Times New Roman"/>
          <w:b/>
          <w:sz w:val="22"/>
          <w:szCs w:val="22"/>
        </w:rPr>
        <w:t xml:space="preserve"> зоны и прибрежные защитные полосы</w:t>
      </w:r>
    </w:p>
    <w:p w:rsidR="00B90D6E" w:rsidRPr="00703D71" w:rsidRDefault="00B90D6E" w:rsidP="00B90D6E">
      <w:pPr>
        <w:pStyle w:val="100"/>
        <w:rPr>
          <w:sz w:val="22"/>
          <w:szCs w:val="22"/>
        </w:rPr>
      </w:pPr>
      <w:r w:rsidRPr="00703D71">
        <w:rPr>
          <w:sz w:val="22"/>
          <w:szCs w:val="22"/>
        </w:rPr>
        <w:t>Вопросы использования и охраны земель водного фонда регулируются положениями Водного кодекса РФ.</w:t>
      </w:r>
    </w:p>
    <w:p w:rsidR="00B90D6E" w:rsidRPr="00703D71" w:rsidRDefault="00B90D6E" w:rsidP="00B90D6E">
      <w:pPr>
        <w:pStyle w:val="100"/>
        <w:rPr>
          <w:sz w:val="22"/>
          <w:szCs w:val="22"/>
        </w:rPr>
      </w:pPr>
      <w:r w:rsidRPr="00703D71">
        <w:rPr>
          <w:sz w:val="22"/>
          <w:szCs w:val="22"/>
        </w:rPr>
        <w:t xml:space="preserve">Объекты  водного фонда на территории </w:t>
      </w:r>
      <w:proofErr w:type="spellStart"/>
      <w:r w:rsidRPr="00703D71">
        <w:rPr>
          <w:sz w:val="22"/>
          <w:szCs w:val="22"/>
        </w:rPr>
        <w:t>Семидесятского</w:t>
      </w:r>
      <w:proofErr w:type="spellEnd"/>
      <w:r w:rsidRPr="00703D71">
        <w:rPr>
          <w:sz w:val="22"/>
          <w:szCs w:val="22"/>
        </w:rPr>
        <w:t xml:space="preserve"> сельского поселения представлены р. Девица, прудами и родниками. Территория земель водного фонда в </w:t>
      </w:r>
      <w:proofErr w:type="spellStart"/>
      <w:r w:rsidRPr="00703D71">
        <w:rPr>
          <w:sz w:val="22"/>
          <w:szCs w:val="22"/>
        </w:rPr>
        <w:t>Семидесятском</w:t>
      </w:r>
      <w:proofErr w:type="spellEnd"/>
      <w:r w:rsidRPr="00703D71">
        <w:rPr>
          <w:sz w:val="22"/>
          <w:szCs w:val="22"/>
        </w:rPr>
        <w:t xml:space="preserve"> сельском поселении составляет ____ тыс. га.</w:t>
      </w:r>
    </w:p>
    <w:p w:rsidR="00B90D6E" w:rsidRPr="00703D71" w:rsidRDefault="00B90D6E" w:rsidP="00B90D6E">
      <w:pPr>
        <w:pStyle w:val="100"/>
        <w:rPr>
          <w:sz w:val="22"/>
          <w:szCs w:val="22"/>
        </w:rPr>
      </w:pPr>
      <w:r w:rsidRPr="00703D71">
        <w:rPr>
          <w:sz w:val="22"/>
          <w:szCs w:val="22"/>
        </w:rPr>
        <w:t xml:space="preserve">От водных объектов определяются </w:t>
      </w:r>
      <w:proofErr w:type="spellStart"/>
      <w:r w:rsidRPr="00703D71">
        <w:rPr>
          <w:sz w:val="22"/>
          <w:szCs w:val="22"/>
        </w:rPr>
        <w:t>водоохранные</w:t>
      </w:r>
      <w:proofErr w:type="spellEnd"/>
      <w:r w:rsidRPr="00703D71">
        <w:rPr>
          <w:sz w:val="22"/>
          <w:szCs w:val="22"/>
        </w:rPr>
        <w:t xml:space="preserve"> зоны и прибрежные полосы, с учетом которых осуществляется размещение объектов и использование пойменных территорий в иных целях.</w:t>
      </w:r>
    </w:p>
    <w:p w:rsidR="00B90D6E" w:rsidRPr="00703D71" w:rsidRDefault="00B90D6E" w:rsidP="00B90D6E">
      <w:pPr>
        <w:pStyle w:val="ConsPlusNormal"/>
        <w:widowControl/>
        <w:jc w:val="both"/>
        <w:rPr>
          <w:rFonts w:ascii="Times New Roman" w:hAnsi="Times New Roman" w:cs="Times New Roman"/>
          <w:sz w:val="22"/>
          <w:szCs w:val="22"/>
        </w:rPr>
      </w:pPr>
      <w:r w:rsidRPr="00703D71">
        <w:rPr>
          <w:rFonts w:ascii="Times New Roman" w:hAnsi="Times New Roman" w:cs="Times New Roman"/>
          <w:sz w:val="22"/>
          <w:szCs w:val="22"/>
        </w:rPr>
        <w:t xml:space="preserve">Границы и режимы использования </w:t>
      </w:r>
      <w:proofErr w:type="spellStart"/>
      <w:r w:rsidRPr="00703D71">
        <w:rPr>
          <w:rFonts w:ascii="Times New Roman" w:hAnsi="Times New Roman" w:cs="Times New Roman"/>
          <w:sz w:val="22"/>
          <w:szCs w:val="22"/>
        </w:rPr>
        <w:t>водоохранных</w:t>
      </w:r>
      <w:proofErr w:type="spellEnd"/>
      <w:r w:rsidRPr="00703D71">
        <w:rPr>
          <w:rFonts w:ascii="Times New Roman" w:hAnsi="Times New Roman" w:cs="Times New Roman"/>
          <w:sz w:val="22"/>
          <w:szCs w:val="22"/>
        </w:rPr>
        <w:t xml:space="preserve">  зон установлены Водным кодексом Российской Федерации. </w:t>
      </w:r>
      <w:proofErr w:type="spellStart"/>
      <w:r w:rsidRPr="00703D71">
        <w:rPr>
          <w:rFonts w:ascii="Times New Roman" w:hAnsi="Times New Roman" w:cs="Times New Roman"/>
          <w:sz w:val="22"/>
          <w:szCs w:val="22"/>
        </w:rPr>
        <w:t>Водоохранные</w:t>
      </w:r>
      <w:proofErr w:type="spellEnd"/>
      <w:r w:rsidRPr="00703D71">
        <w:rPr>
          <w:rFonts w:ascii="Times New Roman" w:hAnsi="Times New Roman" w:cs="Times New Roman"/>
          <w:sz w:val="22"/>
          <w:szCs w:val="22"/>
        </w:rPr>
        <w:t xml:space="preserve"> зоны выделяются в целях:</w:t>
      </w:r>
    </w:p>
    <w:p w:rsidR="00B90D6E" w:rsidRPr="00703D71" w:rsidRDefault="00B90D6E" w:rsidP="00B90D6E">
      <w:pPr>
        <w:pStyle w:val="ConsPlusNormal"/>
        <w:widowControl/>
        <w:jc w:val="both"/>
        <w:rPr>
          <w:rFonts w:ascii="Times New Roman" w:hAnsi="Times New Roman" w:cs="Times New Roman"/>
          <w:sz w:val="22"/>
          <w:szCs w:val="22"/>
        </w:rPr>
      </w:pPr>
      <w:r w:rsidRPr="00703D71">
        <w:rPr>
          <w:rFonts w:ascii="Times New Roman" w:hAnsi="Times New Roman" w:cs="Times New Roman"/>
          <w:sz w:val="22"/>
          <w:szCs w:val="22"/>
        </w:rPr>
        <w:t>- предупреждения и предотвращения микробного и химического загрязнения поверхностных вод,</w:t>
      </w:r>
    </w:p>
    <w:p w:rsidR="00B90D6E" w:rsidRPr="00703D71" w:rsidRDefault="00B90D6E" w:rsidP="00B90D6E">
      <w:pPr>
        <w:pStyle w:val="ConsPlusNormal"/>
        <w:widowControl/>
        <w:jc w:val="both"/>
        <w:rPr>
          <w:rFonts w:ascii="Times New Roman" w:hAnsi="Times New Roman" w:cs="Times New Roman"/>
          <w:sz w:val="22"/>
          <w:szCs w:val="22"/>
        </w:rPr>
      </w:pPr>
      <w:r w:rsidRPr="00703D71">
        <w:rPr>
          <w:rFonts w:ascii="Times New Roman" w:hAnsi="Times New Roman" w:cs="Times New Roman"/>
          <w:sz w:val="22"/>
          <w:szCs w:val="22"/>
        </w:rPr>
        <w:t>- предотвращения загрязнения, засорения, заиления и истощения водных объектов,</w:t>
      </w:r>
    </w:p>
    <w:p w:rsidR="00B90D6E" w:rsidRPr="00703D71" w:rsidRDefault="00B90D6E" w:rsidP="00B90D6E">
      <w:pPr>
        <w:pStyle w:val="ConsPlusNormal"/>
        <w:widowControl/>
        <w:jc w:val="both"/>
        <w:rPr>
          <w:rFonts w:ascii="Times New Roman" w:hAnsi="Times New Roman" w:cs="Times New Roman"/>
          <w:sz w:val="22"/>
          <w:szCs w:val="22"/>
        </w:rPr>
      </w:pPr>
      <w:r w:rsidRPr="00703D71">
        <w:rPr>
          <w:rFonts w:ascii="Times New Roman" w:hAnsi="Times New Roman" w:cs="Times New Roman"/>
          <w:sz w:val="22"/>
          <w:szCs w:val="22"/>
        </w:rPr>
        <w:t>- сохранения среды обитания объектов водного, животного и растительного мира.</w:t>
      </w:r>
    </w:p>
    <w:p w:rsidR="00B90D6E" w:rsidRPr="00703D71" w:rsidRDefault="00B90D6E" w:rsidP="00B90D6E">
      <w:pPr>
        <w:pStyle w:val="ConsPlusNormal"/>
        <w:widowControl/>
        <w:jc w:val="both"/>
        <w:rPr>
          <w:rFonts w:ascii="Times New Roman" w:hAnsi="Times New Roman" w:cs="Times New Roman"/>
          <w:sz w:val="22"/>
          <w:szCs w:val="22"/>
          <w:u w:val="single"/>
        </w:rPr>
      </w:pPr>
      <w:r w:rsidRPr="00703D71">
        <w:rPr>
          <w:rFonts w:ascii="Times New Roman" w:hAnsi="Times New Roman" w:cs="Times New Roman"/>
          <w:sz w:val="22"/>
          <w:szCs w:val="22"/>
          <w:u w:val="single"/>
        </w:rPr>
        <w:t>1) Параметры зоны:</w:t>
      </w:r>
    </w:p>
    <w:p w:rsidR="00B90D6E" w:rsidRPr="00703D71" w:rsidRDefault="00B90D6E" w:rsidP="00B90D6E">
      <w:pPr>
        <w:pStyle w:val="ConsPlusNormal"/>
        <w:widowControl/>
        <w:jc w:val="both"/>
        <w:rPr>
          <w:rFonts w:ascii="Times New Roman" w:hAnsi="Times New Roman" w:cs="Times New Roman"/>
          <w:sz w:val="22"/>
          <w:szCs w:val="22"/>
        </w:rPr>
      </w:pPr>
      <w:r w:rsidRPr="00703D71">
        <w:rPr>
          <w:rFonts w:ascii="Times New Roman" w:hAnsi="Times New Roman" w:cs="Times New Roman"/>
          <w:sz w:val="22"/>
          <w:szCs w:val="22"/>
        </w:rPr>
        <w:t xml:space="preserve">Ширина </w:t>
      </w:r>
      <w:r w:rsidRPr="00703D71">
        <w:rPr>
          <w:rFonts w:ascii="Times New Roman" w:hAnsi="Times New Roman" w:cs="Times New Roman"/>
          <w:b/>
          <w:sz w:val="22"/>
          <w:szCs w:val="22"/>
        </w:rPr>
        <w:t>береговой полосы</w:t>
      </w:r>
      <w:r w:rsidRPr="00703D71">
        <w:rPr>
          <w:rFonts w:ascii="Times New Roman" w:hAnsi="Times New Roman" w:cs="Times New Roman"/>
          <w:sz w:val="22"/>
          <w:szCs w:val="22"/>
        </w:rPr>
        <w:t xml:space="preserve"> водных объектов общего пользования составляет </w:t>
      </w:r>
      <w:smartTag w:uri="urn:schemas-microsoft-com:office:smarttags" w:element="metricconverter">
        <w:smartTagPr>
          <w:attr w:name="ProductID" w:val="20 метров"/>
        </w:smartTagPr>
        <w:r w:rsidRPr="00703D71">
          <w:rPr>
            <w:rFonts w:ascii="Times New Roman" w:hAnsi="Times New Roman" w:cs="Times New Roman"/>
            <w:sz w:val="22"/>
            <w:szCs w:val="22"/>
          </w:rPr>
          <w:t>20 метров</w:t>
        </w:r>
      </w:smartTag>
      <w:r w:rsidRPr="00703D71">
        <w:rPr>
          <w:rFonts w:ascii="Times New Roman" w:hAnsi="Times New Roman" w:cs="Times New Roman"/>
          <w:sz w:val="22"/>
          <w:szCs w:val="22"/>
        </w:rPr>
        <w:t xml:space="preserve">,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w:t>
      </w:r>
      <w:smartTag w:uri="urn:schemas-microsoft-com:office:smarttags" w:element="metricconverter">
        <w:smartTagPr>
          <w:attr w:name="ProductID" w:val="5 метров"/>
        </w:smartTagPr>
        <w:r w:rsidRPr="00703D71">
          <w:rPr>
            <w:rFonts w:ascii="Times New Roman" w:hAnsi="Times New Roman" w:cs="Times New Roman"/>
            <w:sz w:val="22"/>
            <w:szCs w:val="22"/>
          </w:rPr>
          <w:t>5 метров</w:t>
        </w:r>
      </w:smartTag>
      <w:r w:rsidRPr="00703D71">
        <w:rPr>
          <w:rFonts w:ascii="Times New Roman" w:hAnsi="Times New Roman" w:cs="Times New Roman"/>
          <w:sz w:val="22"/>
          <w:szCs w:val="22"/>
        </w:rPr>
        <w:t>. Береговая полоса болот и природных выходов подземных вод (родников) – не определяется.</w:t>
      </w:r>
    </w:p>
    <w:p w:rsidR="00B90D6E" w:rsidRPr="00703D71" w:rsidRDefault="00B90D6E" w:rsidP="00B90D6E">
      <w:pPr>
        <w:pStyle w:val="ConsPlusNormal"/>
        <w:widowControl/>
        <w:ind w:firstLine="680"/>
        <w:jc w:val="both"/>
        <w:rPr>
          <w:rFonts w:ascii="Times New Roman" w:hAnsi="Times New Roman" w:cs="Times New Roman"/>
          <w:sz w:val="22"/>
          <w:szCs w:val="22"/>
        </w:rPr>
      </w:pPr>
      <w:proofErr w:type="spellStart"/>
      <w:r w:rsidRPr="00703D71">
        <w:rPr>
          <w:rFonts w:ascii="Times New Roman" w:hAnsi="Times New Roman" w:cs="Times New Roman"/>
          <w:b/>
          <w:bCs/>
          <w:iCs/>
          <w:sz w:val="22"/>
          <w:szCs w:val="22"/>
        </w:rPr>
        <w:t>Водоохранные</w:t>
      </w:r>
      <w:proofErr w:type="spellEnd"/>
      <w:r w:rsidRPr="00703D71">
        <w:rPr>
          <w:rFonts w:ascii="Times New Roman" w:hAnsi="Times New Roman" w:cs="Times New Roman"/>
          <w:b/>
          <w:bCs/>
          <w:iCs/>
          <w:sz w:val="22"/>
          <w:szCs w:val="22"/>
        </w:rPr>
        <w:t xml:space="preserve"> зоны</w:t>
      </w:r>
      <w:r w:rsidRPr="00703D71">
        <w:rPr>
          <w:rFonts w:ascii="Times New Roman" w:hAnsi="Times New Roman" w:cs="Times New Roman"/>
          <w:iCs/>
          <w:sz w:val="22"/>
          <w:szCs w:val="22"/>
        </w:rPr>
        <w:t xml:space="preserve"> </w:t>
      </w:r>
      <w:r w:rsidRPr="00703D71">
        <w:rPr>
          <w:rFonts w:ascii="Times New Roman" w:hAnsi="Times New Roman" w:cs="Times New Roman"/>
          <w:bCs/>
          <w:iCs/>
          <w:sz w:val="22"/>
          <w:szCs w:val="22"/>
        </w:rPr>
        <w:t>примыкают</w:t>
      </w:r>
      <w:r w:rsidRPr="00703D71">
        <w:rPr>
          <w:rFonts w:ascii="Times New Roman" w:hAnsi="Times New Roman" w:cs="Times New Roman"/>
          <w:iCs/>
          <w:sz w:val="22"/>
          <w:szCs w:val="22"/>
        </w:rPr>
        <w:t xml:space="preserve"> </w:t>
      </w:r>
      <w:r w:rsidRPr="00703D71">
        <w:rPr>
          <w:rFonts w:ascii="Times New Roman" w:hAnsi="Times New Roman" w:cs="Times New Roman"/>
          <w:bCs/>
          <w:iCs/>
          <w:sz w:val="22"/>
          <w:szCs w:val="22"/>
        </w:rPr>
        <w:t>к береговой линии</w:t>
      </w:r>
      <w:r w:rsidRPr="00703D71">
        <w:rPr>
          <w:rFonts w:ascii="Times New Roman" w:hAnsi="Times New Roman" w:cs="Times New Roman"/>
          <w:iCs/>
          <w:sz w:val="22"/>
          <w:szCs w:val="22"/>
        </w:rPr>
        <w:t xml:space="preserve"> рек, ручьев, каналов, озер, водохранилищ. Ширина </w:t>
      </w:r>
      <w:proofErr w:type="spellStart"/>
      <w:r w:rsidRPr="00703D71">
        <w:rPr>
          <w:rFonts w:ascii="Times New Roman" w:hAnsi="Times New Roman" w:cs="Times New Roman"/>
          <w:iCs/>
          <w:sz w:val="22"/>
          <w:szCs w:val="22"/>
        </w:rPr>
        <w:t>водоохранной</w:t>
      </w:r>
      <w:proofErr w:type="spellEnd"/>
      <w:r w:rsidRPr="00703D71">
        <w:rPr>
          <w:rFonts w:ascii="Times New Roman" w:hAnsi="Times New Roman" w:cs="Times New Roman"/>
          <w:iCs/>
          <w:sz w:val="22"/>
          <w:szCs w:val="22"/>
        </w:rPr>
        <w:t xml:space="preserve"> зоны рек или ручьев устанавливается от их истока для рек или ручьев протяженностью:</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lastRenderedPageBreak/>
        <w:t xml:space="preserve">1) до десяти километров - в размере </w:t>
      </w:r>
      <w:smartTag w:uri="urn:schemas-microsoft-com:office:smarttags" w:element="metricconverter">
        <w:smartTagPr>
          <w:attr w:name="ProductID" w:val="50 метров"/>
        </w:smartTagPr>
        <w:r w:rsidRPr="00703D71">
          <w:rPr>
            <w:rFonts w:ascii="Times New Roman" w:hAnsi="Times New Roman" w:cs="Times New Roman"/>
            <w:iCs/>
            <w:sz w:val="22"/>
            <w:szCs w:val="22"/>
          </w:rPr>
          <w:t>50 метров</w:t>
        </w:r>
      </w:smartTag>
      <w:r w:rsidRPr="00703D71">
        <w:rPr>
          <w:rFonts w:ascii="Times New Roman" w:hAnsi="Times New Roman" w:cs="Times New Roman"/>
          <w:iCs/>
          <w:sz w:val="22"/>
          <w:szCs w:val="22"/>
        </w:rPr>
        <w:t>;</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 xml:space="preserve">2) от десяти до пятидесяти километров - в размере </w:t>
      </w:r>
      <w:smartTag w:uri="urn:schemas-microsoft-com:office:smarttags" w:element="metricconverter">
        <w:smartTagPr>
          <w:attr w:name="ProductID" w:val="100 метров"/>
        </w:smartTagPr>
        <w:r w:rsidRPr="00703D71">
          <w:rPr>
            <w:rFonts w:ascii="Times New Roman" w:hAnsi="Times New Roman" w:cs="Times New Roman"/>
            <w:iCs/>
            <w:sz w:val="22"/>
            <w:szCs w:val="22"/>
          </w:rPr>
          <w:t>100 метров</w:t>
        </w:r>
      </w:smartTag>
      <w:r w:rsidRPr="00703D71">
        <w:rPr>
          <w:rFonts w:ascii="Times New Roman" w:hAnsi="Times New Roman" w:cs="Times New Roman"/>
          <w:iCs/>
          <w:sz w:val="22"/>
          <w:szCs w:val="22"/>
        </w:rPr>
        <w:t>;</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 xml:space="preserve">3) от пятидесяти километров и более - в размере </w:t>
      </w:r>
      <w:smartTag w:uri="urn:schemas-microsoft-com:office:smarttags" w:element="metricconverter">
        <w:smartTagPr>
          <w:attr w:name="ProductID" w:val="200 метров"/>
        </w:smartTagPr>
        <w:r w:rsidRPr="00703D71">
          <w:rPr>
            <w:rFonts w:ascii="Times New Roman" w:hAnsi="Times New Roman" w:cs="Times New Roman"/>
            <w:iCs/>
            <w:sz w:val="22"/>
            <w:szCs w:val="22"/>
          </w:rPr>
          <w:t>200 метров</w:t>
        </w:r>
      </w:smartTag>
      <w:r w:rsidRPr="00703D71">
        <w:rPr>
          <w:rFonts w:ascii="Times New Roman" w:hAnsi="Times New Roman" w:cs="Times New Roman"/>
          <w:iCs/>
          <w:sz w:val="22"/>
          <w:szCs w:val="22"/>
        </w:rPr>
        <w:t>.</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 xml:space="preserve">Для реки, ручья протяженностью менее </w:t>
      </w:r>
      <w:smartTag w:uri="urn:schemas-microsoft-com:office:smarttags" w:element="metricconverter">
        <w:smartTagPr>
          <w:attr w:name="ProductID" w:val="10 километров"/>
        </w:smartTagPr>
        <w:r w:rsidRPr="00703D71">
          <w:rPr>
            <w:rFonts w:ascii="Times New Roman" w:hAnsi="Times New Roman" w:cs="Times New Roman"/>
            <w:iCs/>
            <w:sz w:val="22"/>
            <w:szCs w:val="22"/>
          </w:rPr>
          <w:t>10 километров</w:t>
        </w:r>
      </w:smartTag>
      <w:r w:rsidRPr="00703D71">
        <w:rPr>
          <w:rFonts w:ascii="Times New Roman" w:hAnsi="Times New Roman" w:cs="Times New Roman"/>
          <w:iCs/>
          <w:sz w:val="22"/>
          <w:szCs w:val="22"/>
        </w:rPr>
        <w:t xml:space="preserve"> от истока до устья </w:t>
      </w:r>
      <w:proofErr w:type="spellStart"/>
      <w:r w:rsidRPr="00703D71">
        <w:rPr>
          <w:rFonts w:ascii="Times New Roman" w:hAnsi="Times New Roman" w:cs="Times New Roman"/>
          <w:iCs/>
          <w:sz w:val="22"/>
          <w:szCs w:val="22"/>
        </w:rPr>
        <w:t>водоохранная</w:t>
      </w:r>
      <w:proofErr w:type="spellEnd"/>
      <w:r w:rsidRPr="00703D71">
        <w:rPr>
          <w:rFonts w:ascii="Times New Roman" w:hAnsi="Times New Roman" w:cs="Times New Roman"/>
          <w:iCs/>
          <w:sz w:val="22"/>
          <w:szCs w:val="22"/>
        </w:rPr>
        <w:t xml:space="preserve"> зона совпадает с прибрежной защитной полосой. </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 xml:space="preserve">Радиус </w:t>
      </w:r>
      <w:proofErr w:type="spellStart"/>
      <w:r w:rsidRPr="00703D71">
        <w:rPr>
          <w:rFonts w:ascii="Times New Roman" w:hAnsi="Times New Roman" w:cs="Times New Roman"/>
          <w:iCs/>
          <w:sz w:val="22"/>
          <w:szCs w:val="22"/>
        </w:rPr>
        <w:t>водоохранной</w:t>
      </w:r>
      <w:proofErr w:type="spellEnd"/>
      <w:r w:rsidRPr="00703D71">
        <w:rPr>
          <w:rFonts w:ascii="Times New Roman" w:hAnsi="Times New Roman" w:cs="Times New Roman"/>
          <w:iCs/>
          <w:sz w:val="22"/>
          <w:szCs w:val="22"/>
        </w:rPr>
        <w:t xml:space="preserve"> зоны для истоков реки, ручья устанавливается в размере</w:t>
      </w:r>
      <w:r w:rsidRPr="00703D71">
        <w:rPr>
          <w:rFonts w:ascii="Times New Roman" w:hAnsi="Times New Roman" w:cs="Times New Roman"/>
          <w:b/>
          <w:bCs/>
          <w:iCs/>
          <w:sz w:val="22"/>
          <w:szCs w:val="22"/>
        </w:rPr>
        <w:t xml:space="preserve"> 50  </w:t>
      </w:r>
      <w:r w:rsidRPr="00703D71">
        <w:rPr>
          <w:rFonts w:ascii="Times New Roman" w:hAnsi="Times New Roman" w:cs="Times New Roman"/>
          <w:iCs/>
          <w:sz w:val="22"/>
          <w:szCs w:val="22"/>
        </w:rPr>
        <w:t>метров.</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 xml:space="preserve">Ширина </w:t>
      </w:r>
      <w:proofErr w:type="spellStart"/>
      <w:r w:rsidRPr="00703D71">
        <w:rPr>
          <w:rFonts w:ascii="Times New Roman" w:hAnsi="Times New Roman" w:cs="Times New Roman"/>
          <w:iCs/>
          <w:sz w:val="22"/>
          <w:szCs w:val="22"/>
        </w:rPr>
        <w:t>водоохранной</w:t>
      </w:r>
      <w:proofErr w:type="spellEnd"/>
      <w:r w:rsidRPr="00703D71">
        <w:rPr>
          <w:rFonts w:ascii="Times New Roman" w:hAnsi="Times New Roman" w:cs="Times New Roman"/>
          <w:iCs/>
          <w:sz w:val="22"/>
          <w:szCs w:val="22"/>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smartTag w:uri="urn:schemas-microsoft-com:office:smarttags" w:element="metricconverter">
        <w:smartTagPr>
          <w:attr w:name="ProductID" w:val="50 метров"/>
        </w:smartTagPr>
        <w:r w:rsidRPr="00703D71">
          <w:rPr>
            <w:rFonts w:ascii="Times New Roman" w:hAnsi="Times New Roman" w:cs="Times New Roman"/>
            <w:b/>
            <w:iCs/>
            <w:sz w:val="22"/>
            <w:szCs w:val="22"/>
          </w:rPr>
          <w:t xml:space="preserve">50 </w:t>
        </w:r>
        <w:r w:rsidRPr="00703D71">
          <w:rPr>
            <w:rFonts w:ascii="Times New Roman" w:hAnsi="Times New Roman" w:cs="Times New Roman"/>
            <w:iCs/>
            <w:sz w:val="22"/>
            <w:szCs w:val="22"/>
          </w:rPr>
          <w:t>метров</w:t>
        </w:r>
      </w:smartTag>
      <w:r w:rsidRPr="00703D71">
        <w:rPr>
          <w:rFonts w:ascii="Times New Roman" w:hAnsi="Times New Roman" w:cs="Times New Roman"/>
          <w:iCs/>
          <w:sz w:val="22"/>
          <w:szCs w:val="22"/>
        </w:rPr>
        <w:t>.</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 xml:space="preserve">Ширина </w:t>
      </w:r>
      <w:proofErr w:type="spellStart"/>
      <w:r w:rsidRPr="00703D71">
        <w:rPr>
          <w:rFonts w:ascii="Times New Roman" w:hAnsi="Times New Roman" w:cs="Times New Roman"/>
          <w:iCs/>
          <w:sz w:val="22"/>
          <w:szCs w:val="22"/>
        </w:rPr>
        <w:t>водоохранной</w:t>
      </w:r>
      <w:proofErr w:type="spellEnd"/>
      <w:r w:rsidRPr="00703D71">
        <w:rPr>
          <w:rFonts w:ascii="Times New Roman" w:hAnsi="Times New Roman" w:cs="Times New Roman"/>
          <w:iCs/>
          <w:sz w:val="22"/>
          <w:szCs w:val="22"/>
        </w:rPr>
        <w:t xml:space="preserve">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 xml:space="preserve">В </w:t>
      </w:r>
      <w:proofErr w:type="gramStart"/>
      <w:r w:rsidRPr="00703D71">
        <w:rPr>
          <w:rFonts w:ascii="Times New Roman" w:hAnsi="Times New Roman" w:cs="Times New Roman"/>
          <w:iCs/>
          <w:sz w:val="22"/>
          <w:szCs w:val="22"/>
        </w:rPr>
        <w:t>границах</w:t>
      </w:r>
      <w:proofErr w:type="gramEnd"/>
      <w:r w:rsidRPr="00703D71">
        <w:rPr>
          <w:rFonts w:ascii="Times New Roman" w:hAnsi="Times New Roman" w:cs="Times New Roman"/>
          <w:iCs/>
          <w:sz w:val="22"/>
          <w:szCs w:val="22"/>
        </w:rPr>
        <w:t xml:space="preserve"> </w:t>
      </w:r>
      <w:proofErr w:type="spellStart"/>
      <w:r w:rsidRPr="00703D71">
        <w:rPr>
          <w:rFonts w:ascii="Times New Roman" w:hAnsi="Times New Roman" w:cs="Times New Roman"/>
          <w:iCs/>
          <w:sz w:val="22"/>
          <w:szCs w:val="22"/>
        </w:rPr>
        <w:t>водоохранных</w:t>
      </w:r>
      <w:proofErr w:type="spellEnd"/>
      <w:r w:rsidRPr="00703D71">
        <w:rPr>
          <w:rFonts w:ascii="Times New Roman" w:hAnsi="Times New Roman" w:cs="Times New Roman"/>
          <w:iCs/>
          <w:sz w:val="22"/>
          <w:szCs w:val="22"/>
        </w:rPr>
        <w:t xml:space="preserve"> зон устанавливаются </w:t>
      </w:r>
      <w:r w:rsidRPr="00703D71">
        <w:rPr>
          <w:rFonts w:ascii="Times New Roman" w:hAnsi="Times New Roman" w:cs="Times New Roman"/>
          <w:b/>
          <w:bCs/>
          <w:iCs/>
          <w:sz w:val="22"/>
          <w:szCs w:val="22"/>
        </w:rPr>
        <w:t>прибрежные защитные полосы</w:t>
      </w:r>
      <w:r w:rsidRPr="00703D71">
        <w:rPr>
          <w:rFonts w:ascii="Times New Roman" w:hAnsi="Times New Roman" w:cs="Times New Roman"/>
          <w:iCs/>
          <w:sz w:val="22"/>
          <w:szCs w:val="22"/>
        </w:rPr>
        <w:t xml:space="preserve">,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703D71">
          <w:rPr>
            <w:rFonts w:ascii="Times New Roman" w:hAnsi="Times New Roman" w:cs="Times New Roman"/>
            <w:iCs/>
            <w:sz w:val="22"/>
            <w:szCs w:val="22"/>
          </w:rPr>
          <w:t>30 метров</w:t>
        </w:r>
      </w:smartTag>
      <w:r w:rsidRPr="00703D71">
        <w:rPr>
          <w:rFonts w:ascii="Times New Roman" w:hAnsi="Times New Roman" w:cs="Times New Roman"/>
          <w:iCs/>
          <w:sz w:val="22"/>
          <w:szCs w:val="22"/>
        </w:rPr>
        <w:t xml:space="preserve"> для обратного или нулевого уклона, </w:t>
      </w:r>
      <w:smartTag w:uri="urn:schemas-microsoft-com:office:smarttags" w:element="metricconverter">
        <w:smartTagPr>
          <w:attr w:name="ProductID" w:val="40 метров"/>
        </w:smartTagPr>
        <w:r w:rsidRPr="00703D71">
          <w:rPr>
            <w:rFonts w:ascii="Times New Roman" w:hAnsi="Times New Roman" w:cs="Times New Roman"/>
            <w:iCs/>
            <w:sz w:val="22"/>
            <w:szCs w:val="22"/>
          </w:rPr>
          <w:t>40 метров</w:t>
        </w:r>
      </w:smartTag>
      <w:r w:rsidRPr="00703D71">
        <w:rPr>
          <w:rFonts w:ascii="Times New Roman" w:hAnsi="Times New Roman" w:cs="Times New Roman"/>
          <w:iCs/>
          <w:sz w:val="22"/>
          <w:szCs w:val="22"/>
        </w:rPr>
        <w:t xml:space="preserve"> для уклона до трех градусов и </w:t>
      </w:r>
      <w:smartTag w:uri="urn:schemas-microsoft-com:office:smarttags" w:element="metricconverter">
        <w:smartTagPr>
          <w:attr w:name="ProductID" w:val="50 метров"/>
        </w:smartTagPr>
        <w:r w:rsidRPr="00703D71">
          <w:rPr>
            <w:rFonts w:ascii="Times New Roman" w:hAnsi="Times New Roman" w:cs="Times New Roman"/>
            <w:iCs/>
            <w:sz w:val="22"/>
            <w:szCs w:val="22"/>
          </w:rPr>
          <w:t>50 метров</w:t>
        </w:r>
      </w:smartTag>
      <w:r w:rsidRPr="00703D71">
        <w:rPr>
          <w:rFonts w:ascii="Times New Roman" w:hAnsi="Times New Roman" w:cs="Times New Roman"/>
          <w:iCs/>
          <w:sz w:val="22"/>
          <w:szCs w:val="22"/>
        </w:rPr>
        <w:t xml:space="preserve"> для уклона три и более градуса.</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етров"/>
        </w:smartTagPr>
        <w:r w:rsidRPr="00703D71">
          <w:rPr>
            <w:rFonts w:ascii="Times New Roman" w:hAnsi="Times New Roman" w:cs="Times New Roman"/>
            <w:iCs/>
            <w:sz w:val="22"/>
            <w:szCs w:val="22"/>
          </w:rPr>
          <w:t>50 метров</w:t>
        </w:r>
      </w:smartTag>
      <w:r w:rsidRPr="00703D71">
        <w:rPr>
          <w:rFonts w:ascii="Times New Roman" w:hAnsi="Times New Roman" w:cs="Times New Roman"/>
          <w:iCs/>
          <w:sz w:val="22"/>
          <w:szCs w:val="22"/>
        </w:rPr>
        <w:t>.</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 xml:space="preserve">Ширина прибрежной защитной полосы озера, водохранилища, имеющих особо ценное  </w:t>
      </w:r>
      <w:proofErr w:type="spellStart"/>
      <w:r w:rsidRPr="00703D71">
        <w:rPr>
          <w:rFonts w:ascii="Times New Roman" w:hAnsi="Times New Roman" w:cs="Times New Roman"/>
          <w:iCs/>
          <w:sz w:val="22"/>
          <w:szCs w:val="22"/>
        </w:rPr>
        <w:t>рыбохозяйственное</w:t>
      </w:r>
      <w:proofErr w:type="spellEnd"/>
      <w:r w:rsidRPr="00703D71">
        <w:rPr>
          <w:rFonts w:ascii="Times New Roman" w:hAnsi="Times New Roman" w:cs="Times New Roman"/>
          <w:iCs/>
          <w:sz w:val="22"/>
          <w:szCs w:val="22"/>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90D6E" w:rsidRPr="00703D71" w:rsidRDefault="00B90D6E" w:rsidP="00B90D6E">
      <w:pPr>
        <w:pStyle w:val="ConsPlusNormal"/>
        <w:widowControl/>
        <w:ind w:firstLine="680"/>
        <w:jc w:val="both"/>
        <w:rPr>
          <w:rFonts w:ascii="Times New Roman" w:hAnsi="Times New Roman" w:cs="Times New Roman"/>
          <w:bCs/>
          <w:iCs/>
          <w:sz w:val="22"/>
          <w:szCs w:val="22"/>
          <w:u w:val="single"/>
        </w:rPr>
      </w:pPr>
      <w:r w:rsidRPr="00703D71">
        <w:rPr>
          <w:rFonts w:ascii="Times New Roman" w:hAnsi="Times New Roman" w:cs="Times New Roman"/>
          <w:bCs/>
          <w:iCs/>
          <w:sz w:val="22"/>
          <w:szCs w:val="22"/>
          <w:u w:val="single"/>
        </w:rPr>
        <w:t>2) Ограничения деятельности:</w:t>
      </w:r>
    </w:p>
    <w:p w:rsidR="00B90D6E" w:rsidRPr="00703D71" w:rsidRDefault="00B90D6E" w:rsidP="00B90D6E">
      <w:pPr>
        <w:pStyle w:val="ConsPlusNormal"/>
        <w:widowControl/>
        <w:ind w:firstLine="680"/>
        <w:jc w:val="both"/>
        <w:rPr>
          <w:rFonts w:ascii="Times New Roman" w:hAnsi="Times New Roman" w:cs="Times New Roman"/>
          <w:bCs/>
          <w:sz w:val="22"/>
          <w:szCs w:val="22"/>
        </w:rPr>
      </w:pPr>
      <w:r w:rsidRPr="00703D71">
        <w:rPr>
          <w:rFonts w:ascii="Times New Roman" w:hAnsi="Times New Roman" w:cs="Times New Roman"/>
          <w:bCs/>
          <w:iCs/>
          <w:sz w:val="22"/>
          <w:szCs w:val="22"/>
        </w:rPr>
        <w:t xml:space="preserve">В </w:t>
      </w:r>
      <w:proofErr w:type="gramStart"/>
      <w:r w:rsidRPr="00703D71">
        <w:rPr>
          <w:rFonts w:ascii="Times New Roman" w:hAnsi="Times New Roman" w:cs="Times New Roman"/>
          <w:bCs/>
          <w:iCs/>
          <w:sz w:val="22"/>
          <w:szCs w:val="22"/>
        </w:rPr>
        <w:t>границах</w:t>
      </w:r>
      <w:proofErr w:type="gramEnd"/>
      <w:r w:rsidRPr="00703D71">
        <w:rPr>
          <w:rFonts w:ascii="Times New Roman" w:hAnsi="Times New Roman" w:cs="Times New Roman"/>
          <w:bCs/>
          <w:iCs/>
          <w:sz w:val="22"/>
          <w:szCs w:val="22"/>
        </w:rPr>
        <w:t xml:space="preserve"> </w:t>
      </w:r>
      <w:proofErr w:type="spellStart"/>
      <w:r w:rsidRPr="00703D71">
        <w:rPr>
          <w:rFonts w:ascii="Times New Roman" w:hAnsi="Times New Roman" w:cs="Times New Roman"/>
          <w:bCs/>
          <w:iCs/>
          <w:sz w:val="22"/>
          <w:szCs w:val="22"/>
        </w:rPr>
        <w:t>водоохранных</w:t>
      </w:r>
      <w:proofErr w:type="spellEnd"/>
      <w:r w:rsidRPr="00703D71">
        <w:rPr>
          <w:rFonts w:ascii="Times New Roman" w:hAnsi="Times New Roman" w:cs="Times New Roman"/>
          <w:bCs/>
          <w:iCs/>
          <w:sz w:val="22"/>
          <w:szCs w:val="22"/>
        </w:rPr>
        <w:t xml:space="preserve"> зон запрещаются:</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1) использование сточных вод для удобрения почв;</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3) осуществление авиационных мер по борьбе с вредителями и болезнями растений;</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 xml:space="preserve">В </w:t>
      </w:r>
      <w:proofErr w:type="gramStart"/>
      <w:r w:rsidRPr="00703D71">
        <w:rPr>
          <w:rFonts w:ascii="Times New Roman" w:hAnsi="Times New Roman" w:cs="Times New Roman"/>
          <w:iCs/>
          <w:sz w:val="22"/>
          <w:szCs w:val="22"/>
        </w:rPr>
        <w:t>границах</w:t>
      </w:r>
      <w:proofErr w:type="gramEnd"/>
      <w:r w:rsidRPr="00703D71">
        <w:rPr>
          <w:rFonts w:ascii="Times New Roman" w:hAnsi="Times New Roman" w:cs="Times New Roman"/>
          <w:iCs/>
          <w:sz w:val="22"/>
          <w:szCs w:val="22"/>
        </w:rPr>
        <w:t xml:space="preserve"> </w:t>
      </w:r>
      <w:r w:rsidRPr="00703D71">
        <w:rPr>
          <w:rFonts w:ascii="Times New Roman" w:hAnsi="Times New Roman" w:cs="Times New Roman"/>
          <w:bCs/>
          <w:iCs/>
          <w:sz w:val="22"/>
          <w:szCs w:val="22"/>
        </w:rPr>
        <w:t>прибрежных защитных полос</w:t>
      </w:r>
      <w:r w:rsidRPr="00703D71">
        <w:rPr>
          <w:rFonts w:ascii="Times New Roman" w:hAnsi="Times New Roman" w:cs="Times New Roman"/>
          <w:iCs/>
          <w:sz w:val="22"/>
          <w:szCs w:val="22"/>
        </w:rPr>
        <w:t xml:space="preserve"> наряду с указанными выше ограничениями запрещаются:</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1) распашка земель;</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2) размещение отвалов размываемых грунтов;</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iCs/>
          <w:sz w:val="22"/>
          <w:szCs w:val="22"/>
        </w:rPr>
        <w:t>3) выпас сельскохозяйственных животных и организация для них летних лагерей, ванн.</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bCs/>
          <w:iCs/>
          <w:sz w:val="22"/>
          <w:szCs w:val="22"/>
        </w:rPr>
        <w:t xml:space="preserve">В </w:t>
      </w:r>
      <w:proofErr w:type="gramStart"/>
      <w:r w:rsidRPr="00703D71">
        <w:rPr>
          <w:rFonts w:ascii="Times New Roman" w:hAnsi="Times New Roman" w:cs="Times New Roman"/>
          <w:bCs/>
          <w:iCs/>
          <w:sz w:val="22"/>
          <w:szCs w:val="22"/>
        </w:rPr>
        <w:t>границах</w:t>
      </w:r>
      <w:proofErr w:type="gramEnd"/>
      <w:r w:rsidRPr="00703D71">
        <w:rPr>
          <w:rFonts w:ascii="Times New Roman" w:hAnsi="Times New Roman" w:cs="Times New Roman"/>
          <w:bCs/>
          <w:iCs/>
          <w:sz w:val="22"/>
          <w:szCs w:val="22"/>
        </w:rPr>
        <w:t xml:space="preserve"> </w:t>
      </w:r>
      <w:proofErr w:type="spellStart"/>
      <w:r w:rsidRPr="00703D71">
        <w:rPr>
          <w:rFonts w:ascii="Times New Roman" w:hAnsi="Times New Roman" w:cs="Times New Roman"/>
          <w:bCs/>
          <w:iCs/>
          <w:sz w:val="22"/>
          <w:szCs w:val="22"/>
        </w:rPr>
        <w:t>водоохранных</w:t>
      </w:r>
      <w:proofErr w:type="spellEnd"/>
      <w:r w:rsidRPr="00703D71">
        <w:rPr>
          <w:rFonts w:ascii="Times New Roman" w:hAnsi="Times New Roman" w:cs="Times New Roman"/>
          <w:bCs/>
          <w:iCs/>
          <w:sz w:val="22"/>
          <w:szCs w:val="22"/>
        </w:rPr>
        <w:t xml:space="preserve"> зон допускаются </w:t>
      </w:r>
      <w:r w:rsidRPr="00703D71">
        <w:rPr>
          <w:rFonts w:ascii="Times New Roman" w:hAnsi="Times New Roman" w:cs="Times New Roman"/>
          <w:iCs/>
          <w:sz w:val="22"/>
          <w:szCs w:val="22"/>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90D6E" w:rsidRPr="00703D71" w:rsidRDefault="00B90D6E" w:rsidP="00B90D6E">
      <w:pPr>
        <w:pStyle w:val="ConsPlusNormal"/>
        <w:widowControl/>
        <w:ind w:firstLine="680"/>
        <w:jc w:val="both"/>
        <w:rPr>
          <w:rFonts w:ascii="Times New Roman" w:hAnsi="Times New Roman" w:cs="Times New Roman"/>
          <w:color w:val="000000"/>
          <w:sz w:val="22"/>
          <w:szCs w:val="22"/>
        </w:rPr>
      </w:pPr>
    </w:p>
    <w:p w:rsidR="00B90D6E" w:rsidRPr="00703D71" w:rsidRDefault="00B90D6E" w:rsidP="00B90D6E">
      <w:pPr>
        <w:pStyle w:val="35"/>
        <w:spacing w:after="0"/>
        <w:ind w:firstLine="709"/>
        <w:jc w:val="center"/>
        <w:rPr>
          <w:b/>
          <w:i/>
          <w:sz w:val="22"/>
          <w:szCs w:val="22"/>
          <w:lang w:val="ru-RU"/>
        </w:rPr>
      </w:pPr>
      <w:r w:rsidRPr="00703D71">
        <w:rPr>
          <w:b/>
          <w:i/>
          <w:sz w:val="22"/>
          <w:szCs w:val="22"/>
          <w:lang w:val="ru-RU"/>
        </w:rPr>
        <w:t xml:space="preserve">Размеры </w:t>
      </w:r>
      <w:proofErr w:type="spellStart"/>
      <w:r w:rsidRPr="00703D71">
        <w:rPr>
          <w:b/>
          <w:i/>
          <w:sz w:val="22"/>
          <w:szCs w:val="22"/>
          <w:lang w:val="ru-RU"/>
        </w:rPr>
        <w:t>водоохранных</w:t>
      </w:r>
      <w:proofErr w:type="spellEnd"/>
      <w:r w:rsidRPr="00703D71">
        <w:rPr>
          <w:b/>
          <w:i/>
          <w:sz w:val="22"/>
          <w:szCs w:val="22"/>
          <w:lang w:val="ru-RU"/>
        </w:rPr>
        <w:t xml:space="preserve"> зон и прибрежных защитных полос рек</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0"/>
        <w:gridCol w:w="1588"/>
        <w:gridCol w:w="2242"/>
        <w:gridCol w:w="2871"/>
      </w:tblGrid>
      <w:tr w:rsidR="00B90D6E" w:rsidRPr="00703D71" w:rsidTr="00B90D6E">
        <w:trPr>
          <w:trHeight w:val="632"/>
          <w:jc w:val="center"/>
        </w:trPr>
        <w:tc>
          <w:tcPr>
            <w:tcW w:w="2950" w:type="dxa"/>
          </w:tcPr>
          <w:p w:rsidR="00B90D6E" w:rsidRPr="00703D71" w:rsidRDefault="00B90D6E" w:rsidP="00B90D6E">
            <w:pPr>
              <w:tabs>
                <w:tab w:val="left" w:pos="360"/>
                <w:tab w:val="left" w:pos="700"/>
              </w:tabs>
              <w:spacing w:before="13" w:after="13"/>
            </w:pPr>
            <w:r w:rsidRPr="00703D71">
              <w:rPr>
                <w:sz w:val="22"/>
                <w:szCs w:val="22"/>
              </w:rPr>
              <w:t xml:space="preserve"> Название реки</w:t>
            </w:r>
          </w:p>
        </w:tc>
        <w:tc>
          <w:tcPr>
            <w:tcW w:w="1588" w:type="dxa"/>
          </w:tcPr>
          <w:p w:rsidR="00B90D6E" w:rsidRPr="00703D71" w:rsidRDefault="00B90D6E" w:rsidP="00B90D6E">
            <w:pPr>
              <w:tabs>
                <w:tab w:val="left" w:pos="360"/>
                <w:tab w:val="left" w:pos="700"/>
              </w:tabs>
              <w:spacing w:before="13" w:after="13"/>
            </w:pPr>
            <w:r w:rsidRPr="00703D71">
              <w:rPr>
                <w:sz w:val="22"/>
                <w:szCs w:val="22"/>
              </w:rPr>
              <w:t xml:space="preserve">Длина, </w:t>
            </w:r>
            <w:proofErr w:type="gramStart"/>
            <w:r w:rsidRPr="00703D71">
              <w:rPr>
                <w:sz w:val="22"/>
                <w:szCs w:val="22"/>
              </w:rPr>
              <w:t>км</w:t>
            </w:r>
            <w:proofErr w:type="gramEnd"/>
          </w:p>
        </w:tc>
        <w:tc>
          <w:tcPr>
            <w:tcW w:w="2242" w:type="dxa"/>
          </w:tcPr>
          <w:p w:rsidR="00B90D6E" w:rsidRPr="00703D71" w:rsidRDefault="00B90D6E" w:rsidP="00B90D6E">
            <w:pPr>
              <w:tabs>
                <w:tab w:val="left" w:pos="360"/>
                <w:tab w:val="left" w:pos="700"/>
              </w:tabs>
              <w:spacing w:before="13" w:after="13"/>
            </w:pPr>
            <w:proofErr w:type="spellStart"/>
            <w:r w:rsidRPr="00703D71">
              <w:rPr>
                <w:sz w:val="22"/>
                <w:szCs w:val="22"/>
              </w:rPr>
              <w:t>Водоохранные</w:t>
            </w:r>
            <w:proofErr w:type="spellEnd"/>
            <w:r w:rsidRPr="00703D71">
              <w:rPr>
                <w:sz w:val="22"/>
                <w:szCs w:val="22"/>
              </w:rPr>
              <w:t xml:space="preserve"> зоны, </w:t>
            </w:r>
            <w:proofErr w:type="gramStart"/>
            <w:r w:rsidRPr="00703D71">
              <w:rPr>
                <w:sz w:val="22"/>
                <w:szCs w:val="22"/>
              </w:rPr>
              <w:t>м</w:t>
            </w:r>
            <w:proofErr w:type="gramEnd"/>
          </w:p>
        </w:tc>
        <w:tc>
          <w:tcPr>
            <w:tcW w:w="2871" w:type="dxa"/>
          </w:tcPr>
          <w:p w:rsidR="00B90D6E" w:rsidRPr="00703D71" w:rsidRDefault="00B90D6E" w:rsidP="00B90D6E">
            <w:pPr>
              <w:tabs>
                <w:tab w:val="left" w:pos="360"/>
                <w:tab w:val="left" w:pos="700"/>
              </w:tabs>
              <w:spacing w:before="13" w:after="13"/>
            </w:pPr>
            <w:r w:rsidRPr="00703D71">
              <w:rPr>
                <w:sz w:val="22"/>
                <w:szCs w:val="22"/>
              </w:rPr>
              <w:t xml:space="preserve">Прибрежные защитные полосы, </w:t>
            </w:r>
            <w:proofErr w:type="gramStart"/>
            <w:r w:rsidRPr="00703D71">
              <w:rPr>
                <w:sz w:val="22"/>
                <w:szCs w:val="22"/>
              </w:rPr>
              <w:t>м</w:t>
            </w:r>
            <w:proofErr w:type="gramEnd"/>
          </w:p>
        </w:tc>
      </w:tr>
      <w:tr w:rsidR="00B90D6E" w:rsidRPr="00703D71" w:rsidTr="00B90D6E">
        <w:trPr>
          <w:trHeight w:val="309"/>
          <w:jc w:val="center"/>
        </w:trPr>
        <w:tc>
          <w:tcPr>
            <w:tcW w:w="2950" w:type="dxa"/>
          </w:tcPr>
          <w:p w:rsidR="00B90D6E" w:rsidRPr="00703D71" w:rsidRDefault="00B90D6E" w:rsidP="00B90D6E">
            <w:pPr>
              <w:tabs>
                <w:tab w:val="left" w:pos="360"/>
                <w:tab w:val="left" w:pos="700"/>
              </w:tabs>
              <w:spacing w:before="13" w:after="13"/>
            </w:pPr>
            <w:r w:rsidRPr="00703D71">
              <w:rPr>
                <w:sz w:val="22"/>
                <w:szCs w:val="22"/>
              </w:rPr>
              <w:t>р. Девица</w:t>
            </w:r>
          </w:p>
        </w:tc>
        <w:tc>
          <w:tcPr>
            <w:tcW w:w="1588" w:type="dxa"/>
            <w:vAlign w:val="center"/>
          </w:tcPr>
          <w:p w:rsidR="00B90D6E" w:rsidRPr="00703D71" w:rsidRDefault="00B90D6E" w:rsidP="00B90D6E">
            <w:pPr>
              <w:tabs>
                <w:tab w:val="left" w:pos="360"/>
                <w:tab w:val="left" w:pos="700"/>
              </w:tabs>
              <w:spacing w:before="13" w:after="13"/>
              <w:jc w:val="center"/>
            </w:pPr>
            <w:r w:rsidRPr="00703D71">
              <w:rPr>
                <w:sz w:val="22"/>
                <w:szCs w:val="22"/>
              </w:rPr>
              <w:t>54</w:t>
            </w:r>
          </w:p>
        </w:tc>
        <w:tc>
          <w:tcPr>
            <w:tcW w:w="2242" w:type="dxa"/>
            <w:vAlign w:val="center"/>
          </w:tcPr>
          <w:p w:rsidR="00B90D6E" w:rsidRPr="00703D71" w:rsidRDefault="00B90D6E" w:rsidP="00B90D6E">
            <w:pPr>
              <w:tabs>
                <w:tab w:val="left" w:pos="360"/>
                <w:tab w:val="left" w:pos="700"/>
              </w:tabs>
              <w:spacing w:before="13" w:after="13"/>
              <w:jc w:val="center"/>
            </w:pPr>
            <w:r w:rsidRPr="00703D71">
              <w:rPr>
                <w:sz w:val="22"/>
                <w:szCs w:val="22"/>
              </w:rPr>
              <w:t>200</w:t>
            </w:r>
          </w:p>
        </w:tc>
        <w:tc>
          <w:tcPr>
            <w:tcW w:w="2871" w:type="dxa"/>
            <w:vAlign w:val="center"/>
          </w:tcPr>
          <w:p w:rsidR="00B90D6E" w:rsidRPr="00703D71" w:rsidRDefault="00B90D6E" w:rsidP="00B90D6E">
            <w:pPr>
              <w:tabs>
                <w:tab w:val="left" w:pos="360"/>
                <w:tab w:val="left" w:pos="700"/>
              </w:tabs>
              <w:spacing w:before="13" w:after="13"/>
              <w:jc w:val="center"/>
            </w:pPr>
            <w:r w:rsidRPr="00703D71">
              <w:rPr>
                <w:sz w:val="22"/>
                <w:szCs w:val="22"/>
              </w:rPr>
              <w:t>50</w:t>
            </w:r>
          </w:p>
        </w:tc>
      </w:tr>
      <w:tr w:rsidR="00B90D6E" w:rsidRPr="00703D71" w:rsidTr="00B90D6E">
        <w:trPr>
          <w:trHeight w:val="309"/>
          <w:jc w:val="center"/>
        </w:trPr>
        <w:tc>
          <w:tcPr>
            <w:tcW w:w="2950" w:type="dxa"/>
          </w:tcPr>
          <w:p w:rsidR="00B90D6E" w:rsidRPr="00703D71" w:rsidRDefault="00B90D6E" w:rsidP="00B90D6E">
            <w:pPr>
              <w:tabs>
                <w:tab w:val="left" w:pos="360"/>
                <w:tab w:val="left" w:pos="700"/>
              </w:tabs>
              <w:spacing w:before="13" w:after="13"/>
            </w:pPr>
            <w:r w:rsidRPr="00703D71">
              <w:rPr>
                <w:sz w:val="22"/>
                <w:szCs w:val="22"/>
              </w:rPr>
              <w:t>ручей</w:t>
            </w:r>
          </w:p>
        </w:tc>
        <w:tc>
          <w:tcPr>
            <w:tcW w:w="1588" w:type="dxa"/>
            <w:vAlign w:val="center"/>
          </w:tcPr>
          <w:p w:rsidR="00B90D6E" w:rsidRPr="00703D71" w:rsidRDefault="00B90D6E" w:rsidP="00B90D6E">
            <w:pPr>
              <w:tabs>
                <w:tab w:val="left" w:pos="360"/>
                <w:tab w:val="left" w:pos="700"/>
              </w:tabs>
              <w:spacing w:before="13" w:after="13"/>
              <w:jc w:val="center"/>
            </w:pPr>
            <w:r w:rsidRPr="00703D71">
              <w:rPr>
                <w:sz w:val="22"/>
                <w:szCs w:val="22"/>
              </w:rPr>
              <w:t>-</w:t>
            </w:r>
          </w:p>
        </w:tc>
        <w:tc>
          <w:tcPr>
            <w:tcW w:w="2242" w:type="dxa"/>
            <w:vAlign w:val="center"/>
          </w:tcPr>
          <w:p w:rsidR="00B90D6E" w:rsidRPr="00703D71" w:rsidRDefault="00B90D6E" w:rsidP="00B90D6E">
            <w:pPr>
              <w:tabs>
                <w:tab w:val="left" w:pos="360"/>
                <w:tab w:val="left" w:pos="700"/>
              </w:tabs>
              <w:spacing w:before="13" w:after="13"/>
              <w:jc w:val="center"/>
            </w:pPr>
            <w:r w:rsidRPr="00703D71">
              <w:rPr>
                <w:sz w:val="22"/>
                <w:szCs w:val="22"/>
              </w:rPr>
              <w:t>50</w:t>
            </w:r>
          </w:p>
        </w:tc>
        <w:tc>
          <w:tcPr>
            <w:tcW w:w="2871" w:type="dxa"/>
            <w:vAlign w:val="center"/>
          </w:tcPr>
          <w:p w:rsidR="00B90D6E" w:rsidRPr="00703D71" w:rsidRDefault="00B90D6E" w:rsidP="00B90D6E">
            <w:pPr>
              <w:tabs>
                <w:tab w:val="left" w:pos="360"/>
                <w:tab w:val="left" w:pos="700"/>
              </w:tabs>
              <w:spacing w:before="13" w:after="13"/>
              <w:jc w:val="center"/>
            </w:pPr>
            <w:r w:rsidRPr="00703D71">
              <w:rPr>
                <w:sz w:val="22"/>
                <w:szCs w:val="22"/>
              </w:rPr>
              <w:t>30</w:t>
            </w:r>
          </w:p>
        </w:tc>
      </w:tr>
    </w:tbl>
    <w:p w:rsidR="00B90D6E" w:rsidRPr="00703D71" w:rsidRDefault="00B90D6E" w:rsidP="00B90D6E">
      <w:pPr>
        <w:ind w:firstLine="680"/>
        <w:rPr>
          <w:sz w:val="22"/>
          <w:szCs w:val="22"/>
        </w:rPr>
      </w:pPr>
    </w:p>
    <w:p w:rsidR="00B90D6E" w:rsidRPr="00703D71" w:rsidRDefault="00B90D6E" w:rsidP="00B90D6E">
      <w:pPr>
        <w:ind w:firstLine="680"/>
        <w:rPr>
          <w:sz w:val="22"/>
          <w:szCs w:val="22"/>
        </w:rPr>
      </w:pPr>
      <w:r w:rsidRPr="00703D71">
        <w:rPr>
          <w:sz w:val="22"/>
          <w:szCs w:val="22"/>
        </w:rPr>
        <w:t>Ширина водоохраной зоны регламентирована и устанавливается в зависимости от протяженности реки от истока и составляет для реки Девица – 100м. Ширина прибрежной</w:t>
      </w:r>
      <w:r w:rsidRPr="00703D71">
        <w:rPr>
          <w:color w:val="000000"/>
          <w:sz w:val="22"/>
          <w:szCs w:val="22"/>
        </w:rPr>
        <w:t xml:space="preserve"> защитной</w:t>
      </w:r>
      <w:r w:rsidRPr="00703D71">
        <w:rPr>
          <w:sz w:val="22"/>
          <w:szCs w:val="22"/>
        </w:rPr>
        <w:t xml:space="preserve"> полосы устанавливается в зависимости от уклона берега и составляет 30-</w:t>
      </w:r>
      <w:smartTag w:uri="urn:schemas-microsoft-com:office:smarttags" w:element="metricconverter">
        <w:smartTagPr>
          <w:attr w:name="ProductID" w:val="50 м"/>
        </w:smartTagPr>
        <w:r w:rsidRPr="00703D71">
          <w:rPr>
            <w:sz w:val="22"/>
            <w:szCs w:val="22"/>
          </w:rPr>
          <w:t>50 м</w:t>
        </w:r>
      </w:smartTag>
      <w:r w:rsidRPr="00703D71">
        <w:rPr>
          <w:sz w:val="22"/>
          <w:szCs w:val="22"/>
        </w:rPr>
        <w:t>.</w:t>
      </w:r>
    </w:p>
    <w:p w:rsidR="00B90D6E" w:rsidRPr="00703D71" w:rsidRDefault="00B90D6E" w:rsidP="00B90D6E">
      <w:pPr>
        <w:ind w:firstLine="680"/>
        <w:jc w:val="center"/>
        <w:rPr>
          <w:b/>
          <w:bCs/>
          <w:color w:val="FF00FF"/>
          <w:sz w:val="22"/>
          <w:szCs w:val="22"/>
        </w:rPr>
      </w:pPr>
    </w:p>
    <w:p w:rsidR="00B90D6E" w:rsidRPr="00703D71" w:rsidRDefault="00B90D6E" w:rsidP="00B90D6E">
      <w:pPr>
        <w:pStyle w:val="ConsPlusNormal"/>
        <w:widowControl/>
        <w:ind w:firstLine="540"/>
        <w:jc w:val="both"/>
        <w:rPr>
          <w:rFonts w:ascii="Times New Roman" w:hAnsi="Times New Roman" w:cs="Times New Roman"/>
          <w:b/>
          <w:sz w:val="22"/>
          <w:szCs w:val="22"/>
        </w:rPr>
      </w:pPr>
      <w:r w:rsidRPr="00703D71">
        <w:rPr>
          <w:rFonts w:ascii="Times New Roman" w:hAnsi="Times New Roman" w:cs="Times New Roman"/>
          <w:b/>
          <w:sz w:val="22"/>
          <w:szCs w:val="22"/>
        </w:rPr>
        <w:t>28.3.2.Зона санитарной охраны источников питьевого водоснабжения.</w:t>
      </w:r>
    </w:p>
    <w:p w:rsidR="00B90D6E" w:rsidRPr="00703D71" w:rsidRDefault="00B90D6E" w:rsidP="00B90D6E">
      <w:pPr>
        <w:ind w:firstLine="709"/>
        <w:jc w:val="both"/>
        <w:rPr>
          <w:kern w:val="1"/>
          <w:sz w:val="22"/>
          <w:szCs w:val="22"/>
          <w:lang w:eastAsia="ar-SA"/>
        </w:rPr>
      </w:pPr>
      <w:r w:rsidRPr="00703D71">
        <w:rPr>
          <w:kern w:val="1"/>
          <w:sz w:val="22"/>
          <w:szCs w:val="22"/>
          <w:lang w:eastAsia="ar-SA"/>
        </w:rPr>
        <w:lastRenderedPageBreak/>
        <w:t>Источники водоснабжения имеют зоны санитарной охраны (ЗСО) (</w:t>
      </w:r>
      <w:proofErr w:type="spellStart"/>
      <w:r w:rsidRPr="00703D71">
        <w:rPr>
          <w:sz w:val="22"/>
          <w:szCs w:val="22"/>
        </w:rPr>
        <w:t>СанПиН</w:t>
      </w:r>
      <w:proofErr w:type="spellEnd"/>
      <w:r w:rsidRPr="00703D71">
        <w:rPr>
          <w:sz w:val="22"/>
          <w:szCs w:val="22"/>
        </w:rPr>
        <w:t xml:space="preserve"> 2.1.4.1110-02 «Зоны санитарной охраны источников водоснабжения)</w:t>
      </w:r>
      <w:r w:rsidRPr="00703D71">
        <w:rPr>
          <w:color w:val="000080"/>
          <w:sz w:val="22"/>
          <w:szCs w:val="22"/>
        </w:rPr>
        <w:t>.</w:t>
      </w:r>
      <w:r w:rsidRPr="00703D71">
        <w:rPr>
          <w:kern w:val="1"/>
          <w:sz w:val="22"/>
          <w:szCs w:val="22"/>
          <w:lang w:eastAsia="ar-SA"/>
        </w:rPr>
        <w:t xml:space="preserve">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90D6E" w:rsidRPr="00703D71" w:rsidRDefault="00B90D6E" w:rsidP="00B90D6E">
      <w:pPr>
        <w:pStyle w:val="ConsPlusNormal"/>
        <w:widowControl/>
        <w:jc w:val="both"/>
        <w:rPr>
          <w:rFonts w:ascii="Times New Roman" w:hAnsi="Times New Roman" w:cs="Times New Roman"/>
          <w:kern w:val="1"/>
          <w:sz w:val="22"/>
          <w:szCs w:val="22"/>
          <w:lang w:eastAsia="ar-SA"/>
        </w:rPr>
      </w:pPr>
      <w:r w:rsidRPr="00703D71">
        <w:rPr>
          <w:rFonts w:ascii="Times New Roman" w:hAnsi="Times New Roman" w:cs="Times New Roman"/>
          <w:sz w:val="22"/>
          <w:szCs w:val="22"/>
          <w:u w:val="single"/>
        </w:rPr>
        <w:t>Параметры зоны:</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703D71">
          <w:rPr>
            <w:rFonts w:ascii="Times New Roman" w:hAnsi="Times New Roman" w:cs="Times New Roman"/>
            <w:bCs/>
            <w:iCs/>
            <w:sz w:val="22"/>
            <w:szCs w:val="22"/>
          </w:rPr>
          <w:t>50 м</w:t>
        </w:r>
      </w:smartTag>
      <w:r w:rsidRPr="00703D71">
        <w:rPr>
          <w:rFonts w:ascii="Times New Roman" w:hAnsi="Times New Roman" w:cs="Times New Roman"/>
          <w:bCs/>
          <w:iCs/>
          <w:sz w:val="22"/>
          <w:szCs w:val="22"/>
        </w:rPr>
        <w:t xml:space="preserve">. Границы второго </w:t>
      </w:r>
      <w:proofErr w:type="gramStart"/>
      <w:r w:rsidRPr="00703D71">
        <w:rPr>
          <w:rFonts w:ascii="Times New Roman" w:hAnsi="Times New Roman" w:cs="Times New Roman"/>
          <w:bCs/>
          <w:iCs/>
          <w:sz w:val="22"/>
          <w:szCs w:val="22"/>
        </w:rPr>
        <w:t>пояса зоны санитарной охраны подземных источников водоснабжения</w:t>
      </w:r>
      <w:proofErr w:type="gramEnd"/>
      <w:r w:rsidRPr="00703D71">
        <w:rPr>
          <w:rFonts w:ascii="Times New Roman" w:hAnsi="Times New Roman" w:cs="Times New Roman"/>
          <w:bCs/>
          <w:iCs/>
          <w:sz w:val="22"/>
          <w:szCs w:val="22"/>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u w:val="single"/>
        </w:rPr>
        <w:t>Ограничения деятельности:</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На территории первого пояса запрещается:</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посадка высокоствольных деревьев;</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размещение жилых и общественных зданий, проживание людей;</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w:t>
      </w:r>
      <w:proofErr w:type="gramStart"/>
      <w:r w:rsidRPr="00703D71">
        <w:rPr>
          <w:rFonts w:ascii="Times New Roman" w:hAnsi="Times New Roman" w:cs="Times New Roman"/>
          <w:bCs/>
          <w:iCs/>
          <w:sz w:val="22"/>
          <w:szCs w:val="2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roofErr w:type="gramEnd"/>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Допускаются рубки ухода и санитарные рубки леса.</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На территории второго и третьего пояса зоны санитарной охраны поверхностных источников водоснабжения запрещается:</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загрязнение территории нечистотами, мусором, навозом, промышленными отходами и др.;</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xml:space="preserve">- размещение складов горюче-смазочных материалов, ядохимикатов и минеральных удобрений, накопителей, </w:t>
      </w:r>
      <w:proofErr w:type="spellStart"/>
      <w:r w:rsidRPr="00703D71">
        <w:rPr>
          <w:rFonts w:ascii="Times New Roman" w:hAnsi="Times New Roman" w:cs="Times New Roman"/>
          <w:bCs/>
          <w:iCs/>
          <w:sz w:val="22"/>
          <w:szCs w:val="22"/>
        </w:rPr>
        <w:t>шламохранилищ</w:t>
      </w:r>
      <w:proofErr w:type="spellEnd"/>
      <w:r w:rsidRPr="00703D71">
        <w:rPr>
          <w:rFonts w:ascii="Times New Roman" w:hAnsi="Times New Roman" w:cs="Times New Roman"/>
          <w:bCs/>
          <w:iCs/>
          <w:sz w:val="22"/>
          <w:szCs w:val="22"/>
        </w:rPr>
        <w:t xml:space="preserve"> и других объектов, которые могут вызвать </w:t>
      </w:r>
      <w:proofErr w:type="spellStart"/>
      <w:r w:rsidRPr="00703D71">
        <w:rPr>
          <w:rFonts w:ascii="Times New Roman" w:hAnsi="Times New Roman" w:cs="Times New Roman"/>
          <w:bCs/>
          <w:iCs/>
          <w:sz w:val="22"/>
          <w:szCs w:val="22"/>
        </w:rPr>
        <w:t>химиические</w:t>
      </w:r>
      <w:proofErr w:type="spellEnd"/>
      <w:r w:rsidRPr="00703D71">
        <w:rPr>
          <w:rFonts w:ascii="Times New Roman" w:hAnsi="Times New Roman" w:cs="Times New Roman"/>
          <w:bCs/>
          <w:iCs/>
          <w:sz w:val="22"/>
          <w:szCs w:val="22"/>
        </w:rPr>
        <w:t xml:space="preserve"> загрязнения источников водоснабжения;</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применение удобрений и ядохимикатов;</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добыча песка и гравия из водотока или водоема, а также дноуглубительные работы;</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703D71">
          <w:rPr>
            <w:rFonts w:ascii="Times New Roman" w:hAnsi="Times New Roman" w:cs="Times New Roman"/>
            <w:bCs/>
            <w:iCs/>
            <w:sz w:val="22"/>
            <w:szCs w:val="22"/>
          </w:rPr>
          <w:t>500 м</w:t>
        </w:r>
      </w:smartTag>
      <w:r w:rsidRPr="00703D71">
        <w:rPr>
          <w:rFonts w:ascii="Times New Roman" w:hAnsi="Times New Roman" w:cs="Times New Roman"/>
          <w:bCs/>
          <w:iCs/>
          <w:sz w:val="22"/>
          <w:szCs w:val="22"/>
        </w:rPr>
        <w:t>, которое может привести к ухудшению качества или уменьшению количества воды источника водоснабжения;</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на территории третьего пояса рубка леса главного пользования и реконструкции. Допускаются только рубки ухода и санитарные рубки леса.</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proofErr w:type="gramStart"/>
      <w:r w:rsidRPr="00703D71">
        <w:rPr>
          <w:rFonts w:ascii="Times New Roman" w:hAnsi="Times New Roman" w:cs="Times New Roman"/>
          <w:bCs/>
          <w:iCs/>
          <w:sz w:val="22"/>
          <w:szCs w:val="22"/>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roofErr w:type="gramEnd"/>
    </w:p>
    <w:p w:rsidR="00B90D6E" w:rsidRPr="00703D71" w:rsidRDefault="00B90D6E" w:rsidP="00B90D6E">
      <w:pPr>
        <w:ind w:firstLine="680"/>
        <w:jc w:val="both"/>
        <w:rPr>
          <w:b/>
          <w:bCs/>
          <w:color w:val="FF00FF"/>
          <w:sz w:val="22"/>
          <w:szCs w:val="22"/>
        </w:rPr>
      </w:pPr>
    </w:p>
    <w:p w:rsidR="00B90D6E" w:rsidRPr="00703D71" w:rsidRDefault="00B90D6E" w:rsidP="00B90D6E">
      <w:pPr>
        <w:pStyle w:val="ConsPlusNormal"/>
        <w:widowControl/>
        <w:ind w:firstLine="540"/>
        <w:jc w:val="both"/>
        <w:rPr>
          <w:rFonts w:ascii="Times New Roman" w:hAnsi="Times New Roman" w:cs="Times New Roman"/>
          <w:b/>
          <w:sz w:val="22"/>
          <w:szCs w:val="22"/>
        </w:rPr>
      </w:pPr>
      <w:r w:rsidRPr="00703D71">
        <w:rPr>
          <w:rFonts w:ascii="Times New Roman" w:hAnsi="Times New Roman" w:cs="Times New Roman"/>
          <w:b/>
          <w:sz w:val="22"/>
          <w:szCs w:val="22"/>
        </w:rPr>
        <w:t>28.3.3. Санитарно-защитные зоны промышленных, сельскохозяйственных и иных предприятий</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lastRenderedPageBreak/>
        <w:t>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xml:space="preserve">Территория санитарно-защитной зоны предназначена </w:t>
      </w:r>
      <w:proofErr w:type="gramStart"/>
      <w:r w:rsidRPr="00703D71">
        <w:rPr>
          <w:rFonts w:ascii="Times New Roman" w:hAnsi="Times New Roman" w:cs="Times New Roman"/>
          <w:bCs/>
          <w:iCs/>
          <w:sz w:val="22"/>
          <w:szCs w:val="22"/>
        </w:rPr>
        <w:t>для</w:t>
      </w:r>
      <w:proofErr w:type="gramEnd"/>
      <w:r w:rsidRPr="00703D71">
        <w:rPr>
          <w:rFonts w:ascii="Times New Roman" w:hAnsi="Times New Roman" w:cs="Times New Roman"/>
          <w:bCs/>
          <w:iCs/>
          <w:sz w:val="22"/>
          <w:szCs w:val="22"/>
        </w:rPr>
        <w:t>:</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обеспечения снижения уровня воздействия до требуемых гигиенических нормативов по всем факторам воздействия за ее пределами (ПДК, ПДУ);</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создания санитарно-защитного барьера между территорией предприятия (группы предприятий) и территорией жилой застройки;</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xml:space="preserve">Нормативные размеры СЗЗ промышленных предприятий: </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smartTag w:uri="urn:schemas-microsoft-com:office:smarttags" w:element="metricconverter">
        <w:smartTagPr>
          <w:attr w:name="ProductID" w:val="300 м"/>
        </w:smartTagPr>
        <w:r w:rsidRPr="00703D71">
          <w:rPr>
            <w:rFonts w:ascii="Times New Roman" w:hAnsi="Times New Roman" w:cs="Times New Roman"/>
            <w:bCs/>
            <w:iCs/>
            <w:sz w:val="22"/>
            <w:szCs w:val="22"/>
          </w:rPr>
          <w:t>300 м</w:t>
        </w:r>
      </w:smartTag>
      <w:r w:rsidRPr="00703D71">
        <w:rPr>
          <w:rFonts w:ascii="Times New Roman" w:hAnsi="Times New Roman" w:cs="Times New Roman"/>
          <w:bCs/>
          <w:iCs/>
          <w:sz w:val="22"/>
          <w:szCs w:val="22"/>
        </w:rPr>
        <w:t>. – ферма КРС</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smartTag w:uri="urn:schemas-microsoft-com:office:smarttags" w:element="metricconverter">
        <w:smartTagPr>
          <w:attr w:name="ProductID" w:val="100 м"/>
        </w:smartTagPr>
        <w:r w:rsidRPr="00703D71">
          <w:rPr>
            <w:rFonts w:ascii="Times New Roman" w:hAnsi="Times New Roman" w:cs="Times New Roman"/>
            <w:bCs/>
            <w:iCs/>
            <w:sz w:val="22"/>
            <w:szCs w:val="22"/>
          </w:rPr>
          <w:t>100 м</w:t>
        </w:r>
      </w:smartTag>
      <w:r w:rsidRPr="00703D71">
        <w:rPr>
          <w:rFonts w:ascii="Times New Roman" w:hAnsi="Times New Roman" w:cs="Times New Roman"/>
          <w:bCs/>
          <w:iCs/>
          <w:sz w:val="22"/>
          <w:szCs w:val="22"/>
        </w:rPr>
        <w:t>. – склад горюче-смазочных материалов;</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xml:space="preserve">Примечание: Достаточность ширины СЗЗ должно быть подтверждено выполненным по </w:t>
      </w:r>
      <w:proofErr w:type="gramStart"/>
      <w:r w:rsidRPr="00703D71">
        <w:rPr>
          <w:rFonts w:ascii="Times New Roman" w:hAnsi="Times New Roman" w:cs="Times New Roman"/>
          <w:bCs/>
          <w:iCs/>
          <w:sz w:val="22"/>
          <w:szCs w:val="22"/>
        </w:rPr>
        <w:t>согласованному</w:t>
      </w:r>
      <w:proofErr w:type="gramEnd"/>
      <w:r w:rsidRPr="00703D71">
        <w:rPr>
          <w:rFonts w:ascii="Times New Roman" w:hAnsi="Times New Roman" w:cs="Times New Roman"/>
          <w:bCs/>
          <w:iCs/>
          <w:sz w:val="22"/>
          <w:szCs w:val="22"/>
        </w:rPr>
        <w:t xml:space="preserve"> и утвержденному в установленном порядке проекте СЗЗ. Ограничения градостроительной деятельности, связанные с СЗЗ носят временный характер и подлежат корректировке в системе градостроительного и санитарно-гигиенического мониторинга.</w:t>
      </w:r>
    </w:p>
    <w:p w:rsidR="00B90D6E" w:rsidRPr="00703D71" w:rsidRDefault="00B90D6E" w:rsidP="00B90D6E">
      <w:pPr>
        <w:pStyle w:val="ConsPlusNormal"/>
        <w:widowControl/>
        <w:ind w:firstLine="680"/>
        <w:jc w:val="both"/>
        <w:rPr>
          <w:rFonts w:ascii="Times New Roman" w:hAnsi="Times New Roman" w:cs="Times New Roman"/>
          <w:bCs/>
          <w:iCs/>
          <w:sz w:val="22"/>
          <w:szCs w:val="22"/>
          <w:u w:val="single"/>
        </w:rPr>
      </w:pPr>
      <w:r w:rsidRPr="00703D71">
        <w:rPr>
          <w:rFonts w:ascii="Times New Roman" w:hAnsi="Times New Roman" w:cs="Times New Roman"/>
          <w:bCs/>
          <w:iCs/>
          <w:sz w:val="22"/>
          <w:szCs w:val="22"/>
          <w:u w:val="single"/>
        </w:rPr>
        <w:t>1) Параметры зоны:</w:t>
      </w:r>
    </w:p>
    <w:p w:rsidR="00B90D6E" w:rsidRPr="00703D71" w:rsidRDefault="00B90D6E" w:rsidP="00B90D6E">
      <w:pPr>
        <w:ind w:firstLine="720"/>
        <w:jc w:val="both"/>
        <w:rPr>
          <w:sz w:val="22"/>
          <w:szCs w:val="22"/>
        </w:rPr>
      </w:pPr>
      <w:r w:rsidRPr="00703D71">
        <w:rPr>
          <w:bCs/>
          <w:iCs/>
          <w:sz w:val="22"/>
          <w:szCs w:val="22"/>
        </w:rPr>
        <w:t xml:space="preserve">Размеры и границы санитарно-защитной зоны определяются в проекте санитарно-защитной зоны, </w:t>
      </w:r>
      <w:r w:rsidRPr="00703D71">
        <w:rPr>
          <w:sz w:val="22"/>
          <w:szCs w:val="22"/>
        </w:rPr>
        <w:t xml:space="preserve">с учётом объёма производства, используемых технологий и т.д. При отсутствии разработанного проекта применяется универсальная зона, определённая </w:t>
      </w:r>
      <w:proofErr w:type="spellStart"/>
      <w:r w:rsidRPr="00703D71">
        <w:rPr>
          <w:sz w:val="22"/>
          <w:szCs w:val="22"/>
        </w:rPr>
        <w:t>СанПиН</w:t>
      </w:r>
      <w:proofErr w:type="spellEnd"/>
      <w:r w:rsidRPr="00703D71">
        <w:rPr>
          <w:sz w:val="22"/>
          <w:szCs w:val="22"/>
        </w:rPr>
        <w:t xml:space="preserve"> 2.2.1/2.1.1.1200-03 «Санитарно-защитные  зоны и санитарная классификация предприятий, сооружений и иных объектов». </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703D71">
        <w:rPr>
          <w:rFonts w:ascii="Times New Roman" w:hAnsi="Times New Roman" w:cs="Times New Roman"/>
          <w:bCs/>
          <w:iCs/>
          <w:sz w:val="22"/>
          <w:szCs w:val="22"/>
        </w:rPr>
        <w:pgNum/>
      </w:r>
      <w:r w:rsidRPr="00703D71">
        <w:rPr>
          <w:rFonts w:ascii="Times New Roman" w:hAnsi="Times New Roman" w:cs="Times New Roman"/>
          <w:bCs/>
          <w:iCs/>
          <w:sz w:val="22"/>
          <w:szCs w:val="22"/>
        </w:rPr>
        <w:t>деятельности и оформленного в установленном порядке, далее – промышленная площадка, до ее внешней границы в заданном направлении.</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703D71">
        <w:rPr>
          <w:rFonts w:ascii="Times New Roman" w:hAnsi="Times New Roman" w:cs="Times New Roman"/>
          <w:bCs/>
          <w:iCs/>
          <w:sz w:val="22"/>
          <w:szCs w:val="22"/>
        </w:rPr>
        <w:t>промплощадки</w:t>
      </w:r>
      <w:proofErr w:type="spellEnd"/>
      <w:r w:rsidRPr="00703D71">
        <w:rPr>
          <w:rFonts w:ascii="Times New Roman" w:hAnsi="Times New Roman" w:cs="Times New Roman"/>
          <w:bCs/>
          <w:iCs/>
          <w:sz w:val="22"/>
          <w:szCs w:val="22"/>
        </w:rPr>
        <w:t xml:space="preserve"> и/или от источника выбросов загрязняющих веществ.</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xml:space="preserve">В соответствии с </w:t>
      </w:r>
      <w:proofErr w:type="spellStart"/>
      <w:r w:rsidRPr="00703D71">
        <w:rPr>
          <w:rFonts w:ascii="Times New Roman" w:hAnsi="Times New Roman" w:cs="Times New Roman"/>
          <w:bCs/>
          <w:iCs/>
          <w:sz w:val="22"/>
          <w:szCs w:val="22"/>
        </w:rPr>
        <w:t>СанПиН</w:t>
      </w:r>
      <w:proofErr w:type="spellEnd"/>
      <w:r w:rsidRPr="00703D71">
        <w:rPr>
          <w:rFonts w:ascii="Times New Roman" w:hAnsi="Times New Roman" w:cs="Times New Roman"/>
          <w:bCs/>
          <w:iCs/>
          <w:sz w:val="22"/>
          <w:szCs w:val="22"/>
        </w:rP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703D71">
        <w:rPr>
          <w:rFonts w:ascii="Times New Roman" w:hAnsi="Times New Roman" w:cs="Times New Roman"/>
          <w:bCs/>
          <w:iCs/>
          <w:sz w:val="22"/>
          <w:szCs w:val="22"/>
        </w:rPr>
        <w:t>количества</w:t>
      </w:r>
      <w:proofErr w:type="gramEnd"/>
      <w:r w:rsidRPr="00703D71">
        <w:rPr>
          <w:rFonts w:ascii="Times New Roman" w:hAnsi="Times New Roman" w:cs="Times New Roman"/>
          <w:bCs/>
          <w:iCs/>
          <w:sz w:val="22"/>
          <w:szCs w:val="22"/>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xml:space="preserve">- промышленные объекты и производства первого класса – </w:t>
      </w:r>
      <w:smartTag w:uri="urn:schemas-microsoft-com:office:smarttags" w:element="metricconverter">
        <w:smartTagPr>
          <w:attr w:name="ProductID" w:val="1000 м"/>
        </w:smartTagPr>
        <w:r w:rsidRPr="00703D71">
          <w:rPr>
            <w:rFonts w:ascii="Times New Roman" w:hAnsi="Times New Roman" w:cs="Times New Roman"/>
            <w:bCs/>
            <w:iCs/>
            <w:sz w:val="22"/>
            <w:szCs w:val="22"/>
          </w:rPr>
          <w:t>1000 м</w:t>
        </w:r>
      </w:smartTag>
      <w:r w:rsidRPr="00703D71">
        <w:rPr>
          <w:rFonts w:ascii="Times New Roman" w:hAnsi="Times New Roman" w:cs="Times New Roman"/>
          <w:bCs/>
          <w:iCs/>
          <w:sz w:val="22"/>
          <w:szCs w:val="22"/>
        </w:rPr>
        <w:t>;</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xml:space="preserve">- промышленные объекты и производства второго класса – </w:t>
      </w:r>
      <w:smartTag w:uri="urn:schemas-microsoft-com:office:smarttags" w:element="metricconverter">
        <w:smartTagPr>
          <w:attr w:name="ProductID" w:val="500 м"/>
        </w:smartTagPr>
        <w:r w:rsidRPr="00703D71">
          <w:rPr>
            <w:rFonts w:ascii="Times New Roman" w:hAnsi="Times New Roman" w:cs="Times New Roman"/>
            <w:bCs/>
            <w:iCs/>
            <w:sz w:val="22"/>
            <w:szCs w:val="22"/>
          </w:rPr>
          <w:t>500 м</w:t>
        </w:r>
      </w:smartTag>
      <w:r w:rsidRPr="00703D71">
        <w:rPr>
          <w:rFonts w:ascii="Times New Roman" w:hAnsi="Times New Roman" w:cs="Times New Roman"/>
          <w:bCs/>
          <w:iCs/>
          <w:sz w:val="22"/>
          <w:szCs w:val="22"/>
        </w:rPr>
        <w:t>;</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xml:space="preserve">- промышленные объекты и производства третьего класса – </w:t>
      </w:r>
      <w:smartTag w:uri="urn:schemas-microsoft-com:office:smarttags" w:element="metricconverter">
        <w:smartTagPr>
          <w:attr w:name="ProductID" w:val="300 м"/>
        </w:smartTagPr>
        <w:r w:rsidRPr="00703D71">
          <w:rPr>
            <w:rFonts w:ascii="Times New Roman" w:hAnsi="Times New Roman" w:cs="Times New Roman"/>
            <w:bCs/>
            <w:iCs/>
            <w:sz w:val="22"/>
            <w:szCs w:val="22"/>
          </w:rPr>
          <w:t>300 м</w:t>
        </w:r>
      </w:smartTag>
      <w:r w:rsidRPr="00703D71">
        <w:rPr>
          <w:rFonts w:ascii="Times New Roman" w:hAnsi="Times New Roman" w:cs="Times New Roman"/>
          <w:bCs/>
          <w:iCs/>
          <w:sz w:val="22"/>
          <w:szCs w:val="22"/>
        </w:rPr>
        <w:t>;</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703D71">
          <w:rPr>
            <w:rFonts w:ascii="Times New Roman" w:hAnsi="Times New Roman" w:cs="Times New Roman"/>
            <w:bCs/>
            <w:iCs/>
            <w:sz w:val="22"/>
            <w:szCs w:val="22"/>
          </w:rPr>
          <w:t>100 м</w:t>
        </w:r>
      </w:smartTag>
      <w:r w:rsidRPr="00703D71">
        <w:rPr>
          <w:rFonts w:ascii="Times New Roman" w:hAnsi="Times New Roman" w:cs="Times New Roman"/>
          <w:bCs/>
          <w:iCs/>
          <w:sz w:val="22"/>
          <w:szCs w:val="22"/>
        </w:rPr>
        <w:t>;</w:t>
      </w:r>
    </w:p>
    <w:p w:rsidR="00B90D6E" w:rsidRPr="00703D71" w:rsidRDefault="00B90D6E" w:rsidP="00B90D6E">
      <w:pPr>
        <w:pStyle w:val="ConsPlusNormal"/>
        <w:widowControl/>
        <w:ind w:firstLine="680"/>
        <w:jc w:val="both"/>
        <w:rPr>
          <w:rFonts w:ascii="Times New Roman" w:hAnsi="Times New Roman" w:cs="Times New Roman"/>
          <w:bCs/>
          <w:iCs/>
          <w:sz w:val="22"/>
          <w:szCs w:val="22"/>
        </w:rPr>
      </w:pPr>
      <w:r w:rsidRPr="00703D71">
        <w:rPr>
          <w:rFonts w:ascii="Times New Roman" w:hAnsi="Times New Roman" w:cs="Times New Roman"/>
          <w:bCs/>
          <w:iCs/>
          <w:sz w:val="22"/>
          <w:szCs w:val="22"/>
        </w:rPr>
        <w:t xml:space="preserve">- промышленные объекты и производства пятого класса – </w:t>
      </w:r>
      <w:smartTag w:uri="urn:schemas-microsoft-com:office:smarttags" w:element="metricconverter">
        <w:smartTagPr>
          <w:attr w:name="ProductID" w:val="50 м"/>
        </w:smartTagPr>
        <w:r w:rsidRPr="00703D71">
          <w:rPr>
            <w:rFonts w:ascii="Times New Roman" w:hAnsi="Times New Roman" w:cs="Times New Roman"/>
            <w:bCs/>
            <w:iCs/>
            <w:sz w:val="22"/>
            <w:szCs w:val="22"/>
          </w:rPr>
          <w:t>50 м</w:t>
        </w:r>
      </w:smartTag>
      <w:r w:rsidRPr="00703D71">
        <w:rPr>
          <w:rFonts w:ascii="Times New Roman" w:hAnsi="Times New Roman" w:cs="Times New Roman"/>
          <w:bCs/>
          <w:iCs/>
          <w:sz w:val="22"/>
          <w:szCs w:val="22"/>
        </w:rPr>
        <w:t>;</w:t>
      </w:r>
    </w:p>
    <w:p w:rsidR="00B90D6E" w:rsidRPr="00703D71" w:rsidRDefault="00B90D6E" w:rsidP="00B90D6E">
      <w:pPr>
        <w:pStyle w:val="ConsPlusNormal"/>
        <w:widowControl/>
        <w:ind w:firstLine="0"/>
        <w:outlineLvl w:val="1"/>
        <w:rPr>
          <w:rFonts w:ascii="Times New Roman" w:hAnsi="Times New Roman" w:cs="Times New Roman"/>
          <w:sz w:val="22"/>
          <w:szCs w:val="22"/>
          <w:u w:val="single"/>
        </w:rPr>
      </w:pPr>
      <w:r w:rsidRPr="00703D71">
        <w:rPr>
          <w:rFonts w:ascii="Times New Roman" w:hAnsi="Times New Roman" w:cs="Times New Roman"/>
          <w:sz w:val="22"/>
          <w:szCs w:val="22"/>
        </w:rPr>
        <w:tab/>
      </w:r>
      <w:r w:rsidRPr="00703D71">
        <w:rPr>
          <w:rFonts w:ascii="Times New Roman" w:hAnsi="Times New Roman" w:cs="Times New Roman"/>
          <w:sz w:val="22"/>
          <w:szCs w:val="22"/>
          <w:u w:val="single"/>
        </w:rPr>
        <w:t>2) Режим территории санитарно-защитной зоны</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r>
      <w:proofErr w:type="gramStart"/>
      <w:r w:rsidRPr="00703D71">
        <w:rPr>
          <w:rFonts w:ascii="Times New Roman" w:hAnsi="Times New Roman" w:cs="Times New Roman"/>
          <w:sz w:val="22"/>
          <w:szCs w:val="22"/>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703D71">
        <w:rPr>
          <w:rFonts w:ascii="Times New Roman" w:hAnsi="Times New Roman" w:cs="Times New Roman"/>
          <w:sz w:val="22"/>
          <w:szCs w:val="22"/>
        </w:rPr>
        <w:t>коттеджной</w:t>
      </w:r>
      <w:proofErr w:type="spellEnd"/>
      <w:r w:rsidRPr="00703D71">
        <w:rPr>
          <w:rFonts w:ascii="Times New Roman" w:hAnsi="Times New Roman" w:cs="Times New Roman"/>
          <w:sz w:val="22"/>
          <w:szCs w:val="22"/>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r>
      <w:proofErr w:type="gramStart"/>
      <w:r w:rsidRPr="00703D71">
        <w:rPr>
          <w:rFonts w:ascii="Times New Roman" w:hAnsi="Times New Roman" w:cs="Times New Roman"/>
          <w:sz w:val="22"/>
          <w:szCs w:val="22"/>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w:t>
      </w:r>
      <w:r w:rsidRPr="00703D71">
        <w:rPr>
          <w:rFonts w:ascii="Times New Roman" w:hAnsi="Times New Roman" w:cs="Times New Roman"/>
          <w:sz w:val="22"/>
          <w:szCs w:val="22"/>
        </w:rPr>
        <w:lastRenderedPageBreak/>
        <w:t>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Допускается размещать в границах санитарно-защитной зоны промышленного объекта или производства:</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703D71">
        <w:rPr>
          <w:rFonts w:ascii="Times New Roman" w:hAnsi="Times New Roman" w:cs="Times New Roman"/>
          <w:sz w:val="22"/>
          <w:szCs w:val="22"/>
        </w:rPr>
        <w:t>электроподстанции</w:t>
      </w:r>
      <w:proofErr w:type="spellEnd"/>
      <w:r w:rsidRPr="00703D71">
        <w:rPr>
          <w:rFonts w:ascii="Times New Roman" w:hAnsi="Times New Roman" w:cs="Times New Roman"/>
          <w:sz w:val="22"/>
          <w:szCs w:val="22"/>
        </w:rPr>
        <w:t xml:space="preserve">, </w:t>
      </w:r>
      <w:proofErr w:type="spellStart"/>
      <w:r w:rsidRPr="00703D71">
        <w:rPr>
          <w:rFonts w:ascii="Times New Roman" w:hAnsi="Times New Roman" w:cs="Times New Roman"/>
          <w:sz w:val="22"/>
          <w:szCs w:val="22"/>
        </w:rPr>
        <w:t>нефт</w:t>
      </w:r>
      <w:proofErr w:type="gramStart"/>
      <w:r w:rsidRPr="00703D71">
        <w:rPr>
          <w:rFonts w:ascii="Times New Roman" w:hAnsi="Times New Roman" w:cs="Times New Roman"/>
          <w:sz w:val="22"/>
          <w:szCs w:val="22"/>
        </w:rPr>
        <w:t>е</w:t>
      </w:r>
      <w:proofErr w:type="spellEnd"/>
      <w:r w:rsidRPr="00703D71">
        <w:rPr>
          <w:rFonts w:ascii="Times New Roman" w:hAnsi="Times New Roman" w:cs="Times New Roman"/>
          <w:sz w:val="22"/>
          <w:szCs w:val="22"/>
        </w:rPr>
        <w:t>-</w:t>
      </w:r>
      <w:proofErr w:type="gramEnd"/>
      <w:r w:rsidRPr="00703D71">
        <w:rPr>
          <w:rFonts w:ascii="Times New Roman" w:hAnsi="Times New Roman" w:cs="Times New Roman"/>
          <w:sz w:val="22"/>
          <w:szCs w:val="22"/>
        </w:rPr>
        <w:t xml:space="preserve"> и газопроводы, артезианские скважины для технического водоснабжения, </w:t>
      </w:r>
      <w:proofErr w:type="spellStart"/>
      <w:r w:rsidRPr="00703D71">
        <w:rPr>
          <w:rFonts w:ascii="Times New Roman" w:hAnsi="Times New Roman" w:cs="Times New Roman"/>
          <w:sz w:val="22"/>
          <w:szCs w:val="22"/>
        </w:rPr>
        <w:t>водоохлаждающие</w:t>
      </w:r>
      <w:proofErr w:type="spellEnd"/>
      <w:r w:rsidRPr="00703D71">
        <w:rPr>
          <w:rFonts w:ascii="Times New Roman" w:hAnsi="Times New Roman" w:cs="Times New Roman"/>
          <w:sz w:val="22"/>
          <w:szCs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90D6E" w:rsidRPr="00703D71" w:rsidRDefault="00B90D6E" w:rsidP="00B90D6E">
      <w:pPr>
        <w:pStyle w:val="ConsPlusNormal"/>
        <w:widowControl/>
        <w:ind w:firstLine="680"/>
        <w:jc w:val="both"/>
        <w:rPr>
          <w:rFonts w:ascii="Times New Roman" w:hAnsi="Times New Roman" w:cs="Times New Roman"/>
          <w:bCs/>
          <w:i/>
          <w:iCs/>
          <w:sz w:val="22"/>
          <w:szCs w:val="22"/>
        </w:rPr>
      </w:pPr>
    </w:p>
    <w:p w:rsidR="00B90D6E" w:rsidRPr="00703D71" w:rsidRDefault="00B90D6E" w:rsidP="00B90D6E">
      <w:pPr>
        <w:ind w:firstLine="720"/>
        <w:rPr>
          <w:b/>
          <w:kern w:val="1"/>
          <w:sz w:val="22"/>
          <w:szCs w:val="22"/>
          <w:lang w:eastAsia="ar-SA"/>
        </w:rPr>
      </w:pPr>
      <w:r w:rsidRPr="00703D71">
        <w:rPr>
          <w:b/>
          <w:bCs/>
          <w:sz w:val="22"/>
          <w:szCs w:val="22"/>
        </w:rPr>
        <w:t>28.3.4. Санитарно-защитные зоны к</w:t>
      </w:r>
      <w:r w:rsidRPr="00703D71">
        <w:rPr>
          <w:b/>
          <w:kern w:val="1"/>
          <w:sz w:val="22"/>
          <w:szCs w:val="22"/>
          <w:lang w:eastAsia="ar-SA"/>
        </w:rPr>
        <w:t>ладбищ</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1) Параметры зоны:</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703D71">
          <w:rPr>
            <w:rFonts w:ascii="Times New Roman" w:hAnsi="Times New Roman" w:cs="Times New Roman"/>
            <w:sz w:val="22"/>
            <w:szCs w:val="22"/>
          </w:rPr>
          <w:t>300 м</w:t>
        </w:r>
      </w:smartTag>
      <w:r w:rsidRPr="00703D71">
        <w:rPr>
          <w:rFonts w:ascii="Times New Roman" w:hAnsi="Times New Roman" w:cs="Times New Roman"/>
          <w:sz w:val="22"/>
          <w:szCs w:val="22"/>
        </w:rPr>
        <w:t xml:space="preserve"> от границ селитебной территории.</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Кладбища с погребением путем предания тела (останков) умершего земле (захоронение в могилу, склеп) размещают на расстоянии:</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а) от жилых, общественных зданий, спортивно-оздоровительных и санаторно-курортных зон:</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 xml:space="preserve">1. </w:t>
      </w:r>
      <w:smartTag w:uri="urn:schemas-microsoft-com:office:smarttags" w:element="metricconverter">
        <w:smartTagPr>
          <w:attr w:name="ProductID" w:val="500 м"/>
        </w:smartTagPr>
        <w:r w:rsidRPr="00703D71">
          <w:rPr>
            <w:rFonts w:ascii="Times New Roman" w:hAnsi="Times New Roman" w:cs="Times New Roman"/>
            <w:sz w:val="22"/>
            <w:szCs w:val="22"/>
          </w:rPr>
          <w:t>500 м</w:t>
        </w:r>
      </w:smartTag>
      <w:r w:rsidRPr="00703D71">
        <w:rPr>
          <w:rFonts w:ascii="Times New Roman" w:hAnsi="Times New Roman" w:cs="Times New Roman"/>
          <w:sz w:val="22"/>
          <w:szCs w:val="22"/>
        </w:rPr>
        <w:t xml:space="preserve"> - при площади кладбища от 20 до </w:t>
      </w:r>
      <w:smartTag w:uri="urn:schemas-microsoft-com:office:smarttags" w:element="metricconverter">
        <w:smartTagPr>
          <w:attr w:name="ProductID" w:val="40 га"/>
        </w:smartTagPr>
        <w:r w:rsidRPr="00703D71">
          <w:rPr>
            <w:rFonts w:ascii="Times New Roman" w:hAnsi="Times New Roman" w:cs="Times New Roman"/>
            <w:sz w:val="22"/>
            <w:szCs w:val="22"/>
          </w:rPr>
          <w:t>40 га</w:t>
        </w:r>
      </w:smartTag>
      <w:r w:rsidRPr="00703D71">
        <w:rPr>
          <w:rFonts w:ascii="Times New Roman" w:hAnsi="Times New Roman" w:cs="Times New Roman"/>
          <w:sz w:val="22"/>
          <w:szCs w:val="22"/>
        </w:rPr>
        <w:t xml:space="preserve"> (размещение кладбища размером территории более </w:t>
      </w:r>
      <w:smartTag w:uri="urn:schemas-microsoft-com:office:smarttags" w:element="metricconverter">
        <w:smartTagPr>
          <w:attr w:name="ProductID" w:val="40 га"/>
        </w:smartTagPr>
        <w:r w:rsidRPr="00703D71">
          <w:rPr>
            <w:rFonts w:ascii="Times New Roman" w:hAnsi="Times New Roman" w:cs="Times New Roman"/>
            <w:sz w:val="22"/>
            <w:szCs w:val="22"/>
          </w:rPr>
          <w:t>40 га</w:t>
        </w:r>
      </w:smartTag>
      <w:r w:rsidRPr="00703D71">
        <w:rPr>
          <w:rFonts w:ascii="Times New Roman" w:hAnsi="Times New Roman" w:cs="Times New Roman"/>
          <w:sz w:val="22"/>
          <w:szCs w:val="22"/>
        </w:rPr>
        <w:t xml:space="preserve"> не допускается);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 xml:space="preserve">2. </w:t>
      </w:r>
      <w:smartTag w:uri="urn:schemas-microsoft-com:office:smarttags" w:element="metricconverter">
        <w:smartTagPr>
          <w:attr w:name="ProductID" w:val="300 м"/>
        </w:smartTagPr>
        <w:r w:rsidRPr="00703D71">
          <w:rPr>
            <w:rFonts w:ascii="Times New Roman" w:hAnsi="Times New Roman" w:cs="Times New Roman"/>
            <w:sz w:val="22"/>
            <w:szCs w:val="22"/>
          </w:rPr>
          <w:t>300 м</w:t>
        </w:r>
      </w:smartTag>
      <w:r w:rsidRPr="00703D71">
        <w:rPr>
          <w:rFonts w:ascii="Times New Roman" w:hAnsi="Times New Roman" w:cs="Times New Roman"/>
          <w:sz w:val="22"/>
          <w:szCs w:val="22"/>
        </w:rPr>
        <w:t xml:space="preserve"> - при площади кладбища до </w:t>
      </w:r>
      <w:smartTag w:uri="urn:schemas-microsoft-com:office:smarttags" w:element="metricconverter">
        <w:smartTagPr>
          <w:attr w:name="ProductID" w:val="20 га"/>
        </w:smartTagPr>
        <w:r w:rsidRPr="00703D71">
          <w:rPr>
            <w:rFonts w:ascii="Times New Roman" w:hAnsi="Times New Roman" w:cs="Times New Roman"/>
            <w:sz w:val="22"/>
            <w:szCs w:val="22"/>
          </w:rPr>
          <w:t>20 га</w:t>
        </w:r>
      </w:smartTag>
      <w:r w:rsidRPr="00703D71">
        <w:rPr>
          <w:rFonts w:ascii="Times New Roman" w:hAnsi="Times New Roman" w:cs="Times New Roman"/>
          <w:sz w:val="22"/>
          <w:szCs w:val="22"/>
        </w:rPr>
        <w:t>;</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 xml:space="preserve">3. </w:t>
      </w:r>
      <w:smartTag w:uri="urn:schemas-microsoft-com:office:smarttags" w:element="metricconverter">
        <w:smartTagPr>
          <w:attr w:name="ProductID" w:val="50 м"/>
        </w:smartTagPr>
        <w:r w:rsidRPr="00703D71">
          <w:rPr>
            <w:rFonts w:ascii="Times New Roman" w:hAnsi="Times New Roman" w:cs="Times New Roman"/>
            <w:sz w:val="22"/>
            <w:szCs w:val="22"/>
          </w:rPr>
          <w:t>50 м</w:t>
        </w:r>
      </w:smartTag>
      <w:r w:rsidRPr="00703D71">
        <w:rPr>
          <w:rFonts w:ascii="Times New Roman" w:hAnsi="Times New Roman" w:cs="Times New Roman"/>
          <w:sz w:val="22"/>
          <w:szCs w:val="22"/>
        </w:rPr>
        <w:t xml:space="preserve"> - для сельских, закрытых кладбищ и мемориальных комплексов, кладбищ с погребением после кремации;</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703D71">
          <w:rPr>
            <w:rFonts w:ascii="Times New Roman" w:hAnsi="Times New Roman" w:cs="Times New Roman"/>
            <w:sz w:val="22"/>
            <w:szCs w:val="22"/>
          </w:rPr>
          <w:t>1000 м</w:t>
        </w:r>
      </w:smartTag>
      <w:r w:rsidRPr="00703D71">
        <w:rPr>
          <w:rFonts w:ascii="Times New Roman" w:hAnsi="Times New Roman" w:cs="Times New Roman"/>
          <w:sz w:val="22"/>
          <w:szCs w:val="22"/>
        </w:rPr>
        <w:t xml:space="preserve"> с подтверждением достаточности расстояния расчетами поясов зон санитарной охраны </w:t>
      </w:r>
      <w:proofErr w:type="spellStart"/>
      <w:r w:rsidRPr="00703D71">
        <w:rPr>
          <w:rFonts w:ascii="Times New Roman" w:hAnsi="Times New Roman" w:cs="Times New Roman"/>
          <w:sz w:val="22"/>
          <w:szCs w:val="22"/>
        </w:rPr>
        <w:t>водоисточника</w:t>
      </w:r>
      <w:proofErr w:type="spellEnd"/>
      <w:r w:rsidRPr="00703D71">
        <w:rPr>
          <w:rFonts w:ascii="Times New Roman" w:hAnsi="Times New Roman" w:cs="Times New Roman"/>
          <w:sz w:val="22"/>
          <w:szCs w:val="22"/>
        </w:rPr>
        <w:t xml:space="preserve"> и времени фильтрации;</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B90D6E" w:rsidRPr="00703D71" w:rsidRDefault="00B90D6E" w:rsidP="00B90D6E">
      <w:pPr>
        <w:pStyle w:val="ConsPlusNormal"/>
        <w:widowControl/>
        <w:ind w:firstLine="680"/>
        <w:jc w:val="both"/>
        <w:rPr>
          <w:rFonts w:ascii="Times New Roman" w:hAnsi="Times New Roman" w:cs="Times New Roman"/>
          <w:sz w:val="22"/>
          <w:szCs w:val="22"/>
        </w:rPr>
      </w:pPr>
      <w:r w:rsidRPr="00703D71">
        <w:rPr>
          <w:rFonts w:ascii="Times New Roman" w:hAnsi="Times New Roman" w:cs="Times New Roman"/>
          <w:bCs/>
          <w:iCs/>
          <w:sz w:val="22"/>
          <w:szCs w:val="22"/>
          <w:u w:val="single"/>
        </w:rPr>
        <w:t>2) Ограничения деятельности:</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 xml:space="preserve">После закрытия кладбища по </w:t>
      </w:r>
      <w:proofErr w:type="gramStart"/>
      <w:r w:rsidRPr="00703D71">
        <w:rPr>
          <w:rFonts w:ascii="Times New Roman" w:hAnsi="Times New Roman" w:cs="Times New Roman"/>
          <w:sz w:val="22"/>
          <w:szCs w:val="22"/>
        </w:rPr>
        <w:t>истечении</w:t>
      </w:r>
      <w:proofErr w:type="gramEnd"/>
      <w:r w:rsidRPr="00703D71">
        <w:rPr>
          <w:rFonts w:ascii="Times New Roman" w:hAnsi="Times New Roman" w:cs="Times New Roman"/>
          <w:sz w:val="22"/>
          <w:szCs w:val="22"/>
        </w:rPr>
        <w:t xml:space="preserve">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703D71">
          <w:rPr>
            <w:rFonts w:ascii="Times New Roman" w:hAnsi="Times New Roman" w:cs="Times New Roman"/>
            <w:sz w:val="22"/>
            <w:szCs w:val="22"/>
          </w:rPr>
          <w:t>100 м</w:t>
        </w:r>
      </w:smartTag>
      <w:r w:rsidRPr="00703D71">
        <w:rPr>
          <w:rFonts w:ascii="Times New Roman" w:hAnsi="Times New Roman" w:cs="Times New Roman"/>
          <w:sz w:val="22"/>
          <w:szCs w:val="22"/>
        </w:rPr>
        <w:t>.</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r>
      <w:proofErr w:type="gramStart"/>
      <w:r w:rsidRPr="00703D71">
        <w:rPr>
          <w:rFonts w:ascii="Times New Roman" w:hAnsi="Times New Roman" w:cs="Times New Roman"/>
          <w:sz w:val="22"/>
          <w:szCs w:val="22"/>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w:t>
      </w:r>
      <w:smartTag w:uri="urn:schemas-microsoft-com:office:smarttags" w:element="metricconverter">
        <w:smartTagPr>
          <w:attr w:name="ProductID" w:val="100 м"/>
        </w:smartTagPr>
        <w:r w:rsidRPr="00703D71">
          <w:rPr>
            <w:rFonts w:ascii="Times New Roman" w:hAnsi="Times New Roman" w:cs="Times New Roman"/>
            <w:sz w:val="22"/>
            <w:szCs w:val="22"/>
          </w:rPr>
          <w:t>100 м</w:t>
        </w:r>
      </w:smartTag>
      <w:r w:rsidRPr="00703D71">
        <w:rPr>
          <w:rFonts w:ascii="Times New Roman" w:hAnsi="Times New Roman" w:cs="Times New Roman"/>
          <w:sz w:val="22"/>
          <w:szCs w:val="22"/>
        </w:rPr>
        <w:t>.</w:t>
      </w:r>
      <w:proofErr w:type="gramEnd"/>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По территории санитарно-защитных зон и кладбищ запрещается прокладка сетей централизованного хозяйственно-питьевого водоснабжения.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lastRenderedPageBreak/>
        <w:tab/>
        <w:t xml:space="preserve">На участках кладбищ предусматривается зона зеленых насаждений шириной не менее </w:t>
      </w:r>
      <w:smartTag w:uri="urn:schemas-microsoft-com:office:smarttags" w:element="metricconverter">
        <w:smartTagPr>
          <w:attr w:name="ProductID" w:val="20 м"/>
        </w:smartTagPr>
        <w:r w:rsidRPr="00703D71">
          <w:rPr>
            <w:rFonts w:ascii="Times New Roman" w:hAnsi="Times New Roman" w:cs="Times New Roman"/>
            <w:sz w:val="22"/>
            <w:szCs w:val="22"/>
          </w:rPr>
          <w:t>20 м</w:t>
        </w:r>
      </w:smartTag>
      <w:r w:rsidRPr="00703D71">
        <w:rPr>
          <w:rFonts w:ascii="Times New Roman" w:hAnsi="Times New Roman" w:cs="Times New Roman"/>
          <w:sz w:val="22"/>
          <w:szCs w:val="22"/>
        </w:rPr>
        <w:t>, стоянки автокатафалков и автотранспорта, урны для сбора мусора, площадки для мусоросборников с подъездами к ним.</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 xml:space="preserve">Размер санитарно-защитных зон после переноса кладбищ, а также закрытых кладбищ для новых погребений по </w:t>
      </w:r>
      <w:proofErr w:type="gramStart"/>
      <w:r w:rsidRPr="00703D71">
        <w:rPr>
          <w:rFonts w:ascii="Times New Roman" w:hAnsi="Times New Roman" w:cs="Times New Roman"/>
          <w:sz w:val="22"/>
          <w:szCs w:val="22"/>
        </w:rPr>
        <w:t>истечении</w:t>
      </w:r>
      <w:proofErr w:type="gramEnd"/>
      <w:r w:rsidRPr="00703D71">
        <w:rPr>
          <w:rFonts w:ascii="Times New Roman" w:hAnsi="Times New Roman" w:cs="Times New Roman"/>
          <w:sz w:val="22"/>
          <w:szCs w:val="22"/>
        </w:rPr>
        <w:t xml:space="preserve"> кладбищенского периода остается неизменной.</w:t>
      </w:r>
    </w:p>
    <w:p w:rsidR="00B90D6E" w:rsidRPr="00703D71" w:rsidRDefault="00B90D6E" w:rsidP="00B90D6E">
      <w:pPr>
        <w:pStyle w:val="ConsPlusNormal"/>
        <w:widowControl/>
        <w:ind w:firstLine="540"/>
        <w:jc w:val="both"/>
        <w:rPr>
          <w:rFonts w:ascii="Times New Roman" w:hAnsi="Times New Roman" w:cs="Times New Roman"/>
          <w:bCs/>
          <w:iCs/>
          <w:sz w:val="22"/>
          <w:szCs w:val="22"/>
        </w:rPr>
      </w:pPr>
      <w:r w:rsidRPr="00703D71">
        <w:rPr>
          <w:rFonts w:ascii="Times New Roman" w:hAnsi="Times New Roman" w:cs="Times New Roman"/>
          <w:sz w:val="22"/>
          <w:szCs w:val="22"/>
        </w:rPr>
        <w:t xml:space="preserve">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расположено сельское кладбище, в селе </w:t>
      </w:r>
      <w:proofErr w:type="spellStart"/>
      <w:r w:rsidRPr="00703D71">
        <w:rPr>
          <w:rFonts w:ascii="Times New Roman" w:hAnsi="Times New Roman" w:cs="Times New Roman"/>
          <w:sz w:val="22"/>
          <w:szCs w:val="22"/>
        </w:rPr>
        <w:t>Семидесятное</w:t>
      </w:r>
      <w:proofErr w:type="spellEnd"/>
      <w:r w:rsidRPr="00703D71">
        <w:rPr>
          <w:rFonts w:ascii="Times New Roman" w:hAnsi="Times New Roman" w:cs="Times New Roman"/>
          <w:sz w:val="22"/>
          <w:szCs w:val="22"/>
        </w:rPr>
        <w:t xml:space="preserve">. Размер санитарно-защитной зоны сельского кладбища составляет </w:t>
      </w:r>
      <w:smartTag w:uri="urn:schemas-microsoft-com:office:smarttags" w:element="metricconverter">
        <w:smartTagPr>
          <w:attr w:name="ProductID" w:val="50 м"/>
        </w:smartTagPr>
        <w:r w:rsidRPr="00703D71">
          <w:rPr>
            <w:rFonts w:ascii="Times New Roman" w:hAnsi="Times New Roman" w:cs="Times New Roman"/>
            <w:bCs/>
            <w:iCs/>
            <w:sz w:val="22"/>
            <w:szCs w:val="22"/>
          </w:rPr>
          <w:t>50 м</w:t>
        </w:r>
      </w:smartTag>
      <w:r w:rsidRPr="00703D71">
        <w:rPr>
          <w:rFonts w:ascii="Times New Roman" w:hAnsi="Times New Roman" w:cs="Times New Roman"/>
          <w:bCs/>
          <w:iCs/>
          <w:sz w:val="22"/>
          <w:szCs w:val="22"/>
        </w:rPr>
        <w:t>.</w:t>
      </w:r>
    </w:p>
    <w:p w:rsidR="00B90D6E" w:rsidRPr="00703D71" w:rsidRDefault="00B90D6E" w:rsidP="00B90D6E">
      <w:pPr>
        <w:ind w:firstLine="720"/>
        <w:rPr>
          <w:b/>
          <w:bCs/>
          <w:sz w:val="22"/>
          <w:szCs w:val="22"/>
        </w:rPr>
      </w:pPr>
    </w:p>
    <w:p w:rsidR="00B90D6E" w:rsidRPr="00703D71" w:rsidRDefault="00B90D6E" w:rsidP="00B90D6E">
      <w:pPr>
        <w:ind w:firstLine="720"/>
        <w:rPr>
          <w:b/>
          <w:bCs/>
          <w:sz w:val="22"/>
          <w:szCs w:val="22"/>
        </w:rPr>
      </w:pPr>
      <w:r w:rsidRPr="00703D71">
        <w:rPr>
          <w:b/>
          <w:bCs/>
          <w:sz w:val="22"/>
          <w:szCs w:val="22"/>
        </w:rPr>
        <w:t>28.3.5.  Санитарно-защитные зоны скотомогильников</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ab/>
        <w:t>Размер санитарно-защитной зоны от скотомогильника (биотермической ямы) принимается до:</w:t>
      </w:r>
    </w:p>
    <w:p w:rsidR="00B90D6E" w:rsidRPr="00703D71" w:rsidRDefault="00B90D6E" w:rsidP="00B90D6E">
      <w:pPr>
        <w:pStyle w:val="ConsPlusNormal"/>
        <w:widowControl/>
        <w:numPr>
          <w:ilvl w:val="0"/>
          <w:numId w:val="23"/>
        </w:numPr>
        <w:suppressAutoHyphens/>
        <w:autoSpaceDN/>
        <w:adjustRightInd/>
        <w:jc w:val="both"/>
        <w:rPr>
          <w:rFonts w:ascii="Times New Roman" w:hAnsi="Times New Roman" w:cs="Times New Roman"/>
          <w:sz w:val="22"/>
          <w:szCs w:val="22"/>
        </w:rPr>
      </w:pPr>
      <w:r w:rsidRPr="00703D71">
        <w:rPr>
          <w:rFonts w:ascii="Times New Roman" w:hAnsi="Times New Roman" w:cs="Times New Roman"/>
          <w:sz w:val="22"/>
          <w:szCs w:val="22"/>
        </w:rPr>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703D71">
          <w:rPr>
            <w:rFonts w:ascii="Times New Roman" w:hAnsi="Times New Roman" w:cs="Times New Roman"/>
            <w:sz w:val="22"/>
            <w:szCs w:val="22"/>
          </w:rPr>
          <w:t>1000 м</w:t>
        </w:r>
      </w:smartTag>
      <w:r w:rsidRPr="00703D71">
        <w:rPr>
          <w:rFonts w:ascii="Times New Roman" w:hAnsi="Times New Roman" w:cs="Times New Roman"/>
          <w:sz w:val="22"/>
          <w:szCs w:val="22"/>
        </w:rPr>
        <w:t>;</w:t>
      </w:r>
    </w:p>
    <w:p w:rsidR="00B90D6E" w:rsidRPr="00703D71" w:rsidRDefault="00B90D6E" w:rsidP="00B90D6E">
      <w:pPr>
        <w:pStyle w:val="ConsPlusNormal"/>
        <w:widowControl/>
        <w:numPr>
          <w:ilvl w:val="0"/>
          <w:numId w:val="23"/>
        </w:numPr>
        <w:suppressAutoHyphens/>
        <w:autoSpaceDN/>
        <w:adjustRightInd/>
        <w:jc w:val="both"/>
        <w:rPr>
          <w:rFonts w:ascii="Times New Roman" w:hAnsi="Times New Roman" w:cs="Times New Roman"/>
          <w:sz w:val="22"/>
          <w:szCs w:val="22"/>
        </w:rPr>
      </w:pPr>
      <w:r w:rsidRPr="00703D71">
        <w:rPr>
          <w:rFonts w:ascii="Times New Roman" w:hAnsi="Times New Roman" w:cs="Times New Roman"/>
          <w:sz w:val="22"/>
          <w:szCs w:val="22"/>
        </w:rPr>
        <w:t xml:space="preserve">скотопрогонов и пастбищ - </w:t>
      </w:r>
      <w:smartTag w:uri="urn:schemas-microsoft-com:office:smarttags" w:element="metricconverter">
        <w:smartTagPr>
          <w:attr w:name="ProductID" w:val="200 м"/>
        </w:smartTagPr>
        <w:r w:rsidRPr="00703D71">
          <w:rPr>
            <w:rFonts w:ascii="Times New Roman" w:hAnsi="Times New Roman" w:cs="Times New Roman"/>
            <w:sz w:val="22"/>
            <w:szCs w:val="22"/>
          </w:rPr>
          <w:t>200 м</w:t>
        </w:r>
      </w:smartTag>
      <w:r w:rsidRPr="00703D71">
        <w:rPr>
          <w:rFonts w:ascii="Times New Roman" w:hAnsi="Times New Roman" w:cs="Times New Roman"/>
          <w:sz w:val="22"/>
          <w:szCs w:val="22"/>
        </w:rPr>
        <w:t>;</w:t>
      </w:r>
    </w:p>
    <w:p w:rsidR="00B90D6E" w:rsidRPr="00703D71" w:rsidRDefault="00B90D6E" w:rsidP="00B90D6E">
      <w:pPr>
        <w:widowControl w:val="0"/>
        <w:numPr>
          <w:ilvl w:val="0"/>
          <w:numId w:val="23"/>
        </w:numPr>
        <w:suppressAutoHyphens/>
        <w:jc w:val="both"/>
        <w:rPr>
          <w:sz w:val="22"/>
          <w:szCs w:val="22"/>
        </w:rPr>
      </w:pPr>
      <w:r w:rsidRPr="00703D71">
        <w:rPr>
          <w:sz w:val="22"/>
          <w:szCs w:val="22"/>
        </w:rPr>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703D71">
          <w:rPr>
            <w:sz w:val="22"/>
            <w:szCs w:val="22"/>
          </w:rPr>
          <w:t>300 м</w:t>
        </w:r>
      </w:smartTag>
      <w:r w:rsidRPr="00703D71">
        <w:rPr>
          <w:sz w:val="22"/>
          <w:szCs w:val="22"/>
        </w:rPr>
        <w:t>.</w:t>
      </w:r>
    </w:p>
    <w:p w:rsidR="00B90D6E" w:rsidRPr="00703D71" w:rsidRDefault="00B90D6E" w:rsidP="00B90D6E">
      <w:pPr>
        <w:ind w:firstLine="709"/>
        <w:jc w:val="both"/>
        <w:rPr>
          <w:kern w:val="1"/>
          <w:sz w:val="22"/>
          <w:szCs w:val="22"/>
        </w:rPr>
      </w:pPr>
      <w:r w:rsidRPr="00703D71">
        <w:rPr>
          <w:kern w:val="1"/>
          <w:sz w:val="22"/>
          <w:szCs w:val="22"/>
        </w:rPr>
        <w:t xml:space="preserve">По истечении 25 лет с момента последнего захоронения возможно уменьшение размеров санитарно-защитной зоны. </w:t>
      </w:r>
    </w:p>
    <w:p w:rsidR="00B90D6E" w:rsidRPr="00703D71" w:rsidRDefault="00B90D6E" w:rsidP="00B90D6E">
      <w:pPr>
        <w:ind w:firstLine="709"/>
        <w:jc w:val="both"/>
        <w:rPr>
          <w:kern w:val="1"/>
          <w:sz w:val="22"/>
          <w:szCs w:val="22"/>
        </w:rPr>
      </w:pPr>
      <w:r w:rsidRPr="00703D71">
        <w:rPr>
          <w:kern w:val="1"/>
          <w:sz w:val="22"/>
          <w:szCs w:val="22"/>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B90D6E" w:rsidRPr="00703D71" w:rsidRDefault="00B90D6E" w:rsidP="00B90D6E">
      <w:pPr>
        <w:ind w:firstLine="709"/>
        <w:jc w:val="both"/>
        <w:rPr>
          <w:kern w:val="1"/>
          <w:sz w:val="22"/>
          <w:szCs w:val="22"/>
        </w:rPr>
      </w:pPr>
      <w:proofErr w:type="gramStart"/>
      <w:r w:rsidRPr="00703D71">
        <w:rPr>
          <w:kern w:val="1"/>
          <w:sz w:val="22"/>
          <w:szCs w:val="22"/>
        </w:rP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w:t>
      </w:r>
      <w:proofErr w:type="gramEnd"/>
      <w:r w:rsidRPr="00703D71">
        <w:rPr>
          <w:kern w:val="1"/>
          <w:sz w:val="22"/>
          <w:szCs w:val="22"/>
        </w:rPr>
        <w:t xml:space="preserve"> Промышленный объект не должен быть связан с приемом, производством и переработкой продуктов питания и кормов.</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расположено три законсервированных скотомогильника к северу и к востоку от села </w:t>
      </w:r>
      <w:proofErr w:type="spellStart"/>
      <w:r w:rsidRPr="00703D71">
        <w:rPr>
          <w:rFonts w:ascii="Times New Roman" w:hAnsi="Times New Roman" w:cs="Times New Roman"/>
          <w:sz w:val="22"/>
          <w:szCs w:val="22"/>
        </w:rPr>
        <w:t>Семидесятное</w:t>
      </w:r>
      <w:proofErr w:type="spellEnd"/>
      <w:r w:rsidRPr="00703D71">
        <w:rPr>
          <w:rFonts w:ascii="Times New Roman" w:hAnsi="Times New Roman" w:cs="Times New Roman"/>
          <w:sz w:val="22"/>
          <w:szCs w:val="22"/>
        </w:rPr>
        <w:t>.</w:t>
      </w:r>
    </w:p>
    <w:p w:rsidR="00B90D6E" w:rsidRPr="00703D71" w:rsidRDefault="00B90D6E" w:rsidP="00B90D6E">
      <w:pPr>
        <w:ind w:firstLine="720"/>
        <w:rPr>
          <w:b/>
          <w:kern w:val="1"/>
          <w:sz w:val="22"/>
          <w:szCs w:val="22"/>
          <w:lang w:eastAsia="ar-SA"/>
        </w:rPr>
      </w:pPr>
    </w:p>
    <w:p w:rsidR="00B90D6E" w:rsidRPr="00703D71" w:rsidRDefault="00B90D6E" w:rsidP="00B90D6E">
      <w:pPr>
        <w:pStyle w:val="ConsPlusNormal"/>
        <w:widowControl/>
        <w:ind w:firstLine="540"/>
        <w:rPr>
          <w:rFonts w:ascii="Times New Roman" w:hAnsi="Times New Roman" w:cs="Times New Roman"/>
          <w:b/>
          <w:sz w:val="22"/>
          <w:szCs w:val="22"/>
        </w:rPr>
      </w:pPr>
      <w:r w:rsidRPr="00703D71">
        <w:rPr>
          <w:rFonts w:ascii="Times New Roman" w:hAnsi="Times New Roman" w:cs="Times New Roman"/>
          <w:b/>
          <w:bCs/>
          <w:sz w:val="22"/>
          <w:szCs w:val="22"/>
        </w:rPr>
        <w:t xml:space="preserve">28.3.6. Санитарно-защитные зоны </w:t>
      </w:r>
      <w:r w:rsidRPr="00703D71">
        <w:rPr>
          <w:rFonts w:ascii="Times New Roman" w:hAnsi="Times New Roman" w:cs="Times New Roman"/>
          <w:b/>
          <w:sz w:val="22"/>
          <w:szCs w:val="22"/>
        </w:rPr>
        <w:t>объектов размещения (полигонов) твердых бытовых отходов</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 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расположен 1 объект размещения (свалок) твердых бытовых отходов, в селе </w:t>
      </w:r>
      <w:proofErr w:type="spellStart"/>
      <w:r w:rsidRPr="00703D71">
        <w:rPr>
          <w:rFonts w:ascii="Times New Roman" w:hAnsi="Times New Roman" w:cs="Times New Roman"/>
          <w:sz w:val="22"/>
          <w:szCs w:val="22"/>
        </w:rPr>
        <w:t>Семидесятное</w:t>
      </w:r>
      <w:proofErr w:type="spellEnd"/>
      <w:r w:rsidRPr="00703D71">
        <w:rPr>
          <w:rFonts w:ascii="Times New Roman" w:hAnsi="Times New Roman" w:cs="Times New Roman"/>
          <w:sz w:val="22"/>
          <w:szCs w:val="22"/>
        </w:rPr>
        <w:t xml:space="preserve">. Свалка ТБО подлежат рекультивации с дальнейшим размещением на ее месте площадки для сбора и временного хранения ТБО. </w:t>
      </w:r>
    </w:p>
    <w:p w:rsidR="00B90D6E" w:rsidRPr="00703D71" w:rsidRDefault="00B90D6E" w:rsidP="00B90D6E">
      <w:pPr>
        <w:pStyle w:val="ConsPlusNormal"/>
        <w:widowControl/>
        <w:ind w:firstLine="540"/>
        <w:jc w:val="both"/>
        <w:rPr>
          <w:sz w:val="22"/>
          <w:szCs w:val="22"/>
        </w:rPr>
      </w:pPr>
      <w:r w:rsidRPr="00703D71">
        <w:rPr>
          <w:rFonts w:ascii="Times New Roman" w:hAnsi="Times New Roman" w:cs="Times New Roman"/>
          <w:sz w:val="22"/>
          <w:szCs w:val="22"/>
        </w:rPr>
        <w:t xml:space="preserve">Размер санитарно-защитной зоны от жилой застройки до границ свалки ТБО - </w:t>
      </w:r>
      <w:smartTag w:uri="urn:schemas-microsoft-com:office:smarttags" w:element="metricconverter">
        <w:smartTagPr>
          <w:attr w:name="ProductID" w:val="500 м"/>
        </w:smartTagPr>
        <w:r w:rsidRPr="00703D71">
          <w:rPr>
            <w:rFonts w:ascii="Times New Roman" w:hAnsi="Times New Roman" w:cs="Times New Roman"/>
            <w:sz w:val="22"/>
            <w:szCs w:val="22"/>
          </w:rPr>
          <w:t>500 м</w:t>
        </w:r>
      </w:smartTag>
      <w:r w:rsidRPr="00703D71">
        <w:rPr>
          <w:rFonts w:ascii="Times New Roman" w:hAnsi="Times New Roman" w:cs="Times New Roman"/>
          <w:sz w:val="22"/>
          <w:szCs w:val="22"/>
        </w:rPr>
        <w:t xml:space="preserve">. </w:t>
      </w:r>
    </w:p>
    <w:p w:rsidR="00B90D6E" w:rsidRPr="00703D71" w:rsidRDefault="00B90D6E" w:rsidP="00B90D6E">
      <w:pPr>
        <w:pStyle w:val="ConsPlusNormal"/>
        <w:widowControl/>
        <w:ind w:firstLine="540"/>
        <w:rPr>
          <w:rFonts w:ascii="Times New Roman" w:hAnsi="Times New Roman" w:cs="Times New Roman"/>
          <w:b/>
          <w:bCs/>
          <w:sz w:val="22"/>
          <w:szCs w:val="22"/>
        </w:rPr>
      </w:pPr>
    </w:p>
    <w:p w:rsidR="00B90D6E" w:rsidRPr="00703D71" w:rsidRDefault="00B90D6E" w:rsidP="00B90D6E">
      <w:pPr>
        <w:pStyle w:val="ConsPlusNormal"/>
        <w:widowControl/>
        <w:ind w:firstLine="540"/>
        <w:rPr>
          <w:rFonts w:ascii="Times New Roman" w:hAnsi="Times New Roman" w:cs="Times New Roman"/>
          <w:b/>
          <w:bCs/>
          <w:sz w:val="22"/>
          <w:szCs w:val="22"/>
        </w:rPr>
      </w:pPr>
      <w:r w:rsidRPr="00703D71">
        <w:rPr>
          <w:rFonts w:ascii="Times New Roman" w:hAnsi="Times New Roman" w:cs="Times New Roman"/>
          <w:b/>
          <w:bCs/>
          <w:sz w:val="22"/>
          <w:szCs w:val="22"/>
        </w:rPr>
        <w:t>28.4. Ограничения по требованиям охраны инженерно-транспортных коммуникаций.</w:t>
      </w:r>
    </w:p>
    <w:p w:rsidR="00B90D6E" w:rsidRPr="00703D71" w:rsidRDefault="00B90D6E" w:rsidP="00B90D6E">
      <w:pPr>
        <w:pStyle w:val="ConsPlusNormal"/>
        <w:widowControl/>
        <w:ind w:firstLine="540"/>
        <w:rPr>
          <w:rFonts w:ascii="Times New Roman" w:hAnsi="Times New Roman" w:cs="Times New Roman"/>
          <w:b/>
          <w:bCs/>
          <w:sz w:val="22"/>
          <w:szCs w:val="22"/>
        </w:rPr>
      </w:pPr>
      <w:r w:rsidRPr="00703D71">
        <w:rPr>
          <w:rFonts w:ascii="Times New Roman" w:hAnsi="Times New Roman" w:cs="Times New Roman"/>
          <w:b/>
          <w:bCs/>
          <w:sz w:val="22"/>
          <w:szCs w:val="22"/>
        </w:rPr>
        <w:t>28.4.1. Полоса отвода и придорожная полоса автомобильных дорог.</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Правила установления и использования полос отвода федеральных автомобильных дорог, утверждены постановлением Правительства Российской Федерации от 14 апреля </w:t>
      </w:r>
      <w:smartTag w:uri="urn:schemas-microsoft-com:office:smarttags" w:element="metricconverter">
        <w:smartTagPr>
          <w:attr w:name="ProductID" w:val="2007 г"/>
        </w:smartTagPr>
        <w:r w:rsidRPr="00703D71">
          <w:rPr>
            <w:rFonts w:ascii="Times New Roman" w:hAnsi="Times New Roman" w:cs="Times New Roman"/>
            <w:sz w:val="22"/>
            <w:szCs w:val="22"/>
          </w:rPr>
          <w:t>2007 г</w:t>
        </w:r>
      </w:smartTag>
      <w:r w:rsidRPr="00703D71">
        <w:rPr>
          <w:rFonts w:ascii="Times New Roman" w:hAnsi="Times New Roman" w:cs="Times New Roman"/>
          <w:sz w:val="22"/>
          <w:szCs w:val="22"/>
        </w:rPr>
        <w:t>. N 233.</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1) В </w:t>
      </w:r>
      <w:proofErr w:type="gramStart"/>
      <w:r w:rsidRPr="00703D71">
        <w:rPr>
          <w:rFonts w:ascii="Times New Roman" w:hAnsi="Times New Roman" w:cs="Times New Roman"/>
          <w:sz w:val="22"/>
          <w:szCs w:val="22"/>
        </w:rPr>
        <w:t>пределах</w:t>
      </w:r>
      <w:proofErr w:type="gramEnd"/>
      <w:r w:rsidRPr="00703D71">
        <w:rPr>
          <w:rFonts w:ascii="Times New Roman" w:hAnsi="Times New Roman" w:cs="Times New Roman"/>
          <w:sz w:val="22"/>
          <w:szCs w:val="22"/>
        </w:rPr>
        <w:t xml:space="preserve"> полосы отвода автомобильной дороги запрещается: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а) строительство жилых и общественных зданий, складов;</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б) проведение строительных, </w:t>
      </w:r>
      <w:proofErr w:type="spellStart"/>
      <w:proofErr w:type="gramStart"/>
      <w:r w:rsidRPr="00703D71">
        <w:rPr>
          <w:rFonts w:ascii="Times New Roman" w:hAnsi="Times New Roman" w:cs="Times New Roman"/>
          <w:sz w:val="22"/>
          <w:szCs w:val="22"/>
        </w:rPr>
        <w:t>геолого-разведочных</w:t>
      </w:r>
      <w:proofErr w:type="spellEnd"/>
      <w:proofErr w:type="gramEnd"/>
      <w:r w:rsidRPr="00703D71">
        <w:rPr>
          <w:rFonts w:ascii="Times New Roman" w:hAnsi="Times New Roman" w:cs="Times New Roman"/>
          <w:sz w:val="22"/>
          <w:szCs w:val="22"/>
        </w:rPr>
        <w:t>, топографических, горных и изыскательских работ, а также устройство наземных сооружений;</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lastRenderedPageBreak/>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B90D6E" w:rsidRPr="00703D71" w:rsidRDefault="00B90D6E" w:rsidP="00B90D6E">
      <w:pPr>
        <w:pStyle w:val="ConsPlusNormal"/>
        <w:widowControl/>
        <w:ind w:firstLine="540"/>
        <w:jc w:val="both"/>
        <w:rPr>
          <w:rFonts w:ascii="Times New Roman" w:hAnsi="Times New Roman" w:cs="Times New Roman"/>
          <w:sz w:val="22"/>
          <w:szCs w:val="22"/>
        </w:rPr>
      </w:pPr>
      <w:proofErr w:type="spellStart"/>
      <w:r w:rsidRPr="00703D71">
        <w:rPr>
          <w:rFonts w:ascii="Times New Roman" w:hAnsi="Times New Roman" w:cs="Times New Roman"/>
          <w:sz w:val="22"/>
          <w:szCs w:val="22"/>
        </w:rPr>
        <w:t>д</w:t>
      </w:r>
      <w:proofErr w:type="spellEnd"/>
      <w:r w:rsidRPr="00703D71">
        <w:rPr>
          <w:rFonts w:ascii="Times New Roman" w:hAnsi="Times New Roman" w:cs="Times New Roman"/>
          <w:sz w:val="22"/>
          <w:szCs w:val="22"/>
        </w:rPr>
        <w:t>)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2). </w:t>
      </w:r>
      <w:proofErr w:type="gramStart"/>
      <w:r w:rsidRPr="00703D71">
        <w:rPr>
          <w:rFonts w:ascii="Times New Roman" w:hAnsi="Times New Roman" w:cs="Times New Roman"/>
          <w:sz w:val="22"/>
          <w:szCs w:val="22"/>
        </w:rPr>
        <w:t>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roofErr w:type="gramEnd"/>
    </w:p>
    <w:p w:rsidR="00B90D6E" w:rsidRPr="00703D71" w:rsidRDefault="00B90D6E" w:rsidP="00B90D6E">
      <w:pPr>
        <w:pStyle w:val="ConsPlusNormal"/>
        <w:widowControl/>
        <w:ind w:firstLine="540"/>
        <w:jc w:val="both"/>
        <w:rPr>
          <w:rFonts w:ascii="Times New Roman" w:hAnsi="Times New Roman" w:cs="Times New Roman"/>
          <w:sz w:val="22"/>
          <w:szCs w:val="22"/>
        </w:rPr>
      </w:pPr>
      <w:proofErr w:type="gramStart"/>
      <w:r w:rsidRPr="00703D71">
        <w:rPr>
          <w:rFonts w:ascii="Times New Roman" w:hAnsi="Times New Roman" w:cs="Times New Roman"/>
          <w:sz w:val="22"/>
          <w:szCs w:val="22"/>
        </w:rPr>
        <w:t>Решение об установлении границ придорожных полос автомобильных дорог, включая платные автомобильные дороги, или об изменении границ таких придорожных полос принимаются органами исполнительной власти или органами местного самоуправления (их компетенция предусмотрена в ст. 26 Федерального закона «Об автомобильных дорогах и дорожной деятельности в РФ и о внесении изменений в отдельные законодательные акты РФ».</w:t>
      </w:r>
      <w:proofErr w:type="gramEnd"/>
      <w:r w:rsidRPr="00703D71">
        <w:rPr>
          <w:rFonts w:ascii="Times New Roman" w:hAnsi="Times New Roman" w:cs="Times New Roman"/>
          <w:sz w:val="22"/>
          <w:szCs w:val="22"/>
        </w:rPr>
        <w:t xml:space="preserve"> Придорожные полосы устанавливаются с каждой стороны границы полосы отвода в зависимости от категории дорог шириной: для автомобильных дорог V категории – 25м, IV и III категории – </w:t>
      </w:r>
      <w:smartTag w:uri="urn:schemas-microsoft-com:office:smarttags" w:element="metricconverter">
        <w:smartTagPr>
          <w:attr w:name="ProductID" w:val="50 м"/>
        </w:smartTagPr>
        <w:r w:rsidRPr="00703D71">
          <w:rPr>
            <w:rFonts w:ascii="Times New Roman" w:hAnsi="Times New Roman" w:cs="Times New Roman"/>
            <w:sz w:val="22"/>
            <w:szCs w:val="22"/>
          </w:rPr>
          <w:t>50 м</w:t>
        </w:r>
      </w:smartTag>
      <w:r w:rsidRPr="00703D71">
        <w:rPr>
          <w:rFonts w:ascii="Times New Roman" w:hAnsi="Times New Roman" w:cs="Times New Roman"/>
          <w:sz w:val="22"/>
          <w:szCs w:val="22"/>
        </w:rPr>
        <w:t xml:space="preserve">., I-II категории – </w:t>
      </w:r>
      <w:smartTag w:uri="urn:schemas-microsoft-com:office:smarttags" w:element="metricconverter">
        <w:smartTagPr>
          <w:attr w:name="ProductID" w:val="75 м"/>
        </w:smartTagPr>
        <w:r w:rsidRPr="00703D71">
          <w:rPr>
            <w:rFonts w:ascii="Times New Roman" w:hAnsi="Times New Roman" w:cs="Times New Roman"/>
            <w:sz w:val="22"/>
            <w:szCs w:val="22"/>
          </w:rPr>
          <w:t>75 м</w:t>
        </w:r>
      </w:smartTag>
      <w:r w:rsidRPr="00703D71">
        <w:rPr>
          <w:rFonts w:ascii="Times New Roman" w:hAnsi="Times New Roman" w:cs="Times New Roman"/>
          <w:sz w:val="22"/>
          <w:szCs w:val="22"/>
        </w:rPr>
        <w:t>.</w:t>
      </w:r>
    </w:p>
    <w:p w:rsidR="00B90D6E" w:rsidRPr="00703D71" w:rsidRDefault="00B90D6E" w:rsidP="00B90D6E">
      <w:pPr>
        <w:ind w:firstLine="680"/>
        <w:rPr>
          <w:color w:val="FF00FF"/>
          <w:sz w:val="22"/>
          <w:szCs w:val="22"/>
        </w:rPr>
      </w:pP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b/>
          <w:bCs/>
          <w:sz w:val="22"/>
          <w:szCs w:val="22"/>
        </w:rPr>
        <w:t>28.4.3. Охранные зоны магистральных газопроводов и газораспределительных</w:t>
      </w:r>
      <w:r w:rsidRPr="00703D71">
        <w:rPr>
          <w:rFonts w:ascii="Times New Roman" w:hAnsi="Times New Roman" w:cs="Times New Roman"/>
          <w:b/>
          <w:bCs/>
          <w:color w:val="FF00FF"/>
          <w:sz w:val="22"/>
          <w:szCs w:val="22"/>
        </w:rPr>
        <w:t xml:space="preserve"> </w:t>
      </w:r>
      <w:r w:rsidRPr="00703D71">
        <w:rPr>
          <w:rFonts w:ascii="Times New Roman" w:hAnsi="Times New Roman" w:cs="Times New Roman"/>
          <w:b/>
          <w:bCs/>
          <w:sz w:val="22"/>
          <w:szCs w:val="22"/>
        </w:rPr>
        <w:t>сетей</w:t>
      </w:r>
      <w:r w:rsidRPr="00703D71">
        <w:rPr>
          <w:rFonts w:ascii="Times New Roman" w:hAnsi="Times New Roman" w:cs="Times New Roman"/>
          <w:sz w:val="22"/>
          <w:szCs w:val="22"/>
        </w:rPr>
        <w:t>.</w:t>
      </w:r>
    </w:p>
    <w:p w:rsidR="00B90D6E" w:rsidRPr="00703D71" w:rsidRDefault="00B90D6E" w:rsidP="00B90D6E">
      <w:pPr>
        <w:tabs>
          <w:tab w:val="left" w:pos="700"/>
        </w:tabs>
        <w:ind w:firstLine="738"/>
        <w:jc w:val="both"/>
        <w:rPr>
          <w:sz w:val="22"/>
          <w:szCs w:val="22"/>
        </w:rPr>
      </w:pPr>
      <w:proofErr w:type="gramStart"/>
      <w:r w:rsidRPr="00703D71">
        <w:rPr>
          <w:kern w:val="1"/>
          <w:sz w:val="22"/>
          <w:szCs w:val="22"/>
          <w:lang w:eastAsia="ar-SA"/>
        </w:rPr>
        <w:t>Ш</w:t>
      </w:r>
      <w:r w:rsidRPr="00703D71">
        <w:rPr>
          <w:rFonts w:eastAsia="Arial Unicode MS" w:cs="Arial"/>
          <w:kern w:val="1"/>
          <w:sz w:val="22"/>
          <w:szCs w:val="22"/>
        </w:rPr>
        <w:t xml:space="preserve">ирина охранных зон </w:t>
      </w:r>
      <w:proofErr w:type="spellStart"/>
      <w:r w:rsidRPr="00703D71">
        <w:rPr>
          <w:rFonts w:eastAsia="Arial Unicode MS" w:cs="Arial"/>
          <w:kern w:val="1"/>
          <w:sz w:val="22"/>
          <w:szCs w:val="22"/>
        </w:rPr>
        <w:t>газо</w:t>
      </w:r>
      <w:proofErr w:type="spellEnd"/>
      <w:r w:rsidRPr="00703D71">
        <w:rPr>
          <w:rFonts w:eastAsia="Arial Unicode MS" w:cs="Arial"/>
          <w:kern w:val="1"/>
          <w:sz w:val="22"/>
          <w:szCs w:val="22"/>
        </w:rPr>
        <w:t xml:space="preserve">- и нефтепродуктопроводов, принята в соответствие с "Правилами охраны магистральных трубопроводов" утвержденными постановлением </w:t>
      </w:r>
      <w:proofErr w:type="spellStart"/>
      <w:r w:rsidRPr="00703D71">
        <w:rPr>
          <w:rFonts w:eastAsia="Arial Unicode MS" w:cs="Arial"/>
          <w:kern w:val="1"/>
          <w:sz w:val="22"/>
          <w:szCs w:val="22"/>
        </w:rPr>
        <w:t>Гостехнадзора</w:t>
      </w:r>
      <w:proofErr w:type="spellEnd"/>
      <w:r w:rsidRPr="00703D71">
        <w:rPr>
          <w:rFonts w:eastAsia="Arial Unicode MS" w:cs="Arial"/>
          <w:kern w:val="1"/>
          <w:sz w:val="22"/>
          <w:szCs w:val="22"/>
        </w:rPr>
        <w:t xml:space="preserve"> России №9 от 22.04.1992 и "Правилами охраны газораспределительных сетей" утвержденными постановлением правительства РФ №878 от 20.11.2000 наряду с з</w:t>
      </w:r>
      <w:r w:rsidRPr="00703D71">
        <w:rPr>
          <w:kern w:val="1"/>
          <w:sz w:val="22"/>
          <w:szCs w:val="22"/>
          <w:lang w:eastAsia="ar-SA"/>
        </w:rPr>
        <w:t xml:space="preserve">оной минимально допустимых расстояний от оси трубопроводов до населенных пунктов, которая имеет размеры 100 и </w:t>
      </w:r>
      <w:smartTag w:uri="urn:schemas-microsoft-com:office:smarttags" w:element="metricconverter">
        <w:smartTagPr>
          <w:attr w:name="ProductID" w:val="200 метров"/>
        </w:smartTagPr>
        <w:r w:rsidRPr="00703D71">
          <w:rPr>
            <w:kern w:val="1"/>
            <w:sz w:val="22"/>
            <w:szCs w:val="22"/>
            <w:lang w:eastAsia="ar-SA"/>
          </w:rPr>
          <w:t>200 метров</w:t>
        </w:r>
      </w:smartTag>
      <w:r w:rsidRPr="00703D71">
        <w:rPr>
          <w:kern w:val="1"/>
          <w:sz w:val="22"/>
          <w:szCs w:val="22"/>
          <w:lang w:eastAsia="ar-SA"/>
        </w:rPr>
        <w:t xml:space="preserve"> для магистральных газопроводов.</w:t>
      </w:r>
      <w:proofErr w:type="gramEnd"/>
    </w:p>
    <w:p w:rsidR="00B90D6E" w:rsidRPr="00703D71" w:rsidRDefault="00B90D6E" w:rsidP="00B90D6E">
      <w:pPr>
        <w:ind w:firstLine="680"/>
        <w:jc w:val="both"/>
        <w:rPr>
          <w:iCs/>
          <w:sz w:val="22"/>
          <w:szCs w:val="22"/>
        </w:rPr>
      </w:pPr>
      <w:r w:rsidRPr="00703D71">
        <w:rPr>
          <w:sz w:val="22"/>
          <w:szCs w:val="22"/>
        </w:rPr>
        <w:t>Для газораспределительных сетей устанавливаются следующие охранные зоны:</w:t>
      </w:r>
    </w:p>
    <w:p w:rsidR="00B90D6E" w:rsidRPr="00703D71" w:rsidRDefault="00B90D6E" w:rsidP="00B90D6E">
      <w:pPr>
        <w:ind w:firstLine="680"/>
        <w:jc w:val="both"/>
        <w:rPr>
          <w:iCs/>
          <w:sz w:val="22"/>
          <w:szCs w:val="22"/>
        </w:rPr>
      </w:pPr>
      <w:r w:rsidRPr="00703D71">
        <w:rPr>
          <w:sz w:val="22"/>
          <w:szCs w:val="22"/>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
        </w:smartTagPr>
        <w:r w:rsidRPr="00703D71">
          <w:rPr>
            <w:sz w:val="22"/>
            <w:szCs w:val="22"/>
          </w:rPr>
          <w:t>2 м</w:t>
        </w:r>
      </w:smartTag>
      <w:r w:rsidRPr="00703D71">
        <w:rPr>
          <w:sz w:val="22"/>
          <w:szCs w:val="22"/>
        </w:rPr>
        <w:t>. с каждой стороны газопровода;</w:t>
      </w:r>
    </w:p>
    <w:p w:rsidR="00B90D6E" w:rsidRPr="00703D71" w:rsidRDefault="00B90D6E" w:rsidP="00B90D6E">
      <w:pPr>
        <w:ind w:firstLine="680"/>
        <w:jc w:val="both"/>
        <w:rPr>
          <w:sz w:val="22"/>
          <w:szCs w:val="22"/>
        </w:rPr>
      </w:pPr>
      <w:r w:rsidRPr="00703D71">
        <w:rPr>
          <w:sz w:val="22"/>
          <w:szCs w:val="22"/>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703D71">
          <w:rPr>
            <w:sz w:val="22"/>
            <w:szCs w:val="22"/>
          </w:rPr>
          <w:t>3 метров</w:t>
        </w:r>
      </w:smartTag>
      <w:r w:rsidRPr="00703D71">
        <w:rPr>
          <w:sz w:val="22"/>
          <w:szCs w:val="22"/>
        </w:rPr>
        <w:t xml:space="preserve"> от газопровода со стороны провода и </w:t>
      </w:r>
      <w:smartTag w:uri="urn:schemas-microsoft-com:office:smarttags" w:element="metricconverter">
        <w:smartTagPr>
          <w:attr w:name="ProductID" w:val="2 метров"/>
        </w:smartTagPr>
        <w:r w:rsidRPr="00703D71">
          <w:rPr>
            <w:sz w:val="22"/>
            <w:szCs w:val="22"/>
          </w:rPr>
          <w:t>2 метров</w:t>
        </w:r>
      </w:smartTag>
      <w:r w:rsidRPr="00703D71">
        <w:rPr>
          <w:sz w:val="22"/>
          <w:szCs w:val="22"/>
        </w:rPr>
        <w:t xml:space="preserve"> - с противоположной стороны;</w:t>
      </w:r>
    </w:p>
    <w:p w:rsidR="00B90D6E" w:rsidRPr="00703D71" w:rsidRDefault="00B90D6E" w:rsidP="00B90D6E">
      <w:pPr>
        <w:ind w:firstLine="680"/>
        <w:jc w:val="both"/>
        <w:rPr>
          <w:iCs/>
          <w:sz w:val="22"/>
          <w:szCs w:val="22"/>
        </w:rPr>
      </w:pPr>
      <w:r w:rsidRPr="00703D71">
        <w:rPr>
          <w:sz w:val="22"/>
          <w:szCs w:val="22"/>
        </w:rPr>
        <w:t xml:space="preserve">в)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703D71">
          <w:rPr>
            <w:sz w:val="22"/>
            <w:szCs w:val="22"/>
          </w:rPr>
          <w:t>10 метров</w:t>
        </w:r>
      </w:smartTag>
      <w:r w:rsidRPr="00703D71">
        <w:rPr>
          <w:sz w:val="22"/>
          <w:szCs w:val="22"/>
        </w:rPr>
        <w:t xml:space="preserve"> от границ этих объектов. Для газорегуляторных пунктов, пристроенных к зданиям, охранная зона не регламентируется;</w:t>
      </w:r>
    </w:p>
    <w:p w:rsidR="00B90D6E" w:rsidRPr="00703D71" w:rsidRDefault="00B90D6E" w:rsidP="00B90D6E">
      <w:pPr>
        <w:ind w:firstLine="680"/>
        <w:jc w:val="both"/>
        <w:rPr>
          <w:iCs/>
          <w:sz w:val="22"/>
          <w:szCs w:val="22"/>
        </w:rPr>
      </w:pPr>
      <w:r w:rsidRPr="00703D71">
        <w:rPr>
          <w:sz w:val="22"/>
          <w:szCs w:val="22"/>
        </w:rPr>
        <w:t xml:space="preserve">г)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703D71">
          <w:rPr>
            <w:sz w:val="22"/>
            <w:szCs w:val="22"/>
          </w:rPr>
          <w:t>6 метров</w:t>
        </w:r>
      </w:smartTag>
      <w:r w:rsidRPr="00703D71">
        <w:rPr>
          <w:sz w:val="22"/>
          <w:szCs w:val="22"/>
        </w:rPr>
        <w:t xml:space="preserve">, по </w:t>
      </w:r>
      <w:smartTag w:uri="urn:schemas-microsoft-com:office:smarttags" w:element="metricconverter">
        <w:smartTagPr>
          <w:attr w:name="ProductID" w:val="3 метра"/>
        </w:smartTagPr>
        <w:r w:rsidRPr="00703D71">
          <w:rPr>
            <w:sz w:val="22"/>
            <w:szCs w:val="22"/>
          </w:rPr>
          <w:t>3 метра</w:t>
        </w:r>
      </w:smartTag>
      <w:r w:rsidRPr="00703D71">
        <w:rPr>
          <w:sz w:val="22"/>
          <w:szCs w:val="22"/>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90D6E" w:rsidRPr="00703D71" w:rsidRDefault="00B90D6E" w:rsidP="00B90D6E">
      <w:pPr>
        <w:ind w:firstLine="680"/>
        <w:jc w:val="both"/>
        <w:rPr>
          <w:sz w:val="22"/>
          <w:szCs w:val="22"/>
        </w:rPr>
      </w:pPr>
      <w:r w:rsidRPr="00703D71">
        <w:rPr>
          <w:sz w:val="22"/>
          <w:szCs w:val="22"/>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B90D6E" w:rsidRPr="00703D71" w:rsidRDefault="00B90D6E" w:rsidP="00B90D6E">
      <w:pPr>
        <w:tabs>
          <w:tab w:val="left" w:pos="700"/>
        </w:tabs>
        <w:ind w:firstLine="738"/>
        <w:jc w:val="both"/>
        <w:rPr>
          <w:kern w:val="1"/>
          <w:sz w:val="22"/>
          <w:szCs w:val="22"/>
          <w:lang w:eastAsia="ar-SA"/>
        </w:rPr>
      </w:pPr>
      <w:proofErr w:type="gramStart"/>
      <w:r w:rsidRPr="00703D71">
        <w:rPr>
          <w:rFonts w:eastAsia="Arial Unicode MS" w:cs="Arial"/>
          <w:kern w:val="1"/>
          <w:sz w:val="22"/>
          <w:szCs w:val="22"/>
        </w:rPr>
        <w:t>у</w:t>
      </w:r>
      <w:proofErr w:type="gramEnd"/>
      <w:r w:rsidRPr="00703D71">
        <w:rPr>
          <w:rFonts w:eastAsia="Arial Unicode MS" w:cs="Arial"/>
          <w:kern w:val="1"/>
          <w:sz w:val="22"/>
          <w:szCs w:val="22"/>
        </w:rPr>
        <w:t>читывались как охранные зоны трубопроводов, так и з</w:t>
      </w:r>
      <w:r w:rsidRPr="00703D71">
        <w:rPr>
          <w:kern w:val="1"/>
          <w:sz w:val="22"/>
          <w:szCs w:val="22"/>
          <w:lang w:eastAsia="ar-SA"/>
        </w:rPr>
        <w:t xml:space="preserve">оны минимально допустимых расстояний от оси трубопроводов до населенных пунктов, отдельных зданий и сооружений, которые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со </w:t>
      </w:r>
      <w:proofErr w:type="spellStart"/>
      <w:r w:rsidRPr="00703D71">
        <w:rPr>
          <w:kern w:val="1"/>
          <w:sz w:val="22"/>
          <w:szCs w:val="22"/>
          <w:lang w:eastAsia="ar-SA"/>
        </w:rPr>
        <w:t>СНиП</w:t>
      </w:r>
      <w:proofErr w:type="spellEnd"/>
      <w:r w:rsidRPr="00703D71">
        <w:rPr>
          <w:kern w:val="1"/>
          <w:sz w:val="22"/>
          <w:szCs w:val="22"/>
          <w:lang w:eastAsia="ar-SA"/>
        </w:rPr>
        <w:t xml:space="preserve"> 2.05.06-85 "Магистральные трубопроводы". </w:t>
      </w:r>
    </w:p>
    <w:p w:rsidR="00B90D6E" w:rsidRPr="00703D71" w:rsidRDefault="00B90D6E" w:rsidP="00B90D6E">
      <w:pPr>
        <w:ind w:firstLine="680"/>
        <w:jc w:val="center"/>
        <w:rPr>
          <w:b/>
          <w:bCs/>
          <w:color w:val="FF00FF"/>
          <w:sz w:val="22"/>
          <w:szCs w:val="22"/>
        </w:rPr>
      </w:pPr>
    </w:p>
    <w:p w:rsidR="00B90D6E" w:rsidRPr="00703D71" w:rsidRDefault="00B90D6E" w:rsidP="00B90D6E">
      <w:pPr>
        <w:pStyle w:val="ConsPlusNormal"/>
        <w:widowControl/>
        <w:ind w:firstLine="540"/>
        <w:rPr>
          <w:rFonts w:ascii="Times New Roman" w:hAnsi="Times New Roman" w:cs="Times New Roman"/>
          <w:b/>
          <w:bCs/>
          <w:sz w:val="22"/>
          <w:szCs w:val="22"/>
        </w:rPr>
      </w:pPr>
      <w:r w:rsidRPr="00703D71">
        <w:rPr>
          <w:rFonts w:ascii="Times New Roman" w:hAnsi="Times New Roman" w:cs="Times New Roman"/>
          <w:b/>
          <w:bCs/>
          <w:sz w:val="22"/>
          <w:szCs w:val="22"/>
        </w:rPr>
        <w:t xml:space="preserve">28.4.4. Охранные зоны объектов </w:t>
      </w:r>
      <w:proofErr w:type="spellStart"/>
      <w:r w:rsidRPr="00703D71">
        <w:rPr>
          <w:rFonts w:ascii="Times New Roman" w:hAnsi="Times New Roman" w:cs="Times New Roman"/>
          <w:b/>
          <w:bCs/>
          <w:sz w:val="22"/>
          <w:szCs w:val="22"/>
        </w:rPr>
        <w:t>электросетевого</w:t>
      </w:r>
      <w:proofErr w:type="spellEnd"/>
      <w:r w:rsidRPr="00703D71">
        <w:rPr>
          <w:rFonts w:ascii="Times New Roman" w:hAnsi="Times New Roman" w:cs="Times New Roman"/>
          <w:b/>
          <w:bCs/>
          <w:sz w:val="22"/>
          <w:szCs w:val="22"/>
        </w:rPr>
        <w:t xml:space="preserve"> хозяйства</w:t>
      </w:r>
    </w:p>
    <w:p w:rsidR="00B90D6E" w:rsidRPr="00703D71" w:rsidRDefault="00B90D6E" w:rsidP="00B90D6E">
      <w:pPr>
        <w:pStyle w:val="ConsPlusNormal"/>
        <w:widowControl/>
        <w:ind w:firstLine="540"/>
        <w:rPr>
          <w:rFonts w:ascii="Times New Roman" w:hAnsi="Times New Roman" w:cs="Times New Roman"/>
          <w:sz w:val="22"/>
          <w:szCs w:val="22"/>
        </w:rPr>
      </w:pPr>
      <w:r w:rsidRPr="00703D71">
        <w:rPr>
          <w:rFonts w:ascii="Times New Roman" w:hAnsi="Times New Roman" w:cs="Times New Roman"/>
          <w:sz w:val="22"/>
          <w:szCs w:val="22"/>
        </w:rPr>
        <w:t xml:space="preserve">Охранные зоны объектов </w:t>
      </w:r>
      <w:proofErr w:type="spellStart"/>
      <w:r w:rsidRPr="00703D71">
        <w:rPr>
          <w:rFonts w:ascii="Times New Roman" w:hAnsi="Times New Roman" w:cs="Times New Roman"/>
          <w:sz w:val="22"/>
          <w:szCs w:val="22"/>
        </w:rPr>
        <w:t>электросетевого</w:t>
      </w:r>
      <w:proofErr w:type="spellEnd"/>
      <w:r w:rsidRPr="00703D71">
        <w:rPr>
          <w:rFonts w:ascii="Times New Roman" w:hAnsi="Times New Roman" w:cs="Times New Roman"/>
          <w:sz w:val="22"/>
          <w:szCs w:val="22"/>
        </w:rPr>
        <w:t xml:space="preserve"> хозяйства устанавливаются на основании Постановления Правительства РФ от 24.02.2009 г. № 160 «О порядке установления охранных зон объектов </w:t>
      </w:r>
      <w:proofErr w:type="spellStart"/>
      <w:r w:rsidRPr="00703D71">
        <w:rPr>
          <w:rFonts w:ascii="Times New Roman" w:hAnsi="Times New Roman" w:cs="Times New Roman"/>
          <w:sz w:val="22"/>
          <w:szCs w:val="22"/>
        </w:rPr>
        <w:t>электросетевого</w:t>
      </w:r>
      <w:proofErr w:type="spellEnd"/>
      <w:r w:rsidRPr="00703D71">
        <w:rPr>
          <w:rFonts w:ascii="Times New Roman" w:hAnsi="Times New Roman" w:cs="Times New Roman"/>
          <w:sz w:val="22"/>
          <w:szCs w:val="22"/>
        </w:rPr>
        <w:t xml:space="preserve"> хозяйства и особых условий использования земельных участков, расположенных в границах таких зон»</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1) Размеры охранных зон</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lastRenderedPageBreak/>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703D71">
        <w:rPr>
          <w:rFonts w:ascii="Times New Roman" w:hAnsi="Times New Roman" w:cs="Times New Roman"/>
          <w:sz w:val="22"/>
          <w:szCs w:val="22"/>
        </w:rPr>
        <w:t>неотклоненном</w:t>
      </w:r>
      <w:proofErr w:type="spellEnd"/>
      <w:r w:rsidRPr="00703D71">
        <w:rPr>
          <w:rFonts w:ascii="Times New Roman" w:hAnsi="Times New Roman" w:cs="Times New Roman"/>
          <w:sz w:val="22"/>
          <w:szCs w:val="22"/>
        </w:rPr>
        <w:t xml:space="preserve"> их положении на следующем расстоянии:</w:t>
      </w:r>
    </w:p>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 xml:space="preserve">до 1 кВ – </w:t>
      </w:r>
      <w:smartTag w:uri="urn:schemas-microsoft-com:office:smarttags" w:element="metricconverter">
        <w:smartTagPr>
          <w:attr w:name="ProductID" w:val="2 м"/>
        </w:smartTagPr>
        <w:r w:rsidRPr="00703D71">
          <w:rPr>
            <w:rFonts w:ascii="Times New Roman" w:hAnsi="Times New Roman" w:cs="Times New Roman"/>
            <w:sz w:val="22"/>
            <w:szCs w:val="22"/>
          </w:rPr>
          <w:t>2 м</w:t>
        </w:r>
      </w:smartTag>
      <w:r w:rsidRPr="00703D71">
        <w:rPr>
          <w:rFonts w:ascii="Times New Roman" w:hAnsi="Times New Roman" w:cs="Times New Roman"/>
          <w:sz w:val="22"/>
          <w:szCs w:val="22"/>
        </w:rPr>
        <w:t>.</w:t>
      </w:r>
    </w:p>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 xml:space="preserve">1-20 кВ – </w:t>
      </w:r>
      <w:smartTag w:uri="urn:schemas-microsoft-com:office:smarttags" w:element="metricconverter">
        <w:smartTagPr>
          <w:attr w:name="ProductID" w:val="10 м"/>
        </w:smartTagPr>
        <w:r w:rsidRPr="00703D71">
          <w:rPr>
            <w:rFonts w:ascii="Times New Roman" w:hAnsi="Times New Roman" w:cs="Times New Roman"/>
            <w:sz w:val="22"/>
            <w:szCs w:val="22"/>
          </w:rPr>
          <w:t>10 м</w:t>
        </w:r>
      </w:smartTag>
      <w:r w:rsidRPr="00703D71">
        <w:rPr>
          <w:rFonts w:ascii="Times New Roman" w:hAnsi="Times New Roman" w:cs="Times New Roman"/>
          <w:sz w:val="22"/>
          <w:szCs w:val="22"/>
        </w:rPr>
        <w:t>.</w:t>
      </w:r>
    </w:p>
    <w:p w:rsidR="00B90D6E" w:rsidRPr="00703D71" w:rsidRDefault="00B90D6E" w:rsidP="00B90D6E">
      <w:pPr>
        <w:pStyle w:val="ConsPlusNormal"/>
        <w:widowControl/>
        <w:ind w:firstLine="0"/>
        <w:rPr>
          <w:rFonts w:ascii="Times New Roman" w:hAnsi="Times New Roman" w:cs="Times New Roman"/>
          <w:sz w:val="22"/>
          <w:szCs w:val="22"/>
        </w:rPr>
      </w:pPr>
      <w:r w:rsidRPr="00703D71">
        <w:rPr>
          <w:rFonts w:ascii="Times New Roman" w:hAnsi="Times New Roman" w:cs="Times New Roman"/>
          <w:sz w:val="22"/>
          <w:szCs w:val="22"/>
        </w:rPr>
        <w:t xml:space="preserve">35 кВ – </w:t>
      </w:r>
      <w:smartTag w:uri="urn:schemas-microsoft-com:office:smarttags" w:element="metricconverter">
        <w:smartTagPr>
          <w:attr w:name="ProductID" w:val="15 м"/>
        </w:smartTagPr>
        <w:r w:rsidRPr="00703D71">
          <w:rPr>
            <w:rFonts w:ascii="Times New Roman" w:hAnsi="Times New Roman" w:cs="Times New Roman"/>
            <w:sz w:val="22"/>
            <w:szCs w:val="22"/>
          </w:rPr>
          <w:t>15 м</w:t>
        </w:r>
      </w:smartTag>
      <w:r w:rsidRPr="00703D71">
        <w:rPr>
          <w:rFonts w:ascii="Times New Roman" w:hAnsi="Times New Roman" w:cs="Times New Roman"/>
          <w:sz w:val="22"/>
          <w:szCs w:val="22"/>
        </w:rPr>
        <w:t>.</w:t>
      </w:r>
    </w:p>
    <w:p w:rsidR="00B90D6E" w:rsidRPr="00703D71" w:rsidRDefault="00B90D6E" w:rsidP="00B90D6E">
      <w:pPr>
        <w:pStyle w:val="ConsPlusNonformat"/>
        <w:widowControl/>
        <w:rPr>
          <w:rFonts w:ascii="Times New Roman" w:hAnsi="Times New Roman" w:cs="Times New Roman"/>
          <w:sz w:val="22"/>
          <w:szCs w:val="22"/>
        </w:rPr>
      </w:pPr>
      <w:r w:rsidRPr="00703D71">
        <w:rPr>
          <w:rFonts w:ascii="Times New Roman" w:hAnsi="Times New Roman" w:cs="Times New Roman"/>
          <w:sz w:val="22"/>
          <w:szCs w:val="22"/>
        </w:rPr>
        <w:t xml:space="preserve">110 кВ – </w:t>
      </w:r>
      <w:smartTag w:uri="urn:schemas-microsoft-com:office:smarttags" w:element="metricconverter">
        <w:smartTagPr>
          <w:attr w:name="ProductID" w:val="20 м"/>
        </w:smartTagPr>
        <w:r w:rsidRPr="00703D71">
          <w:rPr>
            <w:rFonts w:ascii="Times New Roman" w:hAnsi="Times New Roman" w:cs="Times New Roman"/>
            <w:sz w:val="22"/>
            <w:szCs w:val="22"/>
          </w:rPr>
          <w:t>20 м</w:t>
        </w:r>
      </w:smartTag>
      <w:r w:rsidRPr="00703D71">
        <w:rPr>
          <w:rFonts w:ascii="Times New Roman" w:hAnsi="Times New Roman" w:cs="Times New Roman"/>
          <w:sz w:val="22"/>
          <w:szCs w:val="22"/>
        </w:rPr>
        <w:t>.</w:t>
      </w:r>
    </w:p>
    <w:p w:rsidR="00B90D6E" w:rsidRPr="00703D71" w:rsidRDefault="00B90D6E" w:rsidP="00B90D6E">
      <w:pPr>
        <w:pStyle w:val="ConsPlusNonformat"/>
        <w:widowControl/>
        <w:rPr>
          <w:rFonts w:ascii="Times New Roman" w:hAnsi="Times New Roman" w:cs="Times New Roman"/>
          <w:sz w:val="22"/>
          <w:szCs w:val="22"/>
        </w:rPr>
      </w:pPr>
      <w:r w:rsidRPr="00703D71">
        <w:rPr>
          <w:rFonts w:ascii="Times New Roman" w:hAnsi="Times New Roman" w:cs="Times New Roman"/>
          <w:sz w:val="22"/>
          <w:szCs w:val="22"/>
        </w:rPr>
        <w:t xml:space="preserve">150, 220 кВ - </w:t>
      </w:r>
      <w:smartTag w:uri="urn:schemas-microsoft-com:office:smarttags" w:element="metricconverter">
        <w:smartTagPr>
          <w:attr w:name="ProductID" w:val="25 м"/>
        </w:smartTagPr>
        <w:r w:rsidRPr="00703D71">
          <w:rPr>
            <w:rFonts w:ascii="Times New Roman" w:hAnsi="Times New Roman" w:cs="Times New Roman"/>
            <w:sz w:val="22"/>
            <w:szCs w:val="22"/>
          </w:rPr>
          <w:t>25 м</w:t>
        </w:r>
      </w:smartTag>
    </w:p>
    <w:p w:rsidR="00B90D6E" w:rsidRPr="00703D71" w:rsidRDefault="00B90D6E" w:rsidP="00B90D6E">
      <w:pPr>
        <w:pStyle w:val="ConsPlusNonformat"/>
        <w:widowControl/>
        <w:rPr>
          <w:rFonts w:ascii="Times New Roman" w:hAnsi="Times New Roman" w:cs="Times New Roman"/>
          <w:sz w:val="22"/>
          <w:szCs w:val="22"/>
        </w:rPr>
      </w:pPr>
      <w:r w:rsidRPr="00703D71">
        <w:rPr>
          <w:rFonts w:ascii="Times New Roman" w:hAnsi="Times New Roman" w:cs="Times New Roman"/>
          <w:sz w:val="22"/>
          <w:szCs w:val="22"/>
        </w:rPr>
        <w:t xml:space="preserve"> 300, 500, +/- 400 кВ- </w:t>
      </w:r>
      <w:smartTag w:uri="urn:schemas-microsoft-com:office:smarttags" w:element="metricconverter">
        <w:smartTagPr>
          <w:attr w:name="ProductID" w:val="30 м"/>
        </w:smartTagPr>
        <w:r w:rsidRPr="00703D71">
          <w:rPr>
            <w:rFonts w:ascii="Times New Roman" w:hAnsi="Times New Roman" w:cs="Times New Roman"/>
            <w:sz w:val="22"/>
            <w:szCs w:val="22"/>
          </w:rPr>
          <w:t>30 м</w:t>
        </w:r>
      </w:smartTag>
      <w:r w:rsidRPr="00703D71">
        <w:rPr>
          <w:rFonts w:ascii="Times New Roman" w:hAnsi="Times New Roman" w:cs="Times New Roman"/>
          <w:sz w:val="22"/>
          <w:szCs w:val="22"/>
        </w:rPr>
        <w:t>.</w:t>
      </w:r>
    </w:p>
    <w:p w:rsidR="00B90D6E" w:rsidRPr="00703D71" w:rsidRDefault="00B90D6E" w:rsidP="00B90D6E">
      <w:pPr>
        <w:pStyle w:val="ConsPlusNormal"/>
        <w:widowControl/>
        <w:ind w:firstLine="540"/>
        <w:jc w:val="both"/>
        <w:rPr>
          <w:rFonts w:ascii="Times New Roman" w:hAnsi="Times New Roman" w:cs="Times New Roman"/>
          <w:sz w:val="22"/>
          <w:szCs w:val="22"/>
        </w:rPr>
      </w:pPr>
      <w:proofErr w:type="gramStart"/>
      <w:r w:rsidRPr="00703D71">
        <w:rPr>
          <w:rFonts w:ascii="Times New Roman" w:hAnsi="Times New Roman" w:cs="Times New Roman"/>
          <w:sz w:val="22"/>
          <w:szCs w:val="22"/>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703D71">
          <w:rPr>
            <w:rFonts w:ascii="Times New Roman" w:hAnsi="Times New Roman" w:cs="Times New Roman"/>
            <w:sz w:val="22"/>
            <w:szCs w:val="22"/>
          </w:rPr>
          <w:t>1 метра</w:t>
        </w:r>
      </w:smartTag>
      <w:r w:rsidRPr="00703D71">
        <w:rPr>
          <w:rFonts w:ascii="Times New Roman" w:hAnsi="Times New Roman" w:cs="Times New Roman"/>
          <w:sz w:val="22"/>
          <w:szCs w:val="22"/>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703D71">
          <w:rPr>
            <w:rFonts w:ascii="Times New Roman" w:hAnsi="Times New Roman" w:cs="Times New Roman"/>
            <w:sz w:val="22"/>
            <w:szCs w:val="22"/>
          </w:rPr>
          <w:t>0,6 метра</w:t>
        </w:r>
      </w:smartTag>
      <w:r w:rsidRPr="00703D71">
        <w:rPr>
          <w:rFonts w:ascii="Times New Roman" w:hAnsi="Times New Roman" w:cs="Times New Roman"/>
          <w:sz w:val="22"/>
          <w:szCs w:val="22"/>
        </w:rPr>
        <w:t xml:space="preserve"> в сторону зданий</w:t>
      </w:r>
      <w:proofErr w:type="gramEnd"/>
      <w:r w:rsidRPr="00703D71">
        <w:rPr>
          <w:rFonts w:ascii="Times New Roman" w:hAnsi="Times New Roman" w:cs="Times New Roman"/>
          <w:sz w:val="22"/>
          <w:szCs w:val="22"/>
        </w:rPr>
        <w:t xml:space="preserve"> и сооружений и на </w:t>
      </w:r>
      <w:smartTag w:uri="urn:schemas-microsoft-com:office:smarttags" w:element="metricconverter">
        <w:smartTagPr>
          <w:attr w:name="ProductID" w:val="1 метр"/>
        </w:smartTagPr>
        <w:r w:rsidRPr="00703D71">
          <w:rPr>
            <w:rFonts w:ascii="Times New Roman" w:hAnsi="Times New Roman" w:cs="Times New Roman"/>
            <w:sz w:val="22"/>
            <w:szCs w:val="22"/>
          </w:rPr>
          <w:t>1 метр</w:t>
        </w:r>
      </w:smartTag>
      <w:r w:rsidRPr="00703D71">
        <w:rPr>
          <w:rFonts w:ascii="Times New Roman" w:hAnsi="Times New Roman" w:cs="Times New Roman"/>
          <w:sz w:val="22"/>
          <w:szCs w:val="22"/>
        </w:rPr>
        <w:t xml:space="preserve"> в сторону проезжей части улицы);</w:t>
      </w:r>
    </w:p>
    <w:p w:rsidR="00B90D6E" w:rsidRPr="00703D71" w:rsidRDefault="00B90D6E" w:rsidP="00B90D6E">
      <w:pPr>
        <w:pStyle w:val="ConsPlusNormal"/>
        <w:widowControl/>
        <w:ind w:firstLine="540"/>
        <w:jc w:val="both"/>
        <w:rPr>
          <w:rFonts w:ascii="Times New Roman" w:hAnsi="Times New Roman" w:cs="Times New Roman"/>
          <w:sz w:val="22"/>
          <w:szCs w:val="22"/>
        </w:rPr>
      </w:pPr>
      <w:proofErr w:type="gramStart"/>
      <w:r w:rsidRPr="00703D71">
        <w:rPr>
          <w:rFonts w:ascii="Times New Roman" w:hAnsi="Times New Roman" w:cs="Times New Roman"/>
          <w:sz w:val="22"/>
          <w:szCs w:val="22"/>
        </w:rPr>
        <w:t xml:space="preserve">2) В охранных зонах запрещается осуществлять любые действия, которые могут нарушить безопасную работу объектов </w:t>
      </w:r>
      <w:proofErr w:type="spellStart"/>
      <w:r w:rsidRPr="00703D71">
        <w:rPr>
          <w:rFonts w:ascii="Times New Roman" w:hAnsi="Times New Roman" w:cs="Times New Roman"/>
          <w:sz w:val="22"/>
          <w:szCs w:val="22"/>
        </w:rPr>
        <w:t>электросетевого</w:t>
      </w:r>
      <w:proofErr w:type="spellEnd"/>
      <w:r w:rsidRPr="00703D71">
        <w:rPr>
          <w:rFonts w:ascii="Times New Roman" w:hAnsi="Times New Roman" w:cs="Times New Roman"/>
          <w:sz w:val="22"/>
          <w:szCs w:val="22"/>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roofErr w:type="gramEnd"/>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3). В </w:t>
      </w:r>
      <w:proofErr w:type="gramStart"/>
      <w:r w:rsidRPr="00703D71">
        <w:rPr>
          <w:rFonts w:ascii="Times New Roman" w:hAnsi="Times New Roman" w:cs="Times New Roman"/>
          <w:sz w:val="22"/>
          <w:szCs w:val="22"/>
        </w:rPr>
        <w:t>пределах</w:t>
      </w:r>
      <w:proofErr w:type="gramEnd"/>
      <w:r w:rsidRPr="00703D71">
        <w:rPr>
          <w:rFonts w:ascii="Times New Roman" w:hAnsi="Times New Roman" w:cs="Times New Roman"/>
          <w:sz w:val="22"/>
          <w:szCs w:val="22"/>
        </w:rPr>
        <w:t xml:space="preserve"> охранных зон без письменного решения о согласовании сетевых организаций юридическим и физическим лицам запрещаются: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а) строительство, капитальный ремонт, реконструкция или снос зданий и сооружений;</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б) горные, взрывные, мелиоративные работы, в том числе связанные с временным затоплением земель;</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в) посадка и вырубка деревьев и кустарников;</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90D6E" w:rsidRPr="00703D71" w:rsidRDefault="00B90D6E" w:rsidP="00B90D6E">
      <w:pPr>
        <w:pStyle w:val="ConsPlusNormal"/>
        <w:widowControl/>
        <w:ind w:firstLine="540"/>
        <w:jc w:val="both"/>
        <w:rPr>
          <w:rFonts w:ascii="Times New Roman" w:hAnsi="Times New Roman" w:cs="Times New Roman"/>
          <w:sz w:val="22"/>
          <w:szCs w:val="22"/>
        </w:rPr>
      </w:pPr>
      <w:proofErr w:type="spellStart"/>
      <w:r w:rsidRPr="00703D71">
        <w:rPr>
          <w:rFonts w:ascii="Times New Roman" w:hAnsi="Times New Roman" w:cs="Times New Roman"/>
          <w:sz w:val="22"/>
          <w:szCs w:val="22"/>
        </w:rPr>
        <w:t>д</w:t>
      </w:r>
      <w:proofErr w:type="spellEnd"/>
      <w:r w:rsidRPr="00703D71">
        <w:rPr>
          <w:rFonts w:ascii="Times New Roman" w:hAnsi="Times New Roman" w:cs="Times New Roman"/>
          <w:sz w:val="22"/>
          <w:szCs w:val="22"/>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703D71">
        <w:rPr>
          <w:rFonts w:ascii="Times New Roman" w:hAnsi="Times New Roman" w:cs="Times New Roman"/>
          <w:sz w:val="22"/>
          <w:szCs w:val="22"/>
        </w:rPr>
        <w:t>провеса проводов переходов воздушных линий электропередачи</w:t>
      </w:r>
      <w:proofErr w:type="gramEnd"/>
      <w:r w:rsidRPr="00703D71">
        <w:rPr>
          <w:rFonts w:ascii="Times New Roman" w:hAnsi="Times New Roman" w:cs="Times New Roman"/>
          <w:sz w:val="22"/>
          <w:szCs w:val="22"/>
        </w:rPr>
        <w:t xml:space="preserve"> через водоемы менее минимально допустимого расстояния, в том числе с учетом максимального уровня подъема воды при паводке;</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703D71">
          <w:rPr>
            <w:rFonts w:ascii="Times New Roman" w:hAnsi="Times New Roman" w:cs="Times New Roman"/>
            <w:sz w:val="22"/>
            <w:szCs w:val="22"/>
          </w:rPr>
          <w:t>4,5 метра</w:t>
        </w:r>
      </w:smartTag>
      <w:r w:rsidRPr="00703D71">
        <w:rPr>
          <w:rFonts w:ascii="Times New Roman" w:hAnsi="Times New Roman" w:cs="Times New Roman"/>
          <w:sz w:val="22"/>
          <w:szCs w:val="22"/>
        </w:rPr>
        <w:t xml:space="preserve"> (в охранных зонах воздушных линий электропередачи);</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ж) земляные работы на глубине более </w:t>
      </w:r>
      <w:smartTag w:uri="urn:schemas-microsoft-com:office:smarttags" w:element="metricconverter">
        <w:smartTagPr>
          <w:attr w:name="ProductID" w:val="0,3 метра"/>
        </w:smartTagPr>
        <w:r w:rsidRPr="00703D71">
          <w:rPr>
            <w:rFonts w:ascii="Times New Roman" w:hAnsi="Times New Roman" w:cs="Times New Roman"/>
            <w:sz w:val="22"/>
            <w:szCs w:val="22"/>
          </w:rPr>
          <w:t>0,3 метра</w:t>
        </w:r>
      </w:smartTag>
      <w:r w:rsidRPr="00703D71">
        <w:rPr>
          <w:rFonts w:ascii="Times New Roman" w:hAnsi="Times New Roman" w:cs="Times New Roman"/>
          <w:sz w:val="22"/>
          <w:szCs w:val="22"/>
        </w:rPr>
        <w:t xml:space="preserve"> (на вспахиваемых землях на глубине более </w:t>
      </w:r>
      <w:smartTag w:uri="urn:schemas-microsoft-com:office:smarttags" w:element="metricconverter">
        <w:smartTagPr>
          <w:attr w:name="ProductID" w:val="0,45 метра"/>
        </w:smartTagPr>
        <w:r w:rsidRPr="00703D71">
          <w:rPr>
            <w:rFonts w:ascii="Times New Roman" w:hAnsi="Times New Roman" w:cs="Times New Roman"/>
            <w:sz w:val="22"/>
            <w:szCs w:val="22"/>
          </w:rPr>
          <w:t>0,45 метра</w:t>
        </w:r>
      </w:smartTag>
      <w:r w:rsidRPr="00703D71">
        <w:rPr>
          <w:rFonts w:ascii="Times New Roman" w:hAnsi="Times New Roman" w:cs="Times New Roman"/>
          <w:sz w:val="22"/>
          <w:szCs w:val="22"/>
        </w:rPr>
        <w:t>), а также планировка грунта (в охранных зонах подземных кабельных линий электропередачи);</w:t>
      </w:r>
    </w:p>
    <w:p w:rsidR="00B90D6E" w:rsidRPr="00703D71" w:rsidRDefault="00B90D6E" w:rsidP="00B90D6E">
      <w:pPr>
        <w:pStyle w:val="ConsPlusNormal"/>
        <w:widowControl/>
        <w:ind w:firstLine="540"/>
        <w:jc w:val="both"/>
        <w:rPr>
          <w:rFonts w:ascii="Times New Roman" w:hAnsi="Times New Roman" w:cs="Times New Roman"/>
          <w:sz w:val="22"/>
          <w:szCs w:val="22"/>
        </w:rPr>
      </w:pPr>
      <w:proofErr w:type="spellStart"/>
      <w:r w:rsidRPr="00703D71">
        <w:rPr>
          <w:rFonts w:ascii="Times New Roman" w:hAnsi="Times New Roman" w:cs="Times New Roman"/>
          <w:sz w:val="22"/>
          <w:szCs w:val="22"/>
        </w:rPr>
        <w:t>з</w:t>
      </w:r>
      <w:proofErr w:type="spellEnd"/>
      <w:r w:rsidRPr="00703D71">
        <w:rPr>
          <w:rFonts w:ascii="Times New Roman" w:hAnsi="Times New Roman" w:cs="Times New Roman"/>
          <w:sz w:val="22"/>
          <w:szCs w:val="22"/>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03D71">
          <w:rPr>
            <w:rFonts w:ascii="Times New Roman" w:hAnsi="Times New Roman" w:cs="Times New Roman"/>
            <w:sz w:val="22"/>
            <w:szCs w:val="22"/>
          </w:rPr>
          <w:t>3 метров</w:t>
        </w:r>
      </w:smartTag>
      <w:r w:rsidRPr="00703D71">
        <w:rPr>
          <w:rFonts w:ascii="Times New Roman" w:hAnsi="Times New Roman" w:cs="Times New Roman"/>
          <w:sz w:val="22"/>
          <w:szCs w:val="22"/>
        </w:rPr>
        <w:t xml:space="preserve"> (в охранных зонах воздушных линий электропередачи);</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03D71">
          <w:rPr>
            <w:rFonts w:ascii="Times New Roman" w:hAnsi="Times New Roman" w:cs="Times New Roman"/>
            <w:sz w:val="22"/>
            <w:szCs w:val="22"/>
          </w:rPr>
          <w:t>4 метров</w:t>
        </w:r>
      </w:smartTag>
      <w:r w:rsidRPr="00703D71">
        <w:rPr>
          <w:rFonts w:ascii="Times New Roman" w:hAnsi="Times New Roman" w:cs="Times New Roman"/>
          <w:sz w:val="22"/>
          <w:szCs w:val="22"/>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3) В целях защиты населения от воздействия электрического поля, создаваемого воздушными линиями электропередачи (</w:t>
      </w:r>
      <w:proofErr w:type="gramStart"/>
      <w:r w:rsidRPr="00703D71">
        <w:rPr>
          <w:rFonts w:ascii="Times New Roman" w:hAnsi="Times New Roman" w:cs="Times New Roman"/>
          <w:sz w:val="22"/>
          <w:szCs w:val="22"/>
        </w:rPr>
        <w:t>ВЛ</w:t>
      </w:r>
      <w:proofErr w:type="gramEnd"/>
      <w:r w:rsidRPr="00703D71">
        <w:rPr>
          <w:rFonts w:ascii="Times New Roman" w:hAnsi="Times New Roman" w:cs="Times New Roman"/>
          <w:sz w:val="22"/>
          <w:szCs w:val="22"/>
        </w:rPr>
        <w:t>),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Для вновь проектируемых </w:t>
      </w:r>
      <w:proofErr w:type="gramStart"/>
      <w:r w:rsidRPr="00703D71">
        <w:rPr>
          <w:rFonts w:ascii="Times New Roman" w:hAnsi="Times New Roman" w:cs="Times New Roman"/>
          <w:sz w:val="22"/>
          <w:szCs w:val="22"/>
        </w:rPr>
        <w:t>ВЛ</w:t>
      </w:r>
      <w:proofErr w:type="gramEnd"/>
      <w:r w:rsidRPr="00703D71">
        <w:rPr>
          <w:rFonts w:ascii="Times New Roman" w:hAnsi="Times New Roman" w:cs="Times New Roman"/>
          <w:sz w:val="22"/>
          <w:szCs w:val="22"/>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 </w:t>
      </w:r>
      <w:smartTag w:uri="urn:schemas-microsoft-com:office:smarttags" w:element="metricconverter">
        <w:smartTagPr>
          <w:attr w:name="ProductID" w:val="20 м"/>
        </w:smartTagPr>
        <w:r w:rsidRPr="00703D71">
          <w:rPr>
            <w:rFonts w:ascii="Times New Roman" w:hAnsi="Times New Roman" w:cs="Times New Roman"/>
            <w:sz w:val="22"/>
            <w:szCs w:val="22"/>
          </w:rPr>
          <w:t>20 м</w:t>
        </w:r>
      </w:smartTag>
      <w:r w:rsidRPr="00703D71">
        <w:rPr>
          <w:rFonts w:ascii="Times New Roman" w:hAnsi="Times New Roman" w:cs="Times New Roman"/>
          <w:sz w:val="22"/>
          <w:szCs w:val="22"/>
        </w:rPr>
        <w:t xml:space="preserve"> - для </w:t>
      </w:r>
      <w:proofErr w:type="gramStart"/>
      <w:r w:rsidRPr="00703D71">
        <w:rPr>
          <w:rFonts w:ascii="Times New Roman" w:hAnsi="Times New Roman" w:cs="Times New Roman"/>
          <w:sz w:val="22"/>
          <w:szCs w:val="22"/>
        </w:rPr>
        <w:t>ВЛ</w:t>
      </w:r>
      <w:proofErr w:type="gramEnd"/>
      <w:r w:rsidRPr="00703D71">
        <w:rPr>
          <w:rFonts w:ascii="Times New Roman" w:hAnsi="Times New Roman" w:cs="Times New Roman"/>
          <w:sz w:val="22"/>
          <w:szCs w:val="22"/>
        </w:rPr>
        <w:t xml:space="preserve"> напряжением 330 кВ;</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 </w:t>
      </w:r>
      <w:smartTag w:uri="urn:schemas-microsoft-com:office:smarttags" w:element="metricconverter">
        <w:smartTagPr>
          <w:attr w:name="ProductID" w:val="30 м"/>
        </w:smartTagPr>
        <w:r w:rsidRPr="00703D71">
          <w:rPr>
            <w:rFonts w:ascii="Times New Roman" w:hAnsi="Times New Roman" w:cs="Times New Roman"/>
            <w:sz w:val="22"/>
            <w:szCs w:val="22"/>
          </w:rPr>
          <w:t>30 м</w:t>
        </w:r>
      </w:smartTag>
      <w:r w:rsidRPr="00703D71">
        <w:rPr>
          <w:rFonts w:ascii="Times New Roman" w:hAnsi="Times New Roman" w:cs="Times New Roman"/>
          <w:sz w:val="22"/>
          <w:szCs w:val="22"/>
        </w:rPr>
        <w:t xml:space="preserve"> - для </w:t>
      </w:r>
      <w:proofErr w:type="gramStart"/>
      <w:r w:rsidRPr="00703D71">
        <w:rPr>
          <w:rFonts w:ascii="Times New Roman" w:hAnsi="Times New Roman" w:cs="Times New Roman"/>
          <w:sz w:val="22"/>
          <w:szCs w:val="22"/>
        </w:rPr>
        <w:t>ВЛ</w:t>
      </w:r>
      <w:proofErr w:type="gramEnd"/>
      <w:r w:rsidRPr="00703D71">
        <w:rPr>
          <w:rFonts w:ascii="Times New Roman" w:hAnsi="Times New Roman" w:cs="Times New Roman"/>
          <w:sz w:val="22"/>
          <w:szCs w:val="22"/>
        </w:rPr>
        <w:t xml:space="preserve"> напряжением 500 кВ;</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lastRenderedPageBreak/>
        <w:t xml:space="preserve">- </w:t>
      </w:r>
      <w:smartTag w:uri="urn:schemas-microsoft-com:office:smarttags" w:element="metricconverter">
        <w:smartTagPr>
          <w:attr w:name="ProductID" w:val="40 м"/>
        </w:smartTagPr>
        <w:r w:rsidRPr="00703D71">
          <w:rPr>
            <w:rFonts w:ascii="Times New Roman" w:hAnsi="Times New Roman" w:cs="Times New Roman"/>
            <w:sz w:val="22"/>
            <w:szCs w:val="22"/>
          </w:rPr>
          <w:t>40 м</w:t>
        </w:r>
      </w:smartTag>
      <w:r w:rsidRPr="00703D71">
        <w:rPr>
          <w:rFonts w:ascii="Times New Roman" w:hAnsi="Times New Roman" w:cs="Times New Roman"/>
          <w:sz w:val="22"/>
          <w:szCs w:val="22"/>
        </w:rPr>
        <w:t xml:space="preserve"> - для </w:t>
      </w:r>
      <w:proofErr w:type="gramStart"/>
      <w:r w:rsidRPr="00703D71">
        <w:rPr>
          <w:rFonts w:ascii="Times New Roman" w:hAnsi="Times New Roman" w:cs="Times New Roman"/>
          <w:sz w:val="22"/>
          <w:szCs w:val="22"/>
        </w:rPr>
        <w:t>ВЛ</w:t>
      </w:r>
      <w:proofErr w:type="gramEnd"/>
      <w:r w:rsidRPr="00703D71">
        <w:rPr>
          <w:rFonts w:ascii="Times New Roman" w:hAnsi="Times New Roman" w:cs="Times New Roman"/>
          <w:sz w:val="22"/>
          <w:szCs w:val="22"/>
        </w:rPr>
        <w:t xml:space="preserve"> напряжением 750 кВ;</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 </w:t>
      </w:r>
      <w:smartTag w:uri="urn:schemas-microsoft-com:office:smarttags" w:element="metricconverter">
        <w:smartTagPr>
          <w:attr w:name="ProductID" w:val="55 м"/>
        </w:smartTagPr>
        <w:r w:rsidRPr="00703D71">
          <w:rPr>
            <w:rFonts w:ascii="Times New Roman" w:hAnsi="Times New Roman" w:cs="Times New Roman"/>
            <w:sz w:val="22"/>
            <w:szCs w:val="22"/>
          </w:rPr>
          <w:t>55 м</w:t>
        </w:r>
      </w:smartTag>
      <w:r w:rsidRPr="00703D71">
        <w:rPr>
          <w:rFonts w:ascii="Times New Roman" w:hAnsi="Times New Roman" w:cs="Times New Roman"/>
          <w:sz w:val="22"/>
          <w:szCs w:val="22"/>
        </w:rPr>
        <w:t xml:space="preserve"> - для </w:t>
      </w:r>
      <w:proofErr w:type="gramStart"/>
      <w:r w:rsidRPr="00703D71">
        <w:rPr>
          <w:rFonts w:ascii="Times New Roman" w:hAnsi="Times New Roman" w:cs="Times New Roman"/>
          <w:sz w:val="22"/>
          <w:szCs w:val="22"/>
        </w:rPr>
        <w:t>ВЛ</w:t>
      </w:r>
      <w:proofErr w:type="gramEnd"/>
      <w:r w:rsidRPr="00703D71">
        <w:rPr>
          <w:rFonts w:ascii="Times New Roman" w:hAnsi="Times New Roman" w:cs="Times New Roman"/>
          <w:sz w:val="22"/>
          <w:szCs w:val="22"/>
        </w:rPr>
        <w:t xml:space="preserve"> напряжением 1150 кВ.</w:t>
      </w:r>
    </w:p>
    <w:p w:rsidR="00B90D6E" w:rsidRPr="00703D71" w:rsidRDefault="00B90D6E" w:rsidP="00B90D6E">
      <w:pPr>
        <w:pStyle w:val="ConsPlusNormal"/>
        <w:widowControl/>
        <w:ind w:firstLine="540"/>
        <w:rPr>
          <w:rFonts w:ascii="Times New Roman" w:hAnsi="Times New Roman" w:cs="Times New Roman"/>
          <w:b/>
          <w:bCs/>
          <w:sz w:val="22"/>
          <w:szCs w:val="22"/>
        </w:rPr>
      </w:pPr>
    </w:p>
    <w:p w:rsidR="00B90D6E" w:rsidRPr="00703D71" w:rsidRDefault="00B90D6E" w:rsidP="00B90D6E">
      <w:pPr>
        <w:pStyle w:val="ConsPlusNormal"/>
        <w:widowControl/>
        <w:ind w:firstLine="540"/>
        <w:rPr>
          <w:rFonts w:ascii="Times New Roman" w:hAnsi="Times New Roman" w:cs="Times New Roman"/>
          <w:b/>
          <w:bCs/>
          <w:sz w:val="22"/>
          <w:szCs w:val="22"/>
        </w:rPr>
      </w:pPr>
      <w:r w:rsidRPr="00703D71">
        <w:rPr>
          <w:rFonts w:ascii="Times New Roman" w:hAnsi="Times New Roman" w:cs="Times New Roman"/>
          <w:b/>
          <w:bCs/>
          <w:sz w:val="22"/>
          <w:szCs w:val="22"/>
        </w:rPr>
        <w:t>28.4.5. Охранная зона и санитарно-защитная зона линий связи</w:t>
      </w:r>
    </w:p>
    <w:p w:rsidR="00B90D6E" w:rsidRPr="00703D71" w:rsidRDefault="00B90D6E" w:rsidP="00B90D6E">
      <w:pPr>
        <w:pStyle w:val="ConsPlusNormal"/>
        <w:widowControl/>
        <w:ind w:firstLine="540"/>
        <w:rPr>
          <w:rFonts w:ascii="Times New Roman" w:hAnsi="Times New Roman" w:cs="Times New Roman"/>
          <w:sz w:val="22"/>
          <w:szCs w:val="22"/>
          <w:highlight w:val="yellow"/>
        </w:rPr>
      </w:pPr>
      <w:r w:rsidRPr="00703D71">
        <w:rPr>
          <w:rFonts w:ascii="Times New Roman" w:hAnsi="Times New Roman" w:cs="Times New Roman"/>
          <w:sz w:val="22"/>
          <w:szCs w:val="22"/>
        </w:rPr>
        <w:t xml:space="preserve">Правила охраны линий и сооружений связи Российской Федерации, утверждены постановлением Правительства Российской Федерации от 9 июня </w:t>
      </w:r>
      <w:smartTag w:uri="urn:schemas-microsoft-com:office:smarttags" w:element="metricconverter">
        <w:smartTagPr>
          <w:attr w:name="ProductID" w:val="1995 г"/>
        </w:smartTagPr>
        <w:r w:rsidRPr="00703D71">
          <w:rPr>
            <w:rFonts w:ascii="Times New Roman" w:hAnsi="Times New Roman" w:cs="Times New Roman"/>
            <w:sz w:val="22"/>
            <w:szCs w:val="22"/>
          </w:rPr>
          <w:t>1995 г</w:t>
        </w:r>
      </w:smartTag>
      <w:r w:rsidRPr="00703D71">
        <w:rPr>
          <w:rFonts w:ascii="Times New Roman" w:hAnsi="Times New Roman" w:cs="Times New Roman"/>
          <w:sz w:val="22"/>
          <w:szCs w:val="22"/>
        </w:rPr>
        <w:t xml:space="preserve">. N 578;  </w:t>
      </w:r>
      <w:proofErr w:type="spellStart"/>
      <w:r w:rsidRPr="00703D71">
        <w:rPr>
          <w:rFonts w:ascii="Times New Roman" w:hAnsi="Times New Roman" w:cs="Times New Roman"/>
          <w:sz w:val="22"/>
          <w:szCs w:val="22"/>
        </w:rPr>
        <w:t>СанПиН</w:t>
      </w:r>
      <w:proofErr w:type="spellEnd"/>
      <w:r w:rsidRPr="00703D71">
        <w:rPr>
          <w:rFonts w:ascii="Times New Roman" w:hAnsi="Times New Roman" w:cs="Times New Roman"/>
          <w:sz w:val="22"/>
          <w:szCs w:val="22"/>
        </w:rPr>
        <w:t xml:space="preserve"> 2.1.8/2.2.4.1383-03</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На трассах кабельных и воздушных линий связи и линий радиофикации:</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а) устанавливаются охранные зоны:</w:t>
      </w:r>
    </w:p>
    <w:p w:rsidR="00B90D6E" w:rsidRPr="00703D71" w:rsidRDefault="00B90D6E" w:rsidP="00B90D6E">
      <w:pPr>
        <w:pStyle w:val="ConsPlusNormal"/>
        <w:widowControl/>
        <w:ind w:firstLine="540"/>
        <w:jc w:val="both"/>
        <w:rPr>
          <w:rFonts w:ascii="Times New Roman" w:hAnsi="Times New Roman" w:cs="Times New Roman"/>
          <w:sz w:val="22"/>
          <w:szCs w:val="22"/>
        </w:rPr>
      </w:pPr>
      <w:proofErr w:type="gramStart"/>
      <w:r w:rsidRPr="00703D71">
        <w:rPr>
          <w:rFonts w:ascii="Times New Roman" w:hAnsi="Times New Roman" w:cs="Times New Roman"/>
          <w:sz w:val="22"/>
          <w:szCs w:val="22"/>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703D71">
          <w:rPr>
            <w:rFonts w:ascii="Times New Roman" w:hAnsi="Times New Roman" w:cs="Times New Roman"/>
            <w:sz w:val="22"/>
            <w:szCs w:val="22"/>
          </w:rPr>
          <w:t>2 метра</w:t>
        </w:r>
      </w:smartTag>
      <w:r w:rsidRPr="00703D71">
        <w:rPr>
          <w:rFonts w:ascii="Times New Roman" w:hAnsi="Times New Roman" w:cs="Times New Roman"/>
          <w:sz w:val="22"/>
          <w:szCs w:val="22"/>
        </w:rPr>
        <w:t xml:space="preserve"> с каждой стороны;</w:t>
      </w:r>
      <w:proofErr w:type="gramEnd"/>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б) создаются просеки в лесных массивах и зеленых насаждениях:</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при высоте насаждений менее </w:t>
      </w:r>
      <w:smartTag w:uri="urn:schemas-microsoft-com:office:smarttags" w:element="metricconverter">
        <w:smartTagPr>
          <w:attr w:name="ProductID" w:val="4 метров"/>
        </w:smartTagPr>
        <w:r w:rsidRPr="00703D71">
          <w:rPr>
            <w:rFonts w:ascii="Times New Roman" w:hAnsi="Times New Roman" w:cs="Times New Roman"/>
            <w:sz w:val="22"/>
            <w:szCs w:val="22"/>
          </w:rPr>
          <w:t>4 метров</w:t>
        </w:r>
      </w:smartTag>
      <w:r w:rsidRPr="00703D71">
        <w:rPr>
          <w:rFonts w:ascii="Times New Roman" w:hAnsi="Times New Roman" w:cs="Times New Roman"/>
          <w:sz w:val="22"/>
          <w:szCs w:val="22"/>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703D71">
          <w:rPr>
            <w:rFonts w:ascii="Times New Roman" w:hAnsi="Times New Roman" w:cs="Times New Roman"/>
            <w:sz w:val="22"/>
            <w:szCs w:val="22"/>
          </w:rPr>
          <w:t>4 метра</w:t>
        </w:r>
      </w:smartTag>
      <w:r w:rsidRPr="00703D71">
        <w:rPr>
          <w:rFonts w:ascii="Times New Roman" w:hAnsi="Times New Roman" w:cs="Times New Roman"/>
          <w:sz w:val="22"/>
          <w:szCs w:val="22"/>
        </w:rPr>
        <w:t xml:space="preserve"> (по </w:t>
      </w:r>
      <w:smartTag w:uri="urn:schemas-microsoft-com:office:smarttags" w:element="metricconverter">
        <w:smartTagPr>
          <w:attr w:name="ProductID" w:val="2 метра"/>
        </w:smartTagPr>
        <w:r w:rsidRPr="00703D71">
          <w:rPr>
            <w:rFonts w:ascii="Times New Roman" w:hAnsi="Times New Roman" w:cs="Times New Roman"/>
            <w:sz w:val="22"/>
            <w:szCs w:val="22"/>
          </w:rPr>
          <w:t>2 метра</w:t>
        </w:r>
      </w:smartTag>
      <w:r w:rsidRPr="00703D71">
        <w:rPr>
          <w:rFonts w:ascii="Times New Roman" w:hAnsi="Times New Roman" w:cs="Times New Roman"/>
          <w:sz w:val="22"/>
          <w:szCs w:val="22"/>
        </w:rPr>
        <w:t xml:space="preserve"> с каждой стороны от крайних проводов до ветвей деревьев);</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при высоте насаждений более </w:t>
      </w:r>
      <w:smartTag w:uri="urn:schemas-microsoft-com:office:smarttags" w:element="metricconverter">
        <w:smartTagPr>
          <w:attr w:name="ProductID" w:val="4 метров"/>
        </w:smartTagPr>
        <w:r w:rsidRPr="00703D71">
          <w:rPr>
            <w:rFonts w:ascii="Times New Roman" w:hAnsi="Times New Roman" w:cs="Times New Roman"/>
            <w:sz w:val="22"/>
            <w:szCs w:val="22"/>
          </w:rPr>
          <w:t>4 метров</w:t>
        </w:r>
      </w:smartTag>
      <w:r w:rsidRPr="00703D71">
        <w:rPr>
          <w:rFonts w:ascii="Times New Roman" w:hAnsi="Times New Roman" w:cs="Times New Roman"/>
          <w:sz w:val="22"/>
          <w:szCs w:val="22"/>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703D71">
          <w:rPr>
            <w:rFonts w:ascii="Times New Roman" w:hAnsi="Times New Roman" w:cs="Times New Roman"/>
            <w:sz w:val="22"/>
            <w:szCs w:val="22"/>
          </w:rPr>
          <w:t>6 метров</w:t>
        </w:r>
      </w:smartTag>
      <w:r w:rsidRPr="00703D71">
        <w:rPr>
          <w:rFonts w:ascii="Times New Roman" w:hAnsi="Times New Roman" w:cs="Times New Roman"/>
          <w:sz w:val="22"/>
          <w:szCs w:val="22"/>
        </w:rPr>
        <w:t xml:space="preserve"> (по </w:t>
      </w:r>
      <w:smartTag w:uri="urn:schemas-microsoft-com:office:smarttags" w:element="metricconverter">
        <w:smartTagPr>
          <w:attr w:name="ProductID" w:val="3 метра"/>
        </w:smartTagPr>
        <w:r w:rsidRPr="00703D71">
          <w:rPr>
            <w:rFonts w:ascii="Times New Roman" w:hAnsi="Times New Roman" w:cs="Times New Roman"/>
            <w:sz w:val="22"/>
            <w:szCs w:val="22"/>
          </w:rPr>
          <w:t>3 метра</w:t>
        </w:r>
      </w:smartTag>
      <w:r w:rsidRPr="00703D71">
        <w:rPr>
          <w:rFonts w:ascii="Times New Roman" w:hAnsi="Times New Roman" w:cs="Times New Roman"/>
          <w:sz w:val="22"/>
          <w:szCs w:val="22"/>
        </w:rPr>
        <w:t xml:space="preserve"> с каждой стороны от крайних проводов до ветвей деревьев);</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вдоль трассы кабеля связи - шириной не менее </w:t>
      </w:r>
      <w:smartTag w:uri="urn:schemas-microsoft-com:office:smarttags" w:element="metricconverter">
        <w:smartTagPr>
          <w:attr w:name="ProductID" w:val="6 метров"/>
        </w:smartTagPr>
        <w:r w:rsidRPr="00703D71">
          <w:rPr>
            <w:rFonts w:ascii="Times New Roman" w:hAnsi="Times New Roman" w:cs="Times New Roman"/>
            <w:sz w:val="22"/>
            <w:szCs w:val="22"/>
          </w:rPr>
          <w:t>6 метров</w:t>
        </w:r>
      </w:smartTag>
      <w:r w:rsidRPr="00703D71">
        <w:rPr>
          <w:rFonts w:ascii="Times New Roman" w:hAnsi="Times New Roman" w:cs="Times New Roman"/>
          <w:sz w:val="22"/>
          <w:szCs w:val="22"/>
        </w:rPr>
        <w:t xml:space="preserve"> (по </w:t>
      </w:r>
      <w:smartTag w:uri="urn:schemas-microsoft-com:office:smarttags" w:element="metricconverter">
        <w:smartTagPr>
          <w:attr w:name="ProductID" w:val="3 метра"/>
        </w:smartTagPr>
        <w:r w:rsidRPr="00703D71">
          <w:rPr>
            <w:rFonts w:ascii="Times New Roman" w:hAnsi="Times New Roman" w:cs="Times New Roman"/>
            <w:sz w:val="22"/>
            <w:szCs w:val="22"/>
          </w:rPr>
          <w:t>3 метра</w:t>
        </w:r>
      </w:smartTag>
      <w:r w:rsidRPr="00703D71">
        <w:rPr>
          <w:rFonts w:ascii="Times New Roman" w:hAnsi="Times New Roman" w:cs="Times New Roman"/>
          <w:sz w:val="22"/>
          <w:szCs w:val="22"/>
        </w:rPr>
        <w:t xml:space="preserve"> с каждой стороны от кабеля связи);</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3) Уровни электромагнитных излучений не должны превышать предельно допустимые уровни (далее - ПДУ) согласно приложению 1 к </w:t>
      </w:r>
      <w:proofErr w:type="spellStart"/>
      <w:r w:rsidRPr="00703D71">
        <w:rPr>
          <w:rFonts w:ascii="Times New Roman" w:hAnsi="Times New Roman" w:cs="Times New Roman"/>
          <w:sz w:val="22"/>
          <w:szCs w:val="22"/>
        </w:rPr>
        <w:t>СанПиН</w:t>
      </w:r>
      <w:proofErr w:type="spellEnd"/>
      <w:r w:rsidRPr="00703D71">
        <w:rPr>
          <w:rFonts w:ascii="Times New Roman" w:hAnsi="Times New Roman" w:cs="Times New Roman"/>
          <w:sz w:val="22"/>
          <w:szCs w:val="22"/>
        </w:rPr>
        <w:t xml:space="preserve"> 2.1.8/2.2.4.1383-03.</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Границы санитарно-защитных зон определяются на высоте </w:t>
      </w:r>
      <w:smartTag w:uri="urn:schemas-microsoft-com:office:smarttags" w:element="metricconverter">
        <w:smartTagPr>
          <w:attr w:name="ProductID" w:val="2 м"/>
        </w:smartTagPr>
        <w:r w:rsidRPr="00703D71">
          <w:rPr>
            <w:rFonts w:ascii="Times New Roman" w:hAnsi="Times New Roman" w:cs="Times New Roman"/>
            <w:sz w:val="22"/>
            <w:szCs w:val="22"/>
          </w:rPr>
          <w:t>2 м</w:t>
        </w:r>
      </w:smartTag>
      <w:r w:rsidRPr="00703D71">
        <w:rPr>
          <w:rFonts w:ascii="Times New Roman" w:hAnsi="Times New Roman" w:cs="Times New Roman"/>
          <w:sz w:val="22"/>
          <w:szCs w:val="22"/>
        </w:rPr>
        <w:t xml:space="preserve"> от поверхности земли по ПДУ.</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Зона ограничения представляет собой территорию, на внешних границах которой на высоте от поверхности земли более </w:t>
      </w:r>
      <w:smartTag w:uri="urn:schemas-microsoft-com:office:smarttags" w:element="metricconverter">
        <w:smartTagPr>
          <w:attr w:name="ProductID" w:val="2 м"/>
        </w:smartTagPr>
        <w:r w:rsidRPr="00703D71">
          <w:rPr>
            <w:rFonts w:ascii="Times New Roman" w:hAnsi="Times New Roman" w:cs="Times New Roman"/>
            <w:sz w:val="22"/>
            <w:szCs w:val="22"/>
          </w:rPr>
          <w:t>2 м</w:t>
        </w:r>
      </w:smartTag>
      <w:r w:rsidRPr="00703D71">
        <w:rPr>
          <w:rFonts w:ascii="Times New Roman" w:hAnsi="Times New Roman" w:cs="Times New Roman"/>
          <w:sz w:val="22"/>
          <w:szCs w:val="22"/>
        </w:rPr>
        <w:t xml:space="preserve">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B90D6E" w:rsidRPr="00703D71" w:rsidRDefault="00B90D6E" w:rsidP="00B90D6E">
      <w:pPr>
        <w:pStyle w:val="ConsPlusNormal"/>
        <w:widowControl/>
        <w:ind w:firstLine="540"/>
        <w:rPr>
          <w:rFonts w:ascii="Times New Roman" w:hAnsi="Times New Roman" w:cs="Times New Roman"/>
          <w:b/>
          <w:bCs/>
          <w:sz w:val="22"/>
          <w:szCs w:val="22"/>
        </w:rPr>
      </w:pPr>
    </w:p>
    <w:p w:rsidR="00B90D6E" w:rsidRPr="00703D71" w:rsidRDefault="00B90D6E" w:rsidP="00B90D6E">
      <w:pPr>
        <w:pStyle w:val="ConsPlusNormal"/>
        <w:widowControl/>
        <w:ind w:firstLine="540"/>
        <w:rPr>
          <w:rFonts w:ascii="Times New Roman" w:hAnsi="Times New Roman" w:cs="Times New Roman"/>
          <w:b/>
          <w:bCs/>
          <w:sz w:val="22"/>
          <w:szCs w:val="22"/>
        </w:rPr>
      </w:pPr>
      <w:r w:rsidRPr="00703D71">
        <w:rPr>
          <w:rFonts w:ascii="Times New Roman" w:hAnsi="Times New Roman" w:cs="Times New Roman"/>
          <w:b/>
          <w:bCs/>
          <w:sz w:val="22"/>
          <w:szCs w:val="22"/>
        </w:rPr>
        <w:t>28.4.6. Зона ограничений по условиям безопасности полетов воздушных судов</w:t>
      </w:r>
    </w:p>
    <w:p w:rsidR="00B90D6E" w:rsidRPr="00703D71" w:rsidRDefault="00B90D6E" w:rsidP="00B90D6E">
      <w:pPr>
        <w:pStyle w:val="ConsPlusNormal"/>
        <w:widowControl/>
        <w:ind w:firstLine="540"/>
        <w:outlineLvl w:val="3"/>
        <w:rPr>
          <w:rFonts w:ascii="Times New Roman" w:hAnsi="Times New Roman" w:cs="Times New Roman"/>
          <w:sz w:val="22"/>
          <w:szCs w:val="22"/>
        </w:rPr>
      </w:pPr>
      <w:r w:rsidRPr="00703D71">
        <w:rPr>
          <w:rFonts w:ascii="Times New Roman" w:hAnsi="Times New Roman" w:cs="Times New Roman"/>
          <w:sz w:val="22"/>
          <w:szCs w:val="22"/>
        </w:rPr>
        <w:t xml:space="preserve">С целью обеспечения безопасности взлета, посадки и других маневров воздушных судов устанавливаются охранные зоны. К ним относятся </w:t>
      </w:r>
      <w:proofErr w:type="spellStart"/>
      <w:r w:rsidRPr="00703D71">
        <w:rPr>
          <w:rFonts w:ascii="Times New Roman" w:hAnsi="Times New Roman" w:cs="Times New Roman"/>
          <w:sz w:val="22"/>
          <w:szCs w:val="22"/>
        </w:rPr>
        <w:t>приаэродромные</w:t>
      </w:r>
      <w:proofErr w:type="spellEnd"/>
      <w:r w:rsidRPr="00703D71">
        <w:rPr>
          <w:rFonts w:ascii="Times New Roman" w:hAnsi="Times New Roman" w:cs="Times New Roman"/>
          <w:sz w:val="22"/>
          <w:szCs w:val="22"/>
        </w:rPr>
        <w:t xml:space="preserve"> территории и входящие в них полосы воздушных подходов. </w:t>
      </w:r>
      <w:proofErr w:type="gramStart"/>
      <w:r w:rsidRPr="00703D71">
        <w:rPr>
          <w:rFonts w:ascii="Times New Roman" w:hAnsi="Times New Roman" w:cs="Times New Roman"/>
          <w:sz w:val="22"/>
          <w:szCs w:val="22"/>
        </w:rPr>
        <w:t xml:space="preserve">(Положение о землях транспорта (утв. постановлением СМ СССР от 8 января </w:t>
      </w:r>
      <w:smartTag w:uri="urn:schemas-microsoft-com:office:smarttags" w:element="metricconverter">
        <w:smartTagPr>
          <w:attr w:name="ProductID" w:val="1981 г"/>
        </w:smartTagPr>
        <w:r w:rsidRPr="00703D71">
          <w:rPr>
            <w:rFonts w:ascii="Times New Roman" w:hAnsi="Times New Roman" w:cs="Times New Roman"/>
            <w:sz w:val="22"/>
            <w:szCs w:val="22"/>
          </w:rPr>
          <w:t>1981 г</w:t>
        </w:r>
      </w:smartTag>
      <w:r w:rsidRPr="00703D71">
        <w:rPr>
          <w:rFonts w:ascii="Times New Roman" w:hAnsi="Times New Roman" w:cs="Times New Roman"/>
          <w:sz w:val="22"/>
          <w:szCs w:val="22"/>
        </w:rPr>
        <w:t xml:space="preserve">. N 24) (с изменениями от 8 октября </w:t>
      </w:r>
      <w:smartTag w:uri="urn:schemas-microsoft-com:office:smarttags" w:element="metricconverter">
        <w:smartTagPr>
          <w:attr w:name="ProductID" w:val="1990 г"/>
        </w:smartTagPr>
        <w:r w:rsidRPr="00703D71">
          <w:rPr>
            <w:rFonts w:ascii="Times New Roman" w:hAnsi="Times New Roman" w:cs="Times New Roman"/>
            <w:sz w:val="22"/>
            <w:szCs w:val="22"/>
          </w:rPr>
          <w:t>1990 г</w:t>
        </w:r>
      </w:smartTag>
      <w:r w:rsidRPr="00703D71">
        <w:rPr>
          <w:rFonts w:ascii="Times New Roman" w:hAnsi="Times New Roman" w:cs="Times New Roman"/>
          <w:sz w:val="22"/>
          <w:szCs w:val="22"/>
        </w:rPr>
        <w:t>.)</w:t>
      </w:r>
      <w:proofErr w:type="gramEnd"/>
    </w:p>
    <w:p w:rsidR="00B90D6E" w:rsidRPr="00703D71" w:rsidRDefault="00B90D6E" w:rsidP="00B90D6E">
      <w:pPr>
        <w:pStyle w:val="ConsPlusNormal"/>
        <w:widowControl/>
        <w:ind w:firstLine="709"/>
        <w:jc w:val="both"/>
        <w:rPr>
          <w:rFonts w:ascii="Times New Roman" w:hAnsi="Times New Roman" w:cs="Times New Roman"/>
          <w:sz w:val="22"/>
          <w:szCs w:val="22"/>
        </w:rPr>
      </w:pPr>
    </w:p>
    <w:p w:rsidR="00B90D6E" w:rsidRPr="00703D71" w:rsidRDefault="00B90D6E" w:rsidP="00B90D6E">
      <w:pPr>
        <w:pStyle w:val="ConsPlusNormal"/>
        <w:widowControl/>
        <w:ind w:firstLine="540"/>
        <w:rPr>
          <w:rFonts w:ascii="Times New Roman" w:hAnsi="Times New Roman" w:cs="Times New Roman"/>
          <w:b/>
          <w:bCs/>
          <w:sz w:val="22"/>
          <w:szCs w:val="22"/>
        </w:rPr>
      </w:pPr>
      <w:r w:rsidRPr="00703D71">
        <w:rPr>
          <w:rFonts w:ascii="Times New Roman" w:hAnsi="Times New Roman" w:cs="Times New Roman"/>
          <w:b/>
          <w:bCs/>
          <w:sz w:val="22"/>
          <w:szCs w:val="22"/>
        </w:rPr>
        <w:t>28.5. Ограничения по воздействию природных и техногенных факторов</w:t>
      </w:r>
    </w:p>
    <w:p w:rsidR="00B90D6E" w:rsidRPr="00703D71" w:rsidRDefault="00B90D6E" w:rsidP="00B90D6E">
      <w:pPr>
        <w:pStyle w:val="ConsPlusNormal"/>
        <w:widowControl/>
        <w:ind w:firstLine="540"/>
        <w:outlineLvl w:val="3"/>
        <w:rPr>
          <w:rFonts w:ascii="Times New Roman" w:hAnsi="Times New Roman" w:cs="Times New Roman"/>
          <w:b/>
          <w:sz w:val="22"/>
          <w:szCs w:val="22"/>
        </w:rPr>
      </w:pPr>
      <w:r w:rsidRPr="00703D71">
        <w:rPr>
          <w:rFonts w:ascii="Times New Roman" w:hAnsi="Times New Roman" w:cs="Times New Roman"/>
          <w:b/>
          <w:sz w:val="22"/>
          <w:szCs w:val="22"/>
        </w:rPr>
        <w:t>28.5.1. Зоны подтопления грунтовыми водами</w:t>
      </w:r>
    </w:p>
    <w:p w:rsidR="00B90D6E" w:rsidRPr="00703D71" w:rsidRDefault="00B90D6E" w:rsidP="00B90D6E">
      <w:pPr>
        <w:pStyle w:val="ConsPlusNormal"/>
        <w:widowControl/>
        <w:ind w:firstLine="540"/>
        <w:outlineLvl w:val="3"/>
        <w:rPr>
          <w:rFonts w:ascii="Times New Roman" w:hAnsi="Times New Roman" w:cs="Times New Roman"/>
          <w:sz w:val="22"/>
          <w:szCs w:val="22"/>
        </w:rPr>
      </w:pPr>
      <w:r w:rsidRPr="00703D71">
        <w:rPr>
          <w:rFonts w:ascii="Times New Roman" w:hAnsi="Times New Roman" w:cs="Times New Roman"/>
          <w:sz w:val="22"/>
          <w:szCs w:val="22"/>
        </w:rPr>
        <w:t>Защита от подтопления должна включать в себя:</w:t>
      </w:r>
    </w:p>
    <w:p w:rsidR="00B90D6E" w:rsidRPr="00703D71" w:rsidRDefault="00B90D6E" w:rsidP="00B90D6E">
      <w:pPr>
        <w:pStyle w:val="ConsPlusNormal"/>
        <w:widowControl/>
        <w:numPr>
          <w:ilvl w:val="0"/>
          <w:numId w:val="8"/>
        </w:numPr>
        <w:ind w:left="0" w:firstLine="709"/>
        <w:jc w:val="both"/>
        <w:rPr>
          <w:rFonts w:ascii="Times New Roman" w:hAnsi="Times New Roman" w:cs="Times New Roman"/>
          <w:sz w:val="22"/>
          <w:szCs w:val="22"/>
        </w:rPr>
      </w:pPr>
      <w:r w:rsidRPr="00703D71">
        <w:rPr>
          <w:rFonts w:ascii="Times New Roman" w:hAnsi="Times New Roman" w:cs="Times New Roman"/>
          <w:sz w:val="22"/>
          <w:szCs w:val="22"/>
        </w:rPr>
        <w:t>локальную защиту зданий, сооружений, грунтов оснований и защиту застроенной территории в целом;</w:t>
      </w:r>
    </w:p>
    <w:p w:rsidR="00B90D6E" w:rsidRPr="00703D71" w:rsidRDefault="00B90D6E" w:rsidP="00B90D6E">
      <w:pPr>
        <w:pStyle w:val="ConsPlusNormal"/>
        <w:widowControl/>
        <w:numPr>
          <w:ilvl w:val="0"/>
          <w:numId w:val="8"/>
        </w:numPr>
        <w:ind w:left="0" w:firstLine="709"/>
        <w:jc w:val="both"/>
        <w:rPr>
          <w:rFonts w:ascii="Times New Roman" w:hAnsi="Times New Roman" w:cs="Times New Roman"/>
          <w:sz w:val="22"/>
          <w:szCs w:val="22"/>
        </w:rPr>
      </w:pPr>
      <w:r w:rsidRPr="00703D71">
        <w:rPr>
          <w:rFonts w:ascii="Times New Roman" w:hAnsi="Times New Roman" w:cs="Times New Roman"/>
          <w:sz w:val="22"/>
          <w:szCs w:val="22"/>
        </w:rPr>
        <w:t>водоотведение;</w:t>
      </w:r>
    </w:p>
    <w:p w:rsidR="00B90D6E" w:rsidRPr="00703D71" w:rsidRDefault="00B90D6E" w:rsidP="00B90D6E">
      <w:pPr>
        <w:pStyle w:val="ConsPlusNormal"/>
        <w:widowControl/>
        <w:numPr>
          <w:ilvl w:val="0"/>
          <w:numId w:val="8"/>
        </w:numPr>
        <w:ind w:left="0" w:firstLine="709"/>
        <w:jc w:val="both"/>
        <w:rPr>
          <w:rFonts w:ascii="Times New Roman" w:hAnsi="Times New Roman" w:cs="Times New Roman"/>
          <w:sz w:val="22"/>
          <w:szCs w:val="22"/>
        </w:rPr>
      </w:pPr>
      <w:r w:rsidRPr="00703D71">
        <w:rPr>
          <w:rFonts w:ascii="Times New Roman" w:hAnsi="Times New Roman" w:cs="Times New Roman"/>
          <w:sz w:val="22"/>
          <w:szCs w:val="22"/>
        </w:rPr>
        <w:t>утилизацию (при необходимости очистки) дренажных вод;</w:t>
      </w:r>
    </w:p>
    <w:p w:rsidR="00B90D6E" w:rsidRPr="00703D71" w:rsidRDefault="00B90D6E" w:rsidP="00B90D6E">
      <w:pPr>
        <w:pStyle w:val="ConsPlusNormal"/>
        <w:widowControl/>
        <w:numPr>
          <w:ilvl w:val="0"/>
          <w:numId w:val="8"/>
        </w:numPr>
        <w:ind w:left="0"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систему мониторинга за режимом подземных и поверхностных вод, за расходами (утечками) и напорами в </w:t>
      </w:r>
      <w:proofErr w:type="spellStart"/>
      <w:r w:rsidRPr="00703D71">
        <w:rPr>
          <w:rFonts w:ascii="Times New Roman" w:hAnsi="Times New Roman" w:cs="Times New Roman"/>
          <w:sz w:val="22"/>
          <w:szCs w:val="22"/>
        </w:rPr>
        <w:t>водонесущих</w:t>
      </w:r>
      <w:proofErr w:type="spellEnd"/>
      <w:r w:rsidRPr="00703D71">
        <w:rPr>
          <w:rFonts w:ascii="Times New Roman" w:hAnsi="Times New Roman" w:cs="Times New Roman"/>
          <w:sz w:val="22"/>
          <w:szCs w:val="22"/>
        </w:rPr>
        <w:t xml:space="preserve"> коммуникациях, за деформациями оснований, зданий и сооружений, а также за работой сооружений инженерной защиты.</w:t>
      </w: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Указанные мероприятия должны обеспечивать в соответствии со </w:t>
      </w:r>
      <w:proofErr w:type="spellStart"/>
      <w:r w:rsidRPr="00703D71">
        <w:rPr>
          <w:rFonts w:ascii="Times New Roman" w:hAnsi="Times New Roman" w:cs="Times New Roman"/>
          <w:sz w:val="22"/>
          <w:szCs w:val="22"/>
        </w:rPr>
        <w:t>СНиП</w:t>
      </w:r>
      <w:proofErr w:type="spellEnd"/>
      <w:r w:rsidRPr="00703D71">
        <w:rPr>
          <w:rFonts w:ascii="Times New Roman" w:hAnsi="Times New Roman" w:cs="Times New Roman"/>
          <w:sz w:val="22"/>
          <w:szCs w:val="22"/>
        </w:rPr>
        <w:t xml:space="preserve">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703D71">
          <w:rPr>
            <w:rFonts w:ascii="Times New Roman" w:hAnsi="Times New Roman" w:cs="Times New Roman"/>
            <w:sz w:val="22"/>
            <w:szCs w:val="22"/>
          </w:rPr>
          <w:t>2 м</w:t>
        </w:r>
      </w:smartTag>
      <w:r w:rsidRPr="00703D71">
        <w:rPr>
          <w:rFonts w:ascii="Times New Roman" w:hAnsi="Times New Roman" w:cs="Times New Roman"/>
          <w:sz w:val="22"/>
          <w:szCs w:val="22"/>
        </w:rPr>
        <w:t xml:space="preserve"> от проектной отметки поверхности: стадионов, парков, скверов и других зеленых насаждений - не </w:t>
      </w:r>
      <w:r w:rsidRPr="00703D71">
        <w:rPr>
          <w:rFonts w:ascii="Times New Roman" w:hAnsi="Times New Roman" w:cs="Times New Roman"/>
          <w:sz w:val="22"/>
          <w:szCs w:val="22"/>
        </w:rPr>
        <w:lastRenderedPageBreak/>
        <w:t xml:space="preserve">менее </w:t>
      </w:r>
      <w:smartTag w:uri="urn:schemas-microsoft-com:office:smarttags" w:element="metricconverter">
        <w:smartTagPr>
          <w:attr w:name="ProductID" w:val="1 м"/>
        </w:smartTagPr>
        <w:r w:rsidRPr="00703D71">
          <w:rPr>
            <w:rFonts w:ascii="Times New Roman" w:hAnsi="Times New Roman" w:cs="Times New Roman"/>
            <w:sz w:val="22"/>
            <w:szCs w:val="22"/>
          </w:rPr>
          <w:t>1 м</w:t>
        </w:r>
      </w:smartTag>
      <w:r w:rsidRPr="00703D71">
        <w:rPr>
          <w:rFonts w:ascii="Times New Roman" w:hAnsi="Times New Roman" w:cs="Times New Roman"/>
          <w:sz w:val="22"/>
          <w:szCs w:val="22"/>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703D71">
          <w:rPr>
            <w:rFonts w:ascii="Times New Roman" w:hAnsi="Times New Roman" w:cs="Times New Roman"/>
            <w:sz w:val="22"/>
            <w:szCs w:val="22"/>
          </w:rPr>
          <w:t>1 м</w:t>
        </w:r>
      </w:smartTag>
      <w:r w:rsidRPr="00703D71">
        <w:rPr>
          <w:rFonts w:ascii="Times New Roman" w:hAnsi="Times New Roman" w:cs="Times New Roman"/>
          <w:sz w:val="22"/>
          <w:szCs w:val="22"/>
        </w:rPr>
        <w:t>; на проезжих частях улиц толщина слоя минеральных грунтов должна быть установлена в зависимости от интенсивности движения транспорта.</w:t>
      </w:r>
    </w:p>
    <w:p w:rsidR="00B90D6E" w:rsidRPr="00703D71" w:rsidRDefault="00B90D6E" w:rsidP="00B90D6E">
      <w:pPr>
        <w:pStyle w:val="ConsPlusNormal"/>
        <w:widowControl/>
        <w:ind w:firstLine="540"/>
        <w:rPr>
          <w:rFonts w:ascii="Times New Roman" w:hAnsi="Times New Roman" w:cs="Times New Roman"/>
          <w:b/>
          <w:bCs/>
          <w:sz w:val="22"/>
          <w:szCs w:val="22"/>
        </w:rPr>
      </w:pPr>
    </w:p>
    <w:p w:rsidR="00B90D6E" w:rsidRPr="00703D71" w:rsidRDefault="00B90D6E" w:rsidP="00B90D6E">
      <w:pPr>
        <w:pStyle w:val="ConsPlusNormal"/>
        <w:widowControl/>
        <w:ind w:firstLine="540"/>
        <w:rPr>
          <w:rFonts w:ascii="Times New Roman" w:hAnsi="Times New Roman" w:cs="Times New Roman"/>
          <w:b/>
          <w:bCs/>
          <w:sz w:val="22"/>
          <w:szCs w:val="22"/>
        </w:rPr>
      </w:pPr>
      <w:r w:rsidRPr="00703D71">
        <w:rPr>
          <w:rFonts w:ascii="Times New Roman" w:hAnsi="Times New Roman" w:cs="Times New Roman"/>
          <w:b/>
          <w:bCs/>
          <w:sz w:val="22"/>
          <w:szCs w:val="22"/>
        </w:rPr>
        <w:t>28.5.2. Зона затопления паводком 1% обеспеченности</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703D71">
          <w:rPr>
            <w:rFonts w:ascii="Times New Roman" w:hAnsi="Times New Roman" w:cs="Times New Roman"/>
            <w:sz w:val="22"/>
            <w:szCs w:val="22"/>
          </w:rPr>
          <w:t>0,5 м</w:t>
        </w:r>
      </w:smartTag>
      <w:r w:rsidRPr="00703D71">
        <w:rPr>
          <w:rFonts w:ascii="Times New Roman" w:hAnsi="Times New Roman" w:cs="Times New Roman"/>
          <w:sz w:val="22"/>
          <w:szCs w:val="22"/>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proofErr w:type="spellStart"/>
      <w:r w:rsidRPr="00703D71">
        <w:rPr>
          <w:rFonts w:ascii="Times New Roman" w:hAnsi="Times New Roman" w:cs="Times New Roman"/>
          <w:sz w:val="22"/>
          <w:szCs w:val="22"/>
        </w:rPr>
        <w:t>СНиП</w:t>
      </w:r>
      <w:proofErr w:type="spellEnd"/>
      <w:r w:rsidRPr="00703D71">
        <w:rPr>
          <w:rFonts w:ascii="Times New Roman" w:hAnsi="Times New Roman" w:cs="Times New Roman"/>
          <w:sz w:val="22"/>
          <w:szCs w:val="22"/>
        </w:rPr>
        <w:t xml:space="preserve"> 2.06.15-85 и </w:t>
      </w:r>
      <w:proofErr w:type="spellStart"/>
      <w:r w:rsidRPr="00703D71">
        <w:rPr>
          <w:rFonts w:ascii="Times New Roman" w:hAnsi="Times New Roman" w:cs="Times New Roman"/>
          <w:sz w:val="22"/>
          <w:szCs w:val="22"/>
        </w:rPr>
        <w:t>СНиП</w:t>
      </w:r>
      <w:proofErr w:type="spellEnd"/>
      <w:r w:rsidRPr="00703D71">
        <w:rPr>
          <w:rFonts w:ascii="Times New Roman" w:hAnsi="Times New Roman" w:cs="Times New Roman"/>
          <w:sz w:val="22"/>
          <w:szCs w:val="22"/>
        </w:rPr>
        <w:t xml:space="preserve"> 33-01-2003.</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Зона затопления речными паводками является неблагоприятной для градостроительного освоения.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 (ст.67 Водного Кодекса РФ).</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Пойма р. Девица  затапливается в нижнем течении (при впадении в </w:t>
      </w:r>
      <w:proofErr w:type="spellStart"/>
      <w:r w:rsidRPr="00703D71">
        <w:rPr>
          <w:rFonts w:ascii="Times New Roman" w:hAnsi="Times New Roman" w:cs="Times New Roman"/>
          <w:sz w:val="22"/>
          <w:szCs w:val="22"/>
        </w:rPr>
        <w:t>р</w:t>
      </w:r>
      <w:proofErr w:type="gramStart"/>
      <w:r w:rsidRPr="00703D71">
        <w:rPr>
          <w:rFonts w:ascii="Times New Roman" w:hAnsi="Times New Roman" w:cs="Times New Roman"/>
          <w:sz w:val="22"/>
          <w:szCs w:val="22"/>
        </w:rPr>
        <w:t>.Е</w:t>
      </w:r>
      <w:proofErr w:type="gramEnd"/>
      <w:r w:rsidRPr="00703D71">
        <w:rPr>
          <w:rFonts w:ascii="Times New Roman" w:hAnsi="Times New Roman" w:cs="Times New Roman"/>
          <w:sz w:val="22"/>
          <w:szCs w:val="22"/>
        </w:rPr>
        <w:t>манча</w:t>
      </w:r>
      <w:proofErr w:type="spellEnd"/>
      <w:r w:rsidRPr="00703D71">
        <w:rPr>
          <w:rFonts w:ascii="Times New Roman" w:hAnsi="Times New Roman" w:cs="Times New Roman"/>
          <w:sz w:val="22"/>
          <w:szCs w:val="22"/>
        </w:rPr>
        <w:t>) глубиной до 1,0-</w:t>
      </w:r>
      <w:smartTag w:uri="urn:schemas-microsoft-com:office:smarttags" w:element="metricconverter">
        <w:smartTagPr>
          <w:attr w:name="ProductID" w:val="1,5 м"/>
        </w:smartTagPr>
        <w:r w:rsidRPr="00703D71">
          <w:rPr>
            <w:rFonts w:ascii="Times New Roman" w:hAnsi="Times New Roman" w:cs="Times New Roman"/>
            <w:sz w:val="22"/>
            <w:szCs w:val="22"/>
          </w:rPr>
          <w:t>1,5 м</w:t>
        </w:r>
      </w:smartTag>
      <w:r w:rsidRPr="00703D71">
        <w:rPr>
          <w:rFonts w:ascii="Times New Roman" w:hAnsi="Times New Roman" w:cs="Times New Roman"/>
          <w:sz w:val="22"/>
          <w:szCs w:val="22"/>
        </w:rPr>
        <w:t>.</w:t>
      </w:r>
    </w:p>
    <w:p w:rsidR="00B90D6E" w:rsidRPr="00703D71" w:rsidRDefault="00B90D6E" w:rsidP="00B90D6E">
      <w:pPr>
        <w:pStyle w:val="ConsPlusNormal"/>
        <w:widowControl/>
        <w:ind w:firstLine="540"/>
        <w:jc w:val="both"/>
        <w:rPr>
          <w:rFonts w:ascii="Times New Roman" w:hAnsi="Times New Roman" w:cs="Times New Roman"/>
          <w:sz w:val="22"/>
          <w:szCs w:val="22"/>
        </w:rPr>
      </w:pPr>
    </w:p>
    <w:p w:rsidR="00B90D6E" w:rsidRPr="00703D71" w:rsidRDefault="00B90D6E" w:rsidP="00B90D6E">
      <w:pPr>
        <w:pStyle w:val="ConsPlusNormal"/>
        <w:widowControl/>
        <w:ind w:firstLine="540"/>
        <w:outlineLvl w:val="3"/>
        <w:rPr>
          <w:rFonts w:ascii="Times New Roman" w:hAnsi="Times New Roman" w:cs="Times New Roman"/>
          <w:b/>
          <w:sz w:val="22"/>
          <w:szCs w:val="22"/>
        </w:rPr>
      </w:pPr>
      <w:r w:rsidRPr="00703D71">
        <w:rPr>
          <w:rFonts w:ascii="Times New Roman" w:hAnsi="Times New Roman" w:cs="Times New Roman"/>
          <w:b/>
          <w:sz w:val="22"/>
          <w:szCs w:val="22"/>
        </w:rPr>
        <w:t>28.5.3. Территории подверженные экзогенным геологическим процессам, овражные и прибрежно-склоновые (в т. ч. оползневые) территории, карстовые проявления.</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Развитие эрозионных процессов на территории </w:t>
      </w:r>
      <w:proofErr w:type="spellStart"/>
      <w:r w:rsidRPr="00703D71">
        <w:rPr>
          <w:rFonts w:ascii="Times New Roman" w:hAnsi="Times New Roman" w:cs="Times New Roman"/>
          <w:sz w:val="22"/>
          <w:szCs w:val="22"/>
        </w:rPr>
        <w:t>Семидесятского</w:t>
      </w:r>
      <w:proofErr w:type="spellEnd"/>
      <w:r w:rsidRPr="00703D71">
        <w:rPr>
          <w:rFonts w:ascii="Times New Roman" w:hAnsi="Times New Roman" w:cs="Times New Roman"/>
          <w:sz w:val="22"/>
          <w:szCs w:val="22"/>
        </w:rPr>
        <w:t xml:space="preserve"> сельского поселения связано с наличием легкоразмываемых грунтов, ливневым характером осадков, высокой </w:t>
      </w:r>
      <w:proofErr w:type="spellStart"/>
      <w:r w:rsidRPr="00703D71">
        <w:rPr>
          <w:rFonts w:ascii="Times New Roman" w:hAnsi="Times New Roman" w:cs="Times New Roman"/>
          <w:sz w:val="22"/>
          <w:szCs w:val="22"/>
        </w:rPr>
        <w:t>распаханностью</w:t>
      </w:r>
      <w:proofErr w:type="spellEnd"/>
      <w:r w:rsidRPr="00703D71">
        <w:rPr>
          <w:rFonts w:ascii="Times New Roman" w:hAnsi="Times New Roman" w:cs="Times New Roman"/>
          <w:sz w:val="22"/>
          <w:szCs w:val="22"/>
        </w:rPr>
        <w:t xml:space="preserve"> и слабой </w:t>
      </w:r>
      <w:proofErr w:type="spellStart"/>
      <w:r w:rsidRPr="00703D71">
        <w:rPr>
          <w:rFonts w:ascii="Times New Roman" w:hAnsi="Times New Roman" w:cs="Times New Roman"/>
          <w:sz w:val="22"/>
          <w:szCs w:val="22"/>
        </w:rPr>
        <w:t>залесенностью</w:t>
      </w:r>
      <w:proofErr w:type="spellEnd"/>
      <w:r w:rsidRPr="00703D71">
        <w:rPr>
          <w:rFonts w:ascii="Times New Roman" w:hAnsi="Times New Roman" w:cs="Times New Roman"/>
          <w:sz w:val="22"/>
          <w:szCs w:val="22"/>
        </w:rPr>
        <w:t xml:space="preserve"> территории. Глубина эрозионного расчленения </w:t>
      </w:r>
      <w:smartTag w:uri="urn:schemas-microsoft-com:office:smarttags" w:element="metricconverter">
        <w:smartTagPr>
          <w:attr w:name="ProductID" w:val="100 м"/>
        </w:smartTagPr>
        <w:r w:rsidRPr="00703D71">
          <w:rPr>
            <w:rFonts w:ascii="Times New Roman" w:hAnsi="Times New Roman" w:cs="Times New Roman"/>
            <w:sz w:val="22"/>
            <w:szCs w:val="22"/>
          </w:rPr>
          <w:t>100 м</w:t>
        </w:r>
      </w:smartTag>
      <w:r w:rsidRPr="00703D71">
        <w:rPr>
          <w:rFonts w:ascii="Times New Roman" w:hAnsi="Times New Roman" w:cs="Times New Roman"/>
          <w:sz w:val="22"/>
          <w:szCs w:val="22"/>
        </w:rPr>
        <w:t>, густота овражной сети 0,2-0,5 км/км².</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 xml:space="preserve">Процессы заболачивания связаны с выходом на поверхность грунтовых вод и </w:t>
      </w:r>
      <w:proofErr w:type="gramStart"/>
      <w:r w:rsidRPr="00703D71">
        <w:rPr>
          <w:rFonts w:ascii="Times New Roman" w:hAnsi="Times New Roman" w:cs="Times New Roman"/>
          <w:sz w:val="22"/>
          <w:szCs w:val="22"/>
        </w:rPr>
        <w:t>развиты</w:t>
      </w:r>
      <w:proofErr w:type="gramEnd"/>
      <w:r w:rsidRPr="00703D71">
        <w:rPr>
          <w:rFonts w:ascii="Times New Roman" w:hAnsi="Times New Roman" w:cs="Times New Roman"/>
          <w:sz w:val="22"/>
          <w:szCs w:val="22"/>
        </w:rPr>
        <w:t xml:space="preserve"> ограничено в пойме реки Девица.</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t>Возможно проявление мелового поверхностного карста.</w:t>
      </w:r>
    </w:p>
    <w:p w:rsidR="00B90D6E" w:rsidRPr="00703D71" w:rsidRDefault="00B90D6E" w:rsidP="00B90D6E">
      <w:pPr>
        <w:pStyle w:val="ConsPlusNormal"/>
        <w:widowControl/>
        <w:ind w:firstLine="540"/>
        <w:outlineLvl w:val="3"/>
        <w:rPr>
          <w:rFonts w:ascii="Times New Roman" w:hAnsi="Times New Roman" w:cs="Times New Roman"/>
          <w:b/>
          <w:sz w:val="22"/>
          <w:szCs w:val="22"/>
        </w:rPr>
      </w:pPr>
    </w:p>
    <w:p w:rsidR="00B90D6E" w:rsidRPr="00703D71" w:rsidRDefault="00B90D6E" w:rsidP="00B90D6E">
      <w:pPr>
        <w:pStyle w:val="ConsPlusNormal"/>
        <w:widowControl/>
        <w:ind w:firstLine="709"/>
        <w:jc w:val="both"/>
        <w:rPr>
          <w:rFonts w:ascii="Times New Roman" w:hAnsi="Times New Roman" w:cs="Times New Roman"/>
          <w:sz w:val="22"/>
          <w:szCs w:val="22"/>
        </w:rPr>
      </w:pPr>
      <w:r w:rsidRPr="00703D71">
        <w:rPr>
          <w:rFonts w:ascii="Times New Roman" w:hAnsi="Times New Roman" w:cs="Times New Roman"/>
          <w:sz w:val="22"/>
          <w:szCs w:val="22"/>
        </w:rPr>
        <w:t xml:space="preserve">В населенных </w:t>
      </w:r>
      <w:proofErr w:type="gramStart"/>
      <w:r w:rsidRPr="00703D71">
        <w:rPr>
          <w:rFonts w:ascii="Times New Roman" w:hAnsi="Times New Roman" w:cs="Times New Roman"/>
          <w:sz w:val="22"/>
          <w:szCs w:val="22"/>
        </w:rPr>
        <w:t>пунктах</w:t>
      </w:r>
      <w:proofErr w:type="gramEnd"/>
      <w:r w:rsidRPr="00703D71">
        <w:rPr>
          <w:rFonts w:ascii="Times New Roman" w:hAnsi="Times New Roman" w:cs="Times New Roman"/>
          <w:sz w:val="22"/>
          <w:szCs w:val="22"/>
        </w:rPr>
        <w:t>,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B90D6E" w:rsidRPr="00703D71" w:rsidRDefault="00B90D6E" w:rsidP="00B90D6E">
      <w:pPr>
        <w:pStyle w:val="ConsPlusNormal"/>
        <w:widowControl/>
        <w:numPr>
          <w:ilvl w:val="0"/>
          <w:numId w:val="7"/>
        </w:numPr>
        <w:ind w:left="0" w:firstLine="709"/>
        <w:jc w:val="both"/>
        <w:rPr>
          <w:rFonts w:ascii="Times New Roman" w:hAnsi="Times New Roman" w:cs="Times New Roman"/>
          <w:sz w:val="22"/>
          <w:szCs w:val="22"/>
        </w:rPr>
      </w:pPr>
      <w:r w:rsidRPr="00703D71">
        <w:rPr>
          <w:rFonts w:ascii="Times New Roman" w:hAnsi="Times New Roman" w:cs="Times New Roman"/>
          <w:sz w:val="22"/>
          <w:szCs w:val="22"/>
        </w:rPr>
        <w:t>изменение рельефа склона в целях повышения его устойчивости;</w:t>
      </w:r>
    </w:p>
    <w:p w:rsidR="00B90D6E" w:rsidRPr="00703D71" w:rsidRDefault="00B90D6E" w:rsidP="00B90D6E">
      <w:pPr>
        <w:pStyle w:val="ConsPlusNormal"/>
        <w:widowControl/>
        <w:numPr>
          <w:ilvl w:val="0"/>
          <w:numId w:val="7"/>
        </w:numPr>
        <w:ind w:left="0" w:firstLine="709"/>
        <w:jc w:val="both"/>
        <w:rPr>
          <w:rFonts w:ascii="Times New Roman" w:hAnsi="Times New Roman" w:cs="Times New Roman"/>
          <w:sz w:val="22"/>
          <w:szCs w:val="22"/>
        </w:rPr>
      </w:pPr>
      <w:r w:rsidRPr="00703D71">
        <w:rPr>
          <w:rFonts w:ascii="Times New Roman" w:hAnsi="Times New Roman" w:cs="Times New Roman"/>
          <w:sz w:val="22"/>
          <w:szCs w:val="22"/>
        </w:rPr>
        <w:t>регулирование стока поверхностных вод с помощью вертикальной планировки территории и устройства системы поверхностного водоотвода;</w:t>
      </w:r>
    </w:p>
    <w:p w:rsidR="00B90D6E" w:rsidRPr="00703D71" w:rsidRDefault="00B90D6E" w:rsidP="00B90D6E">
      <w:pPr>
        <w:pStyle w:val="ConsPlusNormal"/>
        <w:widowControl/>
        <w:numPr>
          <w:ilvl w:val="0"/>
          <w:numId w:val="7"/>
        </w:numPr>
        <w:ind w:left="0" w:firstLine="709"/>
        <w:jc w:val="both"/>
        <w:rPr>
          <w:rFonts w:ascii="Times New Roman" w:hAnsi="Times New Roman" w:cs="Times New Roman"/>
          <w:sz w:val="22"/>
          <w:szCs w:val="22"/>
        </w:rPr>
      </w:pPr>
      <w:r w:rsidRPr="00703D71">
        <w:rPr>
          <w:rFonts w:ascii="Times New Roman" w:hAnsi="Times New Roman" w:cs="Times New Roman"/>
          <w:sz w:val="22"/>
          <w:szCs w:val="22"/>
        </w:rPr>
        <w:t>предотвращение инфильтрации воды в грунт и эрозионных процессов;</w:t>
      </w:r>
    </w:p>
    <w:p w:rsidR="00B90D6E" w:rsidRPr="00703D71" w:rsidRDefault="00B90D6E" w:rsidP="00B90D6E">
      <w:pPr>
        <w:pStyle w:val="ConsPlusNormal"/>
        <w:widowControl/>
        <w:numPr>
          <w:ilvl w:val="0"/>
          <w:numId w:val="7"/>
        </w:numPr>
        <w:ind w:left="0" w:firstLine="709"/>
        <w:jc w:val="both"/>
        <w:rPr>
          <w:rFonts w:ascii="Times New Roman" w:hAnsi="Times New Roman" w:cs="Times New Roman"/>
          <w:sz w:val="22"/>
          <w:szCs w:val="22"/>
        </w:rPr>
      </w:pPr>
      <w:r w:rsidRPr="00703D71">
        <w:rPr>
          <w:rFonts w:ascii="Times New Roman" w:hAnsi="Times New Roman" w:cs="Times New Roman"/>
          <w:sz w:val="22"/>
          <w:szCs w:val="22"/>
        </w:rPr>
        <w:t>искусственное понижение уровня подземных вод;</w:t>
      </w:r>
    </w:p>
    <w:p w:rsidR="00B90D6E" w:rsidRPr="00703D71" w:rsidRDefault="00B90D6E" w:rsidP="00B90D6E">
      <w:pPr>
        <w:pStyle w:val="ConsPlusNormal"/>
        <w:widowControl/>
        <w:numPr>
          <w:ilvl w:val="0"/>
          <w:numId w:val="7"/>
        </w:numPr>
        <w:ind w:left="0" w:firstLine="709"/>
        <w:jc w:val="both"/>
        <w:rPr>
          <w:rFonts w:ascii="Times New Roman" w:hAnsi="Times New Roman" w:cs="Times New Roman"/>
          <w:sz w:val="22"/>
          <w:szCs w:val="22"/>
        </w:rPr>
      </w:pPr>
      <w:proofErr w:type="spellStart"/>
      <w:r w:rsidRPr="00703D71">
        <w:rPr>
          <w:rFonts w:ascii="Times New Roman" w:hAnsi="Times New Roman" w:cs="Times New Roman"/>
          <w:sz w:val="22"/>
          <w:szCs w:val="22"/>
        </w:rPr>
        <w:t>агролесомелиорация</w:t>
      </w:r>
      <w:proofErr w:type="spellEnd"/>
      <w:r w:rsidRPr="00703D71">
        <w:rPr>
          <w:rFonts w:ascii="Times New Roman" w:hAnsi="Times New Roman" w:cs="Times New Roman"/>
          <w:sz w:val="22"/>
          <w:szCs w:val="22"/>
        </w:rPr>
        <w:t>;</w:t>
      </w:r>
    </w:p>
    <w:p w:rsidR="00B90D6E" w:rsidRPr="00703D71" w:rsidRDefault="00B90D6E" w:rsidP="00B90D6E">
      <w:pPr>
        <w:pStyle w:val="ConsPlusNormal"/>
        <w:widowControl/>
        <w:numPr>
          <w:ilvl w:val="0"/>
          <w:numId w:val="7"/>
        </w:numPr>
        <w:ind w:left="0" w:firstLine="709"/>
        <w:jc w:val="both"/>
        <w:rPr>
          <w:rFonts w:ascii="Times New Roman" w:hAnsi="Times New Roman" w:cs="Times New Roman"/>
          <w:sz w:val="22"/>
          <w:szCs w:val="22"/>
        </w:rPr>
      </w:pPr>
      <w:r w:rsidRPr="00703D71">
        <w:rPr>
          <w:rFonts w:ascii="Times New Roman" w:hAnsi="Times New Roman" w:cs="Times New Roman"/>
          <w:sz w:val="22"/>
          <w:szCs w:val="22"/>
        </w:rPr>
        <w:t>закрепление грунтов (в том числе армированием);</w:t>
      </w:r>
    </w:p>
    <w:p w:rsidR="00B90D6E" w:rsidRPr="00703D71" w:rsidRDefault="00B90D6E" w:rsidP="00B90D6E">
      <w:pPr>
        <w:pStyle w:val="ConsPlusNormal"/>
        <w:widowControl/>
        <w:numPr>
          <w:ilvl w:val="0"/>
          <w:numId w:val="7"/>
        </w:numPr>
        <w:ind w:left="0" w:firstLine="709"/>
        <w:jc w:val="both"/>
        <w:rPr>
          <w:rFonts w:ascii="Times New Roman" w:hAnsi="Times New Roman" w:cs="Times New Roman"/>
          <w:sz w:val="22"/>
          <w:szCs w:val="22"/>
        </w:rPr>
      </w:pPr>
      <w:r w:rsidRPr="00703D71">
        <w:rPr>
          <w:rFonts w:ascii="Times New Roman" w:hAnsi="Times New Roman" w:cs="Times New Roman"/>
          <w:sz w:val="22"/>
          <w:szCs w:val="22"/>
        </w:rPr>
        <w:t>удерживающих сооружений;</w:t>
      </w:r>
    </w:p>
    <w:p w:rsidR="00B90D6E" w:rsidRPr="00703D71" w:rsidRDefault="00B90D6E" w:rsidP="00B90D6E">
      <w:pPr>
        <w:pStyle w:val="ConsPlusNormal"/>
        <w:widowControl/>
        <w:numPr>
          <w:ilvl w:val="0"/>
          <w:numId w:val="7"/>
        </w:numPr>
        <w:ind w:left="0" w:firstLine="709"/>
        <w:jc w:val="both"/>
        <w:rPr>
          <w:rFonts w:ascii="Times New Roman" w:hAnsi="Times New Roman" w:cs="Times New Roman"/>
          <w:sz w:val="22"/>
          <w:szCs w:val="22"/>
        </w:rPr>
      </w:pPr>
      <w:r w:rsidRPr="00703D71">
        <w:rPr>
          <w:rFonts w:ascii="Times New Roman" w:hAnsi="Times New Roman" w:cs="Times New Roman"/>
          <w:sz w:val="22"/>
          <w:szCs w:val="22"/>
        </w:rPr>
        <w:t>террасирование склонов;</w:t>
      </w:r>
    </w:p>
    <w:p w:rsidR="00B90D6E" w:rsidRPr="00703D71" w:rsidRDefault="00B90D6E" w:rsidP="00B90D6E">
      <w:pPr>
        <w:pStyle w:val="ConsPlusNormal"/>
        <w:widowControl/>
        <w:numPr>
          <w:ilvl w:val="0"/>
          <w:numId w:val="7"/>
        </w:numPr>
        <w:ind w:left="0" w:firstLine="709"/>
        <w:jc w:val="both"/>
        <w:rPr>
          <w:rFonts w:ascii="Times New Roman" w:hAnsi="Times New Roman" w:cs="Times New Roman"/>
          <w:sz w:val="22"/>
          <w:szCs w:val="22"/>
        </w:rPr>
      </w:pPr>
      <w:r w:rsidRPr="00703D71">
        <w:rPr>
          <w:rFonts w:ascii="Times New Roman" w:hAnsi="Times New Roman" w:cs="Times New Roman"/>
          <w:sz w:val="22"/>
          <w:szCs w:val="22"/>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B90D6E" w:rsidRPr="00703D71" w:rsidRDefault="00B90D6E" w:rsidP="00B90D6E">
      <w:pPr>
        <w:pStyle w:val="ConsPlusNormal"/>
        <w:widowControl/>
        <w:ind w:firstLine="540"/>
        <w:jc w:val="both"/>
        <w:rPr>
          <w:rFonts w:ascii="Times New Roman" w:hAnsi="Times New Roman" w:cs="Times New Roman"/>
          <w:sz w:val="22"/>
          <w:szCs w:val="22"/>
        </w:rPr>
      </w:pPr>
      <w:proofErr w:type="spellStart"/>
      <w:proofErr w:type="gramStart"/>
      <w:r w:rsidRPr="00703D71">
        <w:rPr>
          <w:rFonts w:ascii="Times New Roman" w:hAnsi="Times New Roman" w:cs="Times New Roman"/>
          <w:sz w:val="22"/>
          <w:szCs w:val="22"/>
        </w:rPr>
        <w:t>Противокарстовые</w:t>
      </w:r>
      <w:proofErr w:type="spellEnd"/>
      <w:r w:rsidRPr="00703D71">
        <w:rPr>
          <w:rFonts w:ascii="Times New Roman" w:hAnsi="Times New Roman" w:cs="Times New Roman"/>
          <w:sz w:val="22"/>
          <w:szCs w:val="22"/>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roofErr w:type="gramEnd"/>
    </w:p>
    <w:p w:rsidR="00B90D6E" w:rsidRPr="00703D71" w:rsidRDefault="00B90D6E" w:rsidP="00B90D6E">
      <w:pPr>
        <w:ind w:firstLine="680"/>
        <w:rPr>
          <w:b/>
          <w:bCs/>
          <w:sz w:val="22"/>
          <w:szCs w:val="22"/>
        </w:rPr>
      </w:pPr>
    </w:p>
    <w:p w:rsidR="00B90D6E" w:rsidRPr="00703D71" w:rsidRDefault="00B90D6E" w:rsidP="00B90D6E">
      <w:pPr>
        <w:ind w:firstLine="680"/>
        <w:rPr>
          <w:sz w:val="22"/>
          <w:szCs w:val="22"/>
        </w:rPr>
      </w:pPr>
      <w:r w:rsidRPr="00703D71">
        <w:rPr>
          <w:b/>
          <w:bCs/>
          <w:sz w:val="22"/>
          <w:szCs w:val="22"/>
        </w:rPr>
        <w:t>28.5.4. Нарушенные территории</w:t>
      </w:r>
      <w:r w:rsidRPr="00703D71">
        <w:rPr>
          <w:sz w:val="22"/>
          <w:szCs w:val="22"/>
        </w:rPr>
        <w:t>.</w:t>
      </w:r>
    </w:p>
    <w:p w:rsidR="00B90D6E" w:rsidRPr="00703D71" w:rsidRDefault="00B90D6E" w:rsidP="00B90D6E">
      <w:pPr>
        <w:pStyle w:val="ConsPlusNormal"/>
        <w:widowControl/>
        <w:ind w:firstLine="540"/>
        <w:jc w:val="both"/>
        <w:rPr>
          <w:rFonts w:ascii="Times New Roman" w:hAnsi="Times New Roman" w:cs="Times New Roman"/>
          <w:bCs/>
          <w:sz w:val="22"/>
          <w:szCs w:val="22"/>
        </w:rPr>
      </w:pPr>
      <w:r w:rsidRPr="00703D71">
        <w:rPr>
          <w:rFonts w:ascii="Times New Roman" w:hAnsi="Times New Roman" w:cs="Times New Roman"/>
          <w:bCs/>
          <w:sz w:val="22"/>
          <w:szCs w:val="22"/>
        </w:rPr>
        <w:t xml:space="preserve">Территории населенных пунктов, нарушенные карьерами и отвалами отходов производства, подлежат рекультивации. </w:t>
      </w:r>
      <w:r w:rsidRPr="00703D71">
        <w:rPr>
          <w:rFonts w:ascii="Times New Roman" w:hAnsi="Times New Roman" w:cs="Times New Roman" w:hint="eastAsia"/>
          <w:bCs/>
          <w:sz w:val="22"/>
          <w:szCs w:val="22"/>
        </w:rPr>
        <w:t>Целевое</w:t>
      </w:r>
      <w:r w:rsidRPr="00703D71">
        <w:rPr>
          <w:rFonts w:ascii="Times New Roman" w:hAnsi="Times New Roman" w:cs="Times New Roman"/>
          <w:bCs/>
          <w:sz w:val="22"/>
          <w:szCs w:val="22"/>
        </w:rPr>
        <w:t xml:space="preserve"> </w:t>
      </w:r>
      <w:r w:rsidRPr="00703D71">
        <w:rPr>
          <w:rFonts w:ascii="Times New Roman" w:hAnsi="Times New Roman" w:cs="Times New Roman" w:hint="eastAsia"/>
          <w:bCs/>
          <w:sz w:val="22"/>
          <w:szCs w:val="22"/>
        </w:rPr>
        <w:t>назначение</w:t>
      </w:r>
      <w:r w:rsidRPr="00703D71">
        <w:rPr>
          <w:rFonts w:ascii="Times New Roman" w:hAnsi="Times New Roman" w:cs="Times New Roman"/>
          <w:bCs/>
          <w:sz w:val="22"/>
          <w:szCs w:val="22"/>
        </w:rPr>
        <w:t xml:space="preserve"> </w:t>
      </w:r>
      <w:proofErr w:type="spellStart"/>
      <w:r w:rsidRPr="00703D71">
        <w:rPr>
          <w:rFonts w:ascii="Times New Roman" w:hAnsi="Times New Roman" w:cs="Times New Roman" w:hint="eastAsia"/>
          <w:bCs/>
          <w:sz w:val="22"/>
          <w:szCs w:val="22"/>
        </w:rPr>
        <w:t>рекультивируемых</w:t>
      </w:r>
      <w:proofErr w:type="spellEnd"/>
      <w:r w:rsidRPr="00703D71">
        <w:rPr>
          <w:rFonts w:ascii="Times New Roman" w:hAnsi="Times New Roman" w:cs="Times New Roman"/>
          <w:bCs/>
          <w:sz w:val="22"/>
          <w:szCs w:val="22"/>
        </w:rPr>
        <w:t xml:space="preserve"> </w:t>
      </w:r>
      <w:r w:rsidRPr="00703D71">
        <w:rPr>
          <w:rFonts w:ascii="Times New Roman" w:hAnsi="Times New Roman" w:cs="Times New Roman" w:hint="eastAsia"/>
          <w:bCs/>
          <w:sz w:val="22"/>
          <w:szCs w:val="22"/>
        </w:rPr>
        <w:t>земель</w:t>
      </w:r>
      <w:r w:rsidRPr="00703D71">
        <w:rPr>
          <w:rFonts w:ascii="Times New Roman" w:hAnsi="Times New Roman" w:cs="Times New Roman"/>
          <w:bCs/>
          <w:sz w:val="22"/>
          <w:szCs w:val="22"/>
        </w:rPr>
        <w:t xml:space="preserve">: </w:t>
      </w:r>
      <w:r w:rsidRPr="00703D71">
        <w:rPr>
          <w:rFonts w:ascii="Times New Roman" w:hAnsi="Times New Roman" w:cs="Times New Roman" w:hint="eastAsia"/>
          <w:bCs/>
          <w:sz w:val="22"/>
          <w:szCs w:val="22"/>
        </w:rPr>
        <w:t>посадка</w:t>
      </w:r>
      <w:r w:rsidRPr="00703D71">
        <w:rPr>
          <w:rFonts w:ascii="Times New Roman" w:hAnsi="Times New Roman" w:cs="Times New Roman"/>
          <w:bCs/>
          <w:sz w:val="22"/>
          <w:szCs w:val="22"/>
        </w:rPr>
        <w:t xml:space="preserve"> </w:t>
      </w:r>
      <w:r w:rsidRPr="00703D71">
        <w:rPr>
          <w:rFonts w:ascii="Times New Roman" w:hAnsi="Times New Roman" w:cs="Times New Roman" w:hint="eastAsia"/>
          <w:bCs/>
          <w:sz w:val="22"/>
          <w:szCs w:val="22"/>
        </w:rPr>
        <w:t>сада</w:t>
      </w:r>
      <w:r w:rsidRPr="00703D71">
        <w:rPr>
          <w:rFonts w:ascii="Times New Roman" w:hAnsi="Times New Roman" w:cs="Times New Roman"/>
          <w:bCs/>
          <w:sz w:val="22"/>
          <w:szCs w:val="22"/>
        </w:rPr>
        <w:t xml:space="preserve">, </w:t>
      </w:r>
      <w:r w:rsidRPr="00703D71">
        <w:rPr>
          <w:rFonts w:ascii="Times New Roman" w:hAnsi="Times New Roman" w:cs="Times New Roman" w:hint="eastAsia"/>
          <w:bCs/>
          <w:sz w:val="22"/>
          <w:szCs w:val="22"/>
        </w:rPr>
        <w:t>леса</w:t>
      </w:r>
      <w:r w:rsidRPr="00703D71">
        <w:rPr>
          <w:rFonts w:ascii="Times New Roman" w:hAnsi="Times New Roman" w:cs="Times New Roman"/>
          <w:bCs/>
          <w:sz w:val="22"/>
          <w:szCs w:val="22"/>
        </w:rPr>
        <w:t xml:space="preserve">, </w:t>
      </w:r>
      <w:r w:rsidRPr="00703D71">
        <w:rPr>
          <w:rFonts w:ascii="Times New Roman" w:hAnsi="Times New Roman" w:cs="Times New Roman" w:hint="eastAsia"/>
          <w:bCs/>
          <w:sz w:val="22"/>
          <w:szCs w:val="22"/>
        </w:rPr>
        <w:t>разведение</w:t>
      </w:r>
      <w:r w:rsidRPr="00703D71">
        <w:rPr>
          <w:rFonts w:ascii="Times New Roman" w:hAnsi="Times New Roman" w:cs="Times New Roman"/>
          <w:bCs/>
          <w:sz w:val="22"/>
          <w:szCs w:val="22"/>
        </w:rPr>
        <w:t xml:space="preserve"> </w:t>
      </w:r>
      <w:r w:rsidRPr="00703D71">
        <w:rPr>
          <w:rFonts w:ascii="Times New Roman" w:hAnsi="Times New Roman" w:cs="Times New Roman" w:hint="eastAsia"/>
          <w:bCs/>
          <w:sz w:val="22"/>
          <w:szCs w:val="22"/>
        </w:rPr>
        <w:t>прудовой</w:t>
      </w:r>
      <w:r w:rsidRPr="00703D71">
        <w:rPr>
          <w:rFonts w:ascii="Times New Roman" w:hAnsi="Times New Roman" w:cs="Times New Roman"/>
          <w:bCs/>
          <w:sz w:val="22"/>
          <w:szCs w:val="22"/>
        </w:rPr>
        <w:t xml:space="preserve"> </w:t>
      </w:r>
      <w:r w:rsidRPr="00703D71">
        <w:rPr>
          <w:rFonts w:ascii="Times New Roman" w:hAnsi="Times New Roman" w:cs="Times New Roman" w:hint="eastAsia"/>
          <w:bCs/>
          <w:sz w:val="22"/>
          <w:szCs w:val="22"/>
        </w:rPr>
        <w:t>рыбы</w:t>
      </w:r>
      <w:r w:rsidRPr="00703D71">
        <w:rPr>
          <w:rFonts w:ascii="Times New Roman" w:hAnsi="Times New Roman" w:cs="Times New Roman"/>
          <w:bCs/>
          <w:sz w:val="22"/>
          <w:szCs w:val="22"/>
        </w:rPr>
        <w:t xml:space="preserve">, </w:t>
      </w:r>
      <w:r w:rsidRPr="00703D71">
        <w:rPr>
          <w:rFonts w:ascii="Times New Roman" w:hAnsi="Times New Roman" w:cs="Times New Roman" w:hint="eastAsia"/>
          <w:bCs/>
          <w:sz w:val="22"/>
          <w:szCs w:val="22"/>
        </w:rPr>
        <w:t>создание</w:t>
      </w:r>
      <w:r w:rsidRPr="00703D71">
        <w:rPr>
          <w:rFonts w:ascii="Times New Roman" w:hAnsi="Times New Roman" w:cs="Times New Roman"/>
          <w:bCs/>
          <w:sz w:val="22"/>
          <w:szCs w:val="22"/>
        </w:rPr>
        <w:t xml:space="preserve"> </w:t>
      </w:r>
      <w:r w:rsidRPr="00703D71">
        <w:rPr>
          <w:rFonts w:ascii="Times New Roman" w:hAnsi="Times New Roman" w:cs="Times New Roman" w:hint="eastAsia"/>
          <w:bCs/>
          <w:sz w:val="22"/>
          <w:szCs w:val="22"/>
        </w:rPr>
        <w:t>пастбищ</w:t>
      </w:r>
      <w:r w:rsidRPr="00703D71">
        <w:rPr>
          <w:rFonts w:ascii="Times New Roman" w:hAnsi="Times New Roman" w:cs="Times New Roman"/>
          <w:bCs/>
          <w:sz w:val="22"/>
          <w:szCs w:val="22"/>
        </w:rPr>
        <w:t xml:space="preserve">, использование в рекреационных целях. </w:t>
      </w:r>
    </w:p>
    <w:p w:rsidR="00B90D6E" w:rsidRPr="00703D71" w:rsidRDefault="00B90D6E" w:rsidP="00B90D6E">
      <w:pPr>
        <w:pStyle w:val="ConsPlusNormal"/>
        <w:widowControl/>
        <w:ind w:firstLine="540"/>
        <w:jc w:val="both"/>
        <w:rPr>
          <w:rFonts w:ascii="Times New Roman" w:hAnsi="Times New Roman" w:cs="Times New Roman"/>
          <w:sz w:val="22"/>
          <w:szCs w:val="22"/>
        </w:rPr>
      </w:pPr>
      <w:r w:rsidRPr="00703D71">
        <w:rPr>
          <w:rFonts w:ascii="Times New Roman" w:hAnsi="Times New Roman" w:cs="Times New Roman"/>
          <w:sz w:val="22"/>
          <w:szCs w:val="22"/>
        </w:rPr>
        <w:lastRenderedPageBreak/>
        <w:t>Рекультивацию и благоустройство территорий следует разрабатывать с учетом требований ГОСТ 17.5.3.04-83* и ГОСТ 17.5.3.05-84.</w:t>
      </w:r>
    </w:p>
    <w:p w:rsidR="00B90D6E" w:rsidRPr="00703D71" w:rsidRDefault="00B90D6E" w:rsidP="00B90D6E">
      <w:pPr>
        <w:pStyle w:val="ConsNormal"/>
        <w:ind w:right="0" w:firstLine="540"/>
        <w:jc w:val="center"/>
        <w:rPr>
          <w:rFonts w:ascii="Times New Roman" w:hAnsi="Times New Roman" w:cs="Times New Roman"/>
          <w:b/>
          <w:sz w:val="22"/>
          <w:szCs w:val="22"/>
        </w:rPr>
      </w:pPr>
    </w:p>
    <w:p w:rsidR="00B90D6E" w:rsidRPr="00703D71" w:rsidRDefault="00B90D6E" w:rsidP="00B90D6E">
      <w:pPr>
        <w:pStyle w:val="3"/>
        <w:spacing w:before="0"/>
        <w:rPr>
          <w:rFonts w:ascii="Times New Roman" w:hAnsi="Times New Roman"/>
          <w:sz w:val="22"/>
          <w:szCs w:val="22"/>
        </w:rPr>
      </w:pPr>
    </w:p>
    <w:p w:rsidR="00B90D6E" w:rsidRPr="00703D71" w:rsidRDefault="00B90D6E" w:rsidP="00B90D6E">
      <w:pPr>
        <w:jc w:val="both"/>
        <w:rPr>
          <w:sz w:val="22"/>
          <w:szCs w:val="22"/>
        </w:rPr>
      </w:pPr>
    </w:p>
    <w:p w:rsidR="00B90D6E" w:rsidRDefault="00B90D6E" w:rsidP="00B90D6E"/>
    <w:p w:rsidR="00B90D6E" w:rsidRDefault="00B90D6E"/>
    <w:sectPr w:rsidR="00B90D6E" w:rsidSect="00A974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singleLevel"/>
    <w:tmpl w:val="00000020"/>
    <w:lvl w:ilvl="0">
      <w:start w:val="1"/>
      <w:numFmt w:val="bullet"/>
      <w:lvlText w:val=""/>
      <w:lvlJc w:val="left"/>
      <w:pPr>
        <w:tabs>
          <w:tab w:val="num" w:pos="0"/>
        </w:tabs>
        <w:ind w:left="0" w:firstLine="0"/>
      </w:pPr>
      <w:rPr>
        <w:rFonts w:ascii="Symbol" w:hAnsi="Symbol"/>
      </w:rPr>
    </w:lvl>
  </w:abstractNum>
  <w:abstractNum w:abstractNumId="1">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2">
    <w:nsid w:val="0C651D8A"/>
    <w:multiLevelType w:val="hybridMultilevel"/>
    <w:tmpl w:val="375E8492"/>
    <w:lvl w:ilvl="0" w:tplc="8D56AB80">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0D524337"/>
    <w:multiLevelType w:val="hybridMultilevel"/>
    <w:tmpl w:val="3C7E28C4"/>
    <w:lvl w:ilvl="0" w:tplc="C24693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61605E"/>
    <w:multiLevelType w:val="multilevel"/>
    <w:tmpl w:val="1AA2FF94"/>
    <w:lvl w:ilvl="0">
      <w:start w:val="1"/>
      <w:numFmt w:val="decimal"/>
      <w:pStyle w:val="a"/>
      <w:lvlText w:val="%1."/>
      <w:lvlJc w:val="left"/>
      <w:pPr>
        <w:tabs>
          <w:tab w:val="num" w:pos="284"/>
        </w:tabs>
        <w:ind w:left="0" w:firstLine="0"/>
      </w:pPr>
    </w:lvl>
    <w:lvl w:ilvl="1">
      <w:start w:val="1"/>
      <w:numFmt w:val="decimal"/>
      <w:pStyle w:val="1"/>
      <w:lvlText w:val="%1.%2."/>
      <w:lvlJc w:val="left"/>
      <w:pPr>
        <w:tabs>
          <w:tab w:val="num" w:pos="306"/>
        </w:tabs>
        <w:ind w:left="-529"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1A020129"/>
    <w:multiLevelType w:val="hybridMultilevel"/>
    <w:tmpl w:val="21E0DEC6"/>
    <w:lvl w:ilvl="0" w:tplc="7FE64302">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6">
    <w:nsid w:val="1E8917BA"/>
    <w:multiLevelType w:val="hybridMultilevel"/>
    <w:tmpl w:val="EC762456"/>
    <w:lvl w:ilvl="0" w:tplc="C24693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9A7AAF"/>
    <w:multiLevelType w:val="hybridMultilevel"/>
    <w:tmpl w:val="E182E118"/>
    <w:lvl w:ilvl="0" w:tplc="C24693A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1D76F2C"/>
    <w:multiLevelType w:val="multilevel"/>
    <w:tmpl w:val="04190023"/>
    <w:styleLink w:val="a0"/>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2E664DA5"/>
    <w:multiLevelType w:val="hybridMultilevel"/>
    <w:tmpl w:val="B030D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1136CD9"/>
    <w:multiLevelType w:val="multilevel"/>
    <w:tmpl w:val="02666350"/>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953D57"/>
    <w:multiLevelType w:val="hybridMultilevel"/>
    <w:tmpl w:val="EA2A0604"/>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3C0A02DA"/>
    <w:multiLevelType w:val="singleLevel"/>
    <w:tmpl w:val="4AB20B10"/>
    <w:lvl w:ilvl="0">
      <w:start w:val="4"/>
      <w:numFmt w:val="bullet"/>
      <w:lvlText w:val="-"/>
      <w:lvlJc w:val="left"/>
      <w:pPr>
        <w:tabs>
          <w:tab w:val="num" w:pos="1080"/>
        </w:tabs>
        <w:ind w:left="1080" w:hanging="360"/>
      </w:pPr>
    </w:lvl>
  </w:abstractNum>
  <w:abstractNum w:abstractNumId="15">
    <w:nsid w:val="3F6720F4"/>
    <w:multiLevelType w:val="hybridMultilevel"/>
    <w:tmpl w:val="EF2885D4"/>
    <w:lvl w:ilvl="0" w:tplc="57B4F120">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5424228F"/>
    <w:multiLevelType w:val="hybridMultilevel"/>
    <w:tmpl w:val="E5C427B6"/>
    <w:lvl w:ilvl="0" w:tplc="6D0245E6">
      <w:start w:val="1"/>
      <w:numFmt w:val="bullet"/>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7">
    <w:nsid w:val="57AA654F"/>
    <w:multiLevelType w:val="hybridMultilevel"/>
    <w:tmpl w:val="BE74E40E"/>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8">
    <w:nsid w:val="663D079C"/>
    <w:multiLevelType w:val="hybridMultilevel"/>
    <w:tmpl w:val="1F741CCA"/>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67BB4A42"/>
    <w:multiLevelType w:val="hybridMultilevel"/>
    <w:tmpl w:val="F8743268"/>
    <w:lvl w:ilvl="0" w:tplc="C24693A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874423B"/>
    <w:multiLevelType w:val="multilevel"/>
    <w:tmpl w:val="2F762372"/>
    <w:lvl w:ilvl="0">
      <w:start w:val="2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2">
    <w:nsid w:val="793A0824"/>
    <w:multiLevelType w:val="hybridMultilevel"/>
    <w:tmpl w:val="5A40D924"/>
    <w:lvl w:ilvl="0" w:tplc="267E18D0">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B774CEC"/>
    <w:multiLevelType w:val="hybridMultilevel"/>
    <w:tmpl w:val="2014F28A"/>
    <w:lvl w:ilvl="0" w:tplc="C24693A0">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num w:numId="1">
    <w:abstractNumId w:val="14"/>
    <w:lvlOverride w:ilvl="0"/>
  </w:num>
  <w:num w:numId="2">
    <w:abstractNumId w:val="8"/>
  </w:num>
  <w:num w:numId="3">
    <w:abstractNumId w:val="3"/>
  </w:num>
  <w:num w:numId="4">
    <w:abstractNumId w:val="2"/>
  </w:num>
  <w:num w:numId="5">
    <w:abstractNumId w:val="18"/>
  </w:num>
  <w:num w:numId="6">
    <w:abstractNumId w:val="10"/>
  </w:num>
  <w:num w:numId="7">
    <w:abstractNumId w:val="16"/>
  </w:num>
  <w:num w:numId="8">
    <w:abstractNumId w:val="20"/>
  </w:num>
  <w:num w:numId="9">
    <w:abstractNumId w:val="9"/>
  </w:num>
  <w:num w:numId="10">
    <w:abstractNumId w:val="23"/>
  </w:num>
  <w:num w:numId="11">
    <w:abstractNumId w:val="15"/>
  </w:num>
  <w:num w:numId="12">
    <w:abstractNumId w:val="5"/>
  </w:num>
  <w:num w:numId="13">
    <w:abstractNumId w:val="13"/>
  </w:num>
  <w:num w:numId="14">
    <w:abstractNumId w:val="6"/>
  </w:num>
  <w:num w:numId="15">
    <w:abstractNumId w:val="12"/>
  </w:num>
  <w:num w:numId="16">
    <w:abstractNumId w:val="1"/>
  </w:num>
  <w:num w:numId="17">
    <w:abstractNumId w:val="11"/>
  </w:num>
  <w:num w:numId="18">
    <w:abstractNumId w:val="21"/>
  </w:num>
  <w:num w:numId="19">
    <w:abstractNumId w:val="0"/>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90D6E"/>
    <w:rsid w:val="005726FB"/>
    <w:rsid w:val="00A97455"/>
    <w:rsid w:val="00B90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90D6E"/>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B90D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nhideWhenUsed/>
    <w:qFormat/>
    <w:rsid w:val="00B90D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B90D6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B90D6E"/>
    <w:pPr>
      <w:keepNext/>
      <w:spacing w:before="240" w:after="60"/>
      <w:outlineLvl w:val="3"/>
    </w:pPr>
    <w:rPr>
      <w:rFonts w:ascii="Calibri" w:hAnsi="Calibri"/>
      <w:b/>
      <w:bCs/>
      <w:sz w:val="28"/>
      <w:szCs w:val="28"/>
    </w:rPr>
  </w:style>
  <w:style w:type="paragraph" w:styleId="5">
    <w:name w:val="heading 5"/>
    <w:basedOn w:val="a1"/>
    <w:next w:val="a1"/>
    <w:link w:val="50"/>
    <w:qFormat/>
    <w:rsid w:val="00B90D6E"/>
    <w:pPr>
      <w:spacing w:before="240" w:after="60"/>
      <w:outlineLvl w:val="4"/>
    </w:pPr>
    <w:rPr>
      <w:b/>
      <w:bCs/>
      <w:i/>
      <w:iCs/>
      <w:sz w:val="26"/>
      <w:szCs w:val="26"/>
    </w:rPr>
  </w:style>
  <w:style w:type="paragraph" w:styleId="6">
    <w:name w:val="heading 6"/>
    <w:basedOn w:val="a1"/>
    <w:next w:val="a1"/>
    <w:link w:val="60"/>
    <w:qFormat/>
    <w:rsid w:val="00B90D6E"/>
    <w:pPr>
      <w:spacing w:before="240" w:after="60"/>
      <w:outlineLvl w:val="5"/>
    </w:pPr>
    <w:rPr>
      <w:b/>
      <w:bCs/>
      <w:sz w:val="22"/>
      <w:szCs w:val="22"/>
    </w:rPr>
  </w:style>
  <w:style w:type="paragraph" w:styleId="7">
    <w:name w:val="heading 7"/>
    <w:basedOn w:val="a1"/>
    <w:next w:val="a1"/>
    <w:link w:val="70"/>
    <w:qFormat/>
    <w:rsid w:val="00B90D6E"/>
    <w:pPr>
      <w:spacing w:before="240" w:after="60"/>
      <w:outlineLvl w:val="6"/>
    </w:pPr>
  </w:style>
  <w:style w:type="paragraph" w:styleId="8">
    <w:name w:val="heading 8"/>
    <w:basedOn w:val="a1"/>
    <w:next w:val="a1"/>
    <w:link w:val="80"/>
    <w:qFormat/>
    <w:rsid w:val="00B90D6E"/>
    <w:pPr>
      <w:spacing w:before="240" w:after="60"/>
      <w:outlineLvl w:val="7"/>
    </w:pPr>
    <w:rPr>
      <w:i/>
      <w:iCs/>
    </w:rPr>
  </w:style>
  <w:style w:type="paragraph" w:styleId="9">
    <w:name w:val="heading 9"/>
    <w:basedOn w:val="a1"/>
    <w:next w:val="a1"/>
    <w:link w:val="90"/>
    <w:qFormat/>
    <w:rsid w:val="00B90D6E"/>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rsid w:val="00B90D6E"/>
    <w:rPr>
      <w:rFonts w:ascii="Times New Roman" w:eastAsia="Times New Roman" w:hAnsi="Times New Roman" w:cs="Times New Roman"/>
      <w:b/>
      <w:bCs/>
      <w:i/>
      <w:iCs/>
      <w:sz w:val="26"/>
      <w:szCs w:val="26"/>
      <w:lang w:eastAsia="ru-RU"/>
    </w:rPr>
  </w:style>
  <w:style w:type="paragraph" w:styleId="a5">
    <w:name w:val="Body Text Indent"/>
    <w:basedOn w:val="a1"/>
    <w:link w:val="a6"/>
    <w:rsid w:val="00B90D6E"/>
    <w:pPr>
      <w:spacing w:after="120"/>
      <w:ind w:left="283"/>
    </w:pPr>
  </w:style>
  <w:style w:type="character" w:customStyle="1" w:styleId="a6">
    <w:name w:val="Основной текст с отступом Знак"/>
    <w:basedOn w:val="a2"/>
    <w:link w:val="a5"/>
    <w:rsid w:val="00B90D6E"/>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90D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caption"/>
    <w:basedOn w:val="a1"/>
    <w:next w:val="a1"/>
    <w:qFormat/>
    <w:rsid w:val="00B90D6E"/>
    <w:pPr>
      <w:ind w:right="85"/>
      <w:jc w:val="center"/>
    </w:pPr>
    <w:rPr>
      <w:sz w:val="32"/>
      <w:szCs w:val="20"/>
    </w:rPr>
  </w:style>
  <w:style w:type="paragraph" w:styleId="a8">
    <w:name w:val="No Spacing"/>
    <w:uiPriority w:val="1"/>
    <w:qFormat/>
    <w:rsid w:val="00B90D6E"/>
    <w:pPr>
      <w:spacing w:after="0" w:line="240" w:lineRule="auto"/>
    </w:pPr>
    <w:rPr>
      <w:rFonts w:ascii="Times New Roman" w:eastAsia="Calibri" w:hAnsi="Times New Roman" w:cs="Times New Roman"/>
      <w:sz w:val="24"/>
    </w:rPr>
  </w:style>
  <w:style w:type="character" w:customStyle="1" w:styleId="ConsPlusNormal0">
    <w:name w:val="ConsPlusNormal Знак"/>
    <w:basedOn w:val="a2"/>
    <w:link w:val="ConsPlusNormal"/>
    <w:rsid w:val="00B90D6E"/>
    <w:rPr>
      <w:rFonts w:ascii="Arial" w:eastAsia="Times New Roman" w:hAnsi="Arial" w:cs="Arial"/>
      <w:sz w:val="20"/>
      <w:szCs w:val="20"/>
      <w:lang w:eastAsia="ru-RU"/>
    </w:rPr>
  </w:style>
  <w:style w:type="character" w:customStyle="1" w:styleId="11">
    <w:name w:val="Заголовок 1 Знак"/>
    <w:basedOn w:val="a2"/>
    <w:link w:val="10"/>
    <w:rsid w:val="00B90D6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rsid w:val="00B90D6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rsid w:val="00B90D6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2"/>
    <w:link w:val="4"/>
    <w:rsid w:val="00B90D6E"/>
    <w:rPr>
      <w:rFonts w:ascii="Calibri" w:eastAsia="Times New Roman" w:hAnsi="Calibri" w:cs="Times New Roman"/>
      <w:b/>
      <w:bCs/>
      <w:sz w:val="28"/>
      <w:szCs w:val="28"/>
      <w:lang w:eastAsia="ru-RU"/>
    </w:rPr>
  </w:style>
  <w:style w:type="character" w:customStyle="1" w:styleId="60">
    <w:name w:val="Заголовок 6 Знак"/>
    <w:basedOn w:val="a2"/>
    <w:link w:val="6"/>
    <w:rsid w:val="00B90D6E"/>
    <w:rPr>
      <w:rFonts w:ascii="Times New Roman" w:eastAsia="Times New Roman" w:hAnsi="Times New Roman" w:cs="Times New Roman"/>
      <w:b/>
      <w:bCs/>
      <w:lang w:eastAsia="ru-RU"/>
    </w:rPr>
  </w:style>
  <w:style w:type="character" w:customStyle="1" w:styleId="70">
    <w:name w:val="Заголовок 7 Знак"/>
    <w:basedOn w:val="a2"/>
    <w:link w:val="7"/>
    <w:rsid w:val="00B90D6E"/>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B90D6E"/>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B90D6E"/>
    <w:rPr>
      <w:rFonts w:ascii="Arial" w:eastAsia="Times New Roman" w:hAnsi="Arial" w:cs="Arial"/>
      <w:lang w:eastAsia="ru-RU"/>
    </w:rPr>
  </w:style>
  <w:style w:type="paragraph" w:customStyle="1" w:styleId="a9">
    <w:name w:val="Знак Знак Знак Знак Знак Знак Знак Знак Знак Знак"/>
    <w:basedOn w:val="a1"/>
    <w:rsid w:val="00B90D6E"/>
    <w:pPr>
      <w:spacing w:after="160" w:line="240" w:lineRule="exact"/>
    </w:pPr>
    <w:rPr>
      <w:rFonts w:ascii="Verdana" w:hAnsi="Verdana"/>
      <w:lang w:val="en-US" w:eastAsia="en-US"/>
    </w:rPr>
  </w:style>
  <w:style w:type="table" w:styleId="aa">
    <w:name w:val="Table Grid"/>
    <w:basedOn w:val="a3"/>
    <w:rsid w:val="00B90D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1"/>
    <w:link w:val="ac"/>
    <w:qFormat/>
    <w:rsid w:val="00B90D6E"/>
    <w:pPr>
      <w:jc w:val="center"/>
    </w:pPr>
    <w:rPr>
      <w:b/>
      <w:bCs/>
      <w:sz w:val="28"/>
      <w:szCs w:val="28"/>
    </w:rPr>
  </w:style>
  <w:style w:type="character" w:customStyle="1" w:styleId="ac">
    <w:name w:val="Название Знак"/>
    <w:basedOn w:val="a2"/>
    <w:link w:val="ab"/>
    <w:rsid w:val="00B90D6E"/>
    <w:rPr>
      <w:rFonts w:ascii="Times New Roman" w:eastAsia="Times New Roman" w:hAnsi="Times New Roman" w:cs="Times New Roman"/>
      <w:b/>
      <w:bCs/>
      <w:sz w:val="28"/>
      <w:szCs w:val="28"/>
      <w:lang w:eastAsia="ru-RU"/>
    </w:rPr>
  </w:style>
  <w:style w:type="character" w:styleId="ad">
    <w:name w:val="Hyperlink"/>
    <w:basedOn w:val="a2"/>
    <w:uiPriority w:val="99"/>
    <w:rsid w:val="00B90D6E"/>
    <w:rPr>
      <w:color w:val="0000FF"/>
      <w:u w:val="single"/>
    </w:rPr>
  </w:style>
  <w:style w:type="paragraph" w:styleId="ae">
    <w:name w:val="Body Text"/>
    <w:aliases w:val="Заг1,BO,ID,body indent,ändrad, ändrad,EHPT,Body Text2"/>
    <w:basedOn w:val="a1"/>
    <w:link w:val="af"/>
    <w:rsid w:val="00B90D6E"/>
    <w:pPr>
      <w:spacing w:after="120"/>
    </w:pPr>
  </w:style>
  <w:style w:type="character" w:customStyle="1" w:styleId="af">
    <w:name w:val="Основной текст Знак"/>
    <w:aliases w:val="Заг1 Знак,BO Знак,ID Знак,body indent Знак,ändrad Знак, ändrad Знак,EHPT Знак,Body Text2 Знак"/>
    <w:basedOn w:val="a2"/>
    <w:link w:val="ae"/>
    <w:rsid w:val="00B90D6E"/>
    <w:rPr>
      <w:rFonts w:ascii="Times New Roman" w:eastAsia="Times New Roman" w:hAnsi="Times New Roman" w:cs="Times New Roman"/>
      <w:sz w:val="24"/>
      <w:szCs w:val="24"/>
      <w:lang w:eastAsia="ru-RU"/>
    </w:rPr>
  </w:style>
  <w:style w:type="paragraph" w:customStyle="1" w:styleId="Style1">
    <w:name w:val="Style1"/>
    <w:basedOn w:val="a1"/>
    <w:rsid w:val="00B90D6E"/>
    <w:pPr>
      <w:widowControl w:val="0"/>
      <w:autoSpaceDE w:val="0"/>
      <w:autoSpaceDN w:val="0"/>
      <w:adjustRightInd w:val="0"/>
      <w:spacing w:line="355" w:lineRule="exact"/>
      <w:ind w:firstLine="658"/>
      <w:jc w:val="both"/>
    </w:pPr>
  </w:style>
  <w:style w:type="paragraph" w:customStyle="1" w:styleId="Style2">
    <w:name w:val="Style2"/>
    <w:basedOn w:val="a1"/>
    <w:rsid w:val="00B90D6E"/>
    <w:pPr>
      <w:widowControl w:val="0"/>
      <w:autoSpaceDE w:val="0"/>
      <w:autoSpaceDN w:val="0"/>
      <w:adjustRightInd w:val="0"/>
      <w:spacing w:line="341" w:lineRule="exact"/>
      <w:ind w:hanging="672"/>
    </w:pPr>
  </w:style>
  <w:style w:type="paragraph" w:customStyle="1" w:styleId="Style3">
    <w:name w:val="Style3"/>
    <w:basedOn w:val="a1"/>
    <w:rsid w:val="00B90D6E"/>
    <w:pPr>
      <w:widowControl w:val="0"/>
      <w:autoSpaceDE w:val="0"/>
      <w:autoSpaceDN w:val="0"/>
      <w:adjustRightInd w:val="0"/>
      <w:spacing w:line="346" w:lineRule="exact"/>
      <w:jc w:val="both"/>
    </w:pPr>
  </w:style>
  <w:style w:type="paragraph" w:customStyle="1" w:styleId="Style4">
    <w:name w:val="Style4"/>
    <w:basedOn w:val="a1"/>
    <w:rsid w:val="00B90D6E"/>
    <w:pPr>
      <w:widowControl w:val="0"/>
      <w:autoSpaceDE w:val="0"/>
      <w:autoSpaceDN w:val="0"/>
      <w:adjustRightInd w:val="0"/>
      <w:spacing w:line="353" w:lineRule="exact"/>
      <w:ind w:firstLine="715"/>
      <w:jc w:val="both"/>
    </w:pPr>
  </w:style>
  <w:style w:type="paragraph" w:customStyle="1" w:styleId="Style5">
    <w:name w:val="Style5"/>
    <w:basedOn w:val="a1"/>
    <w:rsid w:val="00B90D6E"/>
    <w:pPr>
      <w:widowControl w:val="0"/>
      <w:autoSpaceDE w:val="0"/>
      <w:autoSpaceDN w:val="0"/>
      <w:adjustRightInd w:val="0"/>
      <w:spacing w:line="360" w:lineRule="exact"/>
      <w:ind w:hanging="1114"/>
    </w:pPr>
  </w:style>
  <w:style w:type="paragraph" w:customStyle="1" w:styleId="Style7">
    <w:name w:val="Style7"/>
    <w:basedOn w:val="a1"/>
    <w:rsid w:val="00B90D6E"/>
    <w:pPr>
      <w:widowControl w:val="0"/>
      <w:autoSpaceDE w:val="0"/>
      <w:autoSpaceDN w:val="0"/>
      <w:adjustRightInd w:val="0"/>
    </w:pPr>
  </w:style>
  <w:style w:type="character" w:customStyle="1" w:styleId="FontStyle11">
    <w:name w:val="Font Style11"/>
    <w:basedOn w:val="a2"/>
    <w:rsid w:val="00B90D6E"/>
    <w:rPr>
      <w:rFonts w:ascii="Times New Roman" w:hAnsi="Times New Roman" w:cs="Times New Roman" w:hint="default"/>
      <w:b/>
      <w:bCs/>
      <w:spacing w:val="-10"/>
      <w:sz w:val="26"/>
      <w:szCs w:val="26"/>
    </w:rPr>
  </w:style>
  <w:style w:type="character" w:customStyle="1" w:styleId="FontStyle12">
    <w:name w:val="Font Style12"/>
    <w:basedOn w:val="a2"/>
    <w:rsid w:val="00B90D6E"/>
    <w:rPr>
      <w:rFonts w:ascii="Times New Roman" w:hAnsi="Times New Roman" w:cs="Times New Roman" w:hint="default"/>
      <w:sz w:val="26"/>
      <w:szCs w:val="26"/>
    </w:rPr>
  </w:style>
  <w:style w:type="character" w:customStyle="1" w:styleId="FontStyle13">
    <w:name w:val="Font Style13"/>
    <w:basedOn w:val="a2"/>
    <w:rsid w:val="00B90D6E"/>
    <w:rPr>
      <w:rFonts w:ascii="Times New Roman" w:hAnsi="Times New Roman" w:cs="Times New Roman" w:hint="default"/>
      <w:b/>
      <w:bCs/>
      <w:spacing w:val="-20"/>
      <w:sz w:val="26"/>
      <w:szCs w:val="26"/>
    </w:rPr>
  </w:style>
  <w:style w:type="character" w:customStyle="1" w:styleId="FontStyle14">
    <w:name w:val="Font Style14"/>
    <w:basedOn w:val="a2"/>
    <w:rsid w:val="00B90D6E"/>
    <w:rPr>
      <w:rFonts w:ascii="Times New Roman" w:hAnsi="Times New Roman" w:cs="Times New Roman" w:hint="default"/>
      <w:sz w:val="26"/>
      <w:szCs w:val="26"/>
    </w:rPr>
  </w:style>
  <w:style w:type="character" w:customStyle="1" w:styleId="FontStyle15">
    <w:name w:val="Font Style15"/>
    <w:basedOn w:val="a2"/>
    <w:rsid w:val="00B90D6E"/>
    <w:rPr>
      <w:rFonts w:ascii="Times New Roman" w:hAnsi="Times New Roman" w:cs="Times New Roman" w:hint="default"/>
      <w:b/>
      <w:bCs/>
      <w:spacing w:val="-10"/>
      <w:sz w:val="26"/>
      <w:szCs w:val="26"/>
    </w:rPr>
  </w:style>
  <w:style w:type="paragraph" w:customStyle="1" w:styleId="af0">
    <w:name w:val="Принят"/>
    <w:basedOn w:val="a1"/>
    <w:rsid w:val="00B90D6E"/>
    <w:pPr>
      <w:tabs>
        <w:tab w:val="right" w:pos="-2166"/>
        <w:tab w:val="right" w:pos="9063"/>
      </w:tabs>
      <w:spacing w:after="600"/>
      <w:ind w:firstLine="709"/>
      <w:jc w:val="both"/>
    </w:pPr>
    <w:rPr>
      <w:sz w:val="28"/>
      <w:szCs w:val="20"/>
    </w:rPr>
  </w:style>
  <w:style w:type="paragraph" w:customStyle="1" w:styleId="af1">
    <w:name w:val="Текст пункта"/>
    <w:basedOn w:val="a1"/>
    <w:rsid w:val="00B90D6E"/>
    <w:pPr>
      <w:tabs>
        <w:tab w:val="num" w:pos="-245"/>
      </w:tabs>
      <w:autoSpaceDE w:val="0"/>
      <w:autoSpaceDN w:val="0"/>
      <w:adjustRightInd w:val="0"/>
      <w:spacing w:line="360" w:lineRule="auto"/>
      <w:ind w:firstLine="709"/>
      <w:jc w:val="both"/>
    </w:pPr>
    <w:rPr>
      <w:sz w:val="28"/>
      <w:szCs w:val="28"/>
    </w:rPr>
  </w:style>
  <w:style w:type="paragraph" w:styleId="HTML">
    <w:name w:val="HTML Preformatted"/>
    <w:basedOn w:val="a1"/>
    <w:link w:val="HTML0"/>
    <w:rsid w:val="00B90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B90D6E"/>
    <w:rPr>
      <w:rFonts w:ascii="Courier New" w:eastAsia="Times New Roman" w:hAnsi="Courier New" w:cs="Courier New"/>
      <w:sz w:val="20"/>
      <w:szCs w:val="20"/>
      <w:lang w:eastAsia="ru-RU"/>
    </w:rPr>
  </w:style>
  <w:style w:type="numbering" w:styleId="a0">
    <w:name w:val="Outline List 3"/>
    <w:basedOn w:val="a4"/>
    <w:rsid w:val="00B90D6E"/>
    <w:pPr>
      <w:numPr>
        <w:numId w:val="2"/>
      </w:numPr>
    </w:p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Основной тек..."/>
    <w:basedOn w:val="a1"/>
    <w:link w:val="10950"/>
    <w:rsid w:val="00B90D6E"/>
    <w:pPr>
      <w:ind w:firstLine="539"/>
      <w:jc w:val="both"/>
    </w:pPr>
    <w:rPr>
      <w:rFonts w:eastAsia="Calibri"/>
      <w:color w:val="000000"/>
      <w:kern w:val="24"/>
      <w:lang w:eastAsia="en-US"/>
    </w:rPr>
  </w:style>
  <w:style w:type="paragraph" w:styleId="af2">
    <w:name w:val="footer"/>
    <w:basedOn w:val="a1"/>
    <w:link w:val="af3"/>
    <w:rsid w:val="00B90D6E"/>
    <w:pPr>
      <w:tabs>
        <w:tab w:val="center" w:pos="4677"/>
        <w:tab w:val="right" w:pos="9355"/>
      </w:tabs>
    </w:pPr>
  </w:style>
  <w:style w:type="character" w:customStyle="1" w:styleId="af3">
    <w:name w:val="Нижний колонтитул Знак"/>
    <w:basedOn w:val="a2"/>
    <w:link w:val="af2"/>
    <w:rsid w:val="00B90D6E"/>
    <w:rPr>
      <w:rFonts w:ascii="Times New Roman" w:eastAsia="Times New Roman" w:hAnsi="Times New Roman" w:cs="Times New Roman"/>
      <w:sz w:val="24"/>
      <w:szCs w:val="24"/>
      <w:lang w:eastAsia="ru-RU"/>
    </w:rPr>
  </w:style>
  <w:style w:type="paragraph" w:styleId="af4">
    <w:name w:val="Normal (Web)"/>
    <w:basedOn w:val="a1"/>
    <w:link w:val="af5"/>
    <w:rsid w:val="00B90D6E"/>
    <w:pPr>
      <w:spacing w:before="100" w:beforeAutospacing="1" w:after="119"/>
    </w:pPr>
  </w:style>
  <w:style w:type="paragraph" w:styleId="af6">
    <w:name w:val="header"/>
    <w:basedOn w:val="a1"/>
    <w:link w:val="af7"/>
    <w:rsid w:val="00B90D6E"/>
    <w:pPr>
      <w:tabs>
        <w:tab w:val="center" w:pos="4677"/>
        <w:tab w:val="right" w:pos="9355"/>
      </w:tabs>
    </w:pPr>
  </w:style>
  <w:style w:type="character" w:customStyle="1" w:styleId="af7">
    <w:name w:val="Верхний колонтитул Знак"/>
    <w:basedOn w:val="a2"/>
    <w:link w:val="af6"/>
    <w:rsid w:val="00B90D6E"/>
    <w:rPr>
      <w:rFonts w:ascii="Times New Roman" w:eastAsia="Times New Roman" w:hAnsi="Times New Roman" w:cs="Times New Roman"/>
      <w:sz w:val="24"/>
      <w:szCs w:val="24"/>
      <w:lang w:eastAsia="ru-RU"/>
    </w:rPr>
  </w:style>
  <w:style w:type="paragraph" w:customStyle="1" w:styleId="af8">
    <w:name w:val="Содержимое таблицы"/>
    <w:basedOn w:val="a1"/>
    <w:rsid w:val="00B90D6E"/>
    <w:pPr>
      <w:widowControl w:val="0"/>
      <w:suppressLineNumbers/>
      <w:suppressAutoHyphens/>
    </w:pPr>
    <w:rPr>
      <w:rFonts w:ascii="Arial" w:eastAsia="Arial Unicode MS" w:hAnsi="Arial" w:cs="Tahoma"/>
      <w:lang w:bidi="ru-RU"/>
    </w:rPr>
  </w:style>
  <w:style w:type="character" w:styleId="af9">
    <w:name w:val="page number"/>
    <w:basedOn w:val="a2"/>
    <w:rsid w:val="00B90D6E"/>
  </w:style>
  <w:style w:type="character" w:customStyle="1" w:styleId="10950">
    <w:name w:val="1 Основной текст 0;95 ПК;А. Основной текст 0 Знак Знак Знак Знак Знак Знак Знак Знак"/>
    <w:basedOn w:val="a2"/>
    <w:link w:val="100"/>
    <w:rsid w:val="00B90D6E"/>
    <w:rPr>
      <w:rFonts w:ascii="Times New Roman" w:eastAsia="Calibri" w:hAnsi="Times New Roman" w:cs="Times New Roman"/>
      <w:color w:val="000000"/>
      <w:kern w:val="24"/>
      <w:sz w:val="24"/>
      <w:szCs w:val="24"/>
    </w:rPr>
  </w:style>
  <w:style w:type="paragraph" w:styleId="afa">
    <w:name w:val="Document Map"/>
    <w:basedOn w:val="a1"/>
    <w:link w:val="afb"/>
    <w:rsid w:val="00B90D6E"/>
    <w:pPr>
      <w:shd w:val="clear" w:color="auto" w:fill="000080"/>
    </w:pPr>
    <w:rPr>
      <w:rFonts w:ascii="Tahoma" w:hAnsi="Tahoma" w:cs="Tahoma"/>
      <w:sz w:val="20"/>
      <w:szCs w:val="20"/>
    </w:rPr>
  </w:style>
  <w:style w:type="character" w:customStyle="1" w:styleId="afb">
    <w:name w:val="Схема документа Знак"/>
    <w:basedOn w:val="a2"/>
    <w:link w:val="afa"/>
    <w:rsid w:val="00B90D6E"/>
    <w:rPr>
      <w:rFonts w:ascii="Tahoma" w:eastAsia="Times New Roman" w:hAnsi="Tahoma" w:cs="Tahoma"/>
      <w:sz w:val="20"/>
      <w:szCs w:val="20"/>
      <w:shd w:val="clear" w:color="auto" w:fill="000080"/>
      <w:lang w:eastAsia="ru-RU"/>
    </w:rPr>
  </w:style>
  <w:style w:type="paragraph" w:styleId="12">
    <w:name w:val="toc 1"/>
    <w:basedOn w:val="a1"/>
    <w:next w:val="a1"/>
    <w:autoRedefine/>
    <w:uiPriority w:val="39"/>
    <w:rsid w:val="00B90D6E"/>
    <w:pPr>
      <w:tabs>
        <w:tab w:val="right" w:leader="dot" w:pos="9627"/>
      </w:tabs>
      <w:snapToGrid w:val="0"/>
    </w:pPr>
    <w:rPr>
      <w:b/>
      <w:bCs/>
      <w:sz w:val="28"/>
    </w:rPr>
  </w:style>
  <w:style w:type="paragraph" w:styleId="21">
    <w:name w:val="toc 2"/>
    <w:basedOn w:val="a1"/>
    <w:next w:val="a1"/>
    <w:autoRedefine/>
    <w:uiPriority w:val="39"/>
    <w:rsid w:val="00B90D6E"/>
    <w:pPr>
      <w:ind w:left="240"/>
    </w:pPr>
    <w:rPr>
      <w:b/>
    </w:rPr>
  </w:style>
  <w:style w:type="paragraph" w:styleId="31">
    <w:name w:val="toc 3"/>
    <w:basedOn w:val="a1"/>
    <w:next w:val="a1"/>
    <w:autoRedefine/>
    <w:uiPriority w:val="39"/>
    <w:rsid w:val="00B90D6E"/>
    <w:pPr>
      <w:tabs>
        <w:tab w:val="right" w:leader="dot" w:pos="9627"/>
      </w:tabs>
      <w:ind w:left="480"/>
    </w:pPr>
    <w:rPr>
      <w:noProof/>
    </w:rPr>
  </w:style>
  <w:style w:type="character" w:customStyle="1" w:styleId="109500">
    <w:name w:val="1 Основной текст 0;95 ПК;А. Основной текст 0 Знак Знак Знак Знак Знак Знак"/>
    <w:basedOn w:val="a2"/>
    <w:rsid w:val="00B90D6E"/>
    <w:rPr>
      <w:rFonts w:eastAsia="Calibri"/>
      <w:color w:val="000000"/>
      <w:kern w:val="24"/>
      <w:sz w:val="24"/>
      <w:szCs w:val="24"/>
      <w:lang w:val="ru-RU" w:eastAsia="en-US" w:bidi="ar-SA"/>
    </w:rPr>
  </w:style>
  <w:style w:type="paragraph" w:styleId="41">
    <w:name w:val="toc 4"/>
    <w:basedOn w:val="a1"/>
    <w:next w:val="a1"/>
    <w:autoRedefine/>
    <w:rsid w:val="00B90D6E"/>
    <w:pPr>
      <w:ind w:left="720"/>
    </w:pPr>
  </w:style>
  <w:style w:type="paragraph" w:styleId="afc">
    <w:name w:val="Balloon Text"/>
    <w:basedOn w:val="a1"/>
    <w:link w:val="afd"/>
    <w:rsid w:val="00B90D6E"/>
    <w:rPr>
      <w:rFonts w:ascii="Tahoma" w:hAnsi="Tahoma" w:cs="Tahoma"/>
      <w:sz w:val="16"/>
      <w:szCs w:val="16"/>
    </w:rPr>
  </w:style>
  <w:style w:type="character" w:customStyle="1" w:styleId="afd">
    <w:name w:val="Текст выноски Знак"/>
    <w:basedOn w:val="a2"/>
    <w:link w:val="afc"/>
    <w:rsid w:val="00B90D6E"/>
    <w:rPr>
      <w:rFonts w:ascii="Tahoma" w:eastAsia="Times New Roman" w:hAnsi="Tahoma" w:cs="Tahoma"/>
      <w:sz w:val="16"/>
      <w:szCs w:val="16"/>
      <w:lang w:eastAsia="ru-RU"/>
    </w:rPr>
  </w:style>
  <w:style w:type="character" w:customStyle="1" w:styleId="32">
    <w:name w:val="Знак Знак3"/>
    <w:basedOn w:val="a2"/>
    <w:semiHidden/>
    <w:rsid w:val="00B90D6E"/>
    <w:rPr>
      <w:rFonts w:cs="Arial"/>
      <w:b/>
      <w:bCs/>
      <w:iCs/>
      <w:sz w:val="26"/>
      <w:szCs w:val="28"/>
      <w:lang w:val="ru-RU" w:eastAsia="ru-RU" w:bidi="ar-SA"/>
    </w:rPr>
  </w:style>
  <w:style w:type="character" w:customStyle="1" w:styleId="WW8Num2z0">
    <w:name w:val="WW8Num2z0"/>
    <w:rsid w:val="00B90D6E"/>
    <w:rPr>
      <w:rFonts w:ascii="Symbol" w:hAnsi="Symbol" w:cs="Symbol"/>
    </w:rPr>
  </w:style>
  <w:style w:type="character" w:customStyle="1" w:styleId="WW8Num3z0">
    <w:name w:val="WW8Num3z0"/>
    <w:rsid w:val="00B90D6E"/>
    <w:rPr>
      <w:rFonts w:ascii="Symbol" w:hAnsi="Symbol" w:cs="Symbol"/>
    </w:rPr>
  </w:style>
  <w:style w:type="character" w:customStyle="1" w:styleId="WW8Num4z0">
    <w:name w:val="WW8Num4z0"/>
    <w:rsid w:val="00B90D6E"/>
    <w:rPr>
      <w:rFonts w:ascii="Symbol" w:hAnsi="Symbol" w:cs="Symbol"/>
    </w:rPr>
  </w:style>
  <w:style w:type="character" w:customStyle="1" w:styleId="WW8Num5z0">
    <w:name w:val="WW8Num5z0"/>
    <w:rsid w:val="00B90D6E"/>
    <w:rPr>
      <w:rFonts w:ascii="Symbol" w:hAnsi="Symbol" w:cs="Symbol"/>
    </w:rPr>
  </w:style>
  <w:style w:type="character" w:customStyle="1" w:styleId="WW8Num6z0">
    <w:name w:val="WW8Num6z0"/>
    <w:rsid w:val="00B90D6E"/>
    <w:rPr>
      <w:rFonts w:ascii="Symbol" w:hAnsi="Symbol" w:cs="Symbol"/>
    </w:rPr>
  </w:style>
  <w:style w:type="character" w:customStyle="1" w:styleId="WW8Num7z0">
    <w:name w:val="WW8Num7z0"/>
    <w:rsid w:val="00B90D6E"/>
    <w:rPr>
      <w:rFonts w:ascii="Symbol" w:hAnsi="Symbol" w:cs="Symbol"/>
    </w:rPr>
  </w:style>
  <w:style w:type="character" w:customStyle="1" w:styleId="WW8Num8z0">
    <w:name w:val="WW8Num8z0"/>
    <w:rsid w:val="00B90D6E"/>
    <w:rPr>
      <w:rFonts w:ascii="Symbol" w:hAnsi="Symbol" w:cs="Symbol"/>
    </w:rPr>
  </w:style>
  <w:style w:type="character" w:customStyle="1" w:styleId="WW8Num10z0">
    <w:name w:val="WW8Num10z0"/>
    <w:rsid w:val="00B90D6E"/>
    <w:rPr>
      <w:rFonts w:ascii="Symbol" w:hAnsi="Symbol" w:cs="Symbol"/>
    </w:rPr>
  </w:style>
  <w:style w:type="character" w:customStyle="1" w:styleId="WW8Num11z0">
    <w:name w:val="WW8Num11z0"/>
    <w:rsid w:val="00B90D6E"/>
    <w:rPr>
      <w:rFonts w:ascii="Symbol" w:hAnsi="Symbol" w:cs="Symbol"/>
    </w:rPr>
  </w:style>
  <w:style w:type="character" w:customStyle="1" w:styleId="WW8Num12z0">
    <w:name w:val="WW8Num12z0"/>
    <w:rsid w:val="00B90D6E"/>
    <w:rPr>
      <w:rFonts w:ascii="Symbol" w:hAnsi="Symbol" w:cs="Symbol"/>
      <w:color w:val="auto"/>
    </w:rPr>
  </w:style>
  <w:style w:type="character" w:customStyle="1" w:styleId="WW8Num12z1">
    <w:name w:val="WW8Num12z1"/>
    <w:rsid w:val="00B90D6E"/>
    <w:rPr>
      <w:rFonts w:ascii="Courier New" w:hAnsi="Courier New" w:cs="Courier New"/>
    </w:rPr>
  </w:style>
  <w:style w:type="character" w:customStyle="1" w:styleId="WW8Num12z2">
    <w:name w:val="WW8Num12z2"/>
    <w:rsid w:val="00B90D6E"/>
    <w:rPr>
      <w:rFonts w:ascii="Wingdings" w:hAnsi="Wingdings" w:cs="Wingdings"/>
    </w:rPr>
  </w:style>
  <w:style w:type="character" w:customStyle="1" w:styleId="WW8Num13z0">
    <w:name w:val="WW8Num13z0"/>
    <w:rsid w:val="00B90D6E"/>
    <w:rPr>
      <w:rFonts w:ascii="Symbol" w:hAnsi="Symbol" w:cs="Symbol"/>
    </w:rPr>
  </w:style>
  <w:style w:type="character" w:customStyle="1" w:styleId="WW8Num13z1">
    <w:name w:val="WW8Num13z1"/>
    <w:rsid w:val="00B90D6E"/>
    <w:rPr>
      <w:rFonts w:ascii="Courier New" w:hAnsi="Courier New" w:cs="Courier New"/>
    </w:rPr>
  </w:style>
  <w:style w:type="character" w:customStyle="1" w:styleId="WW8Num13z2">
    <w:name w:val="WW8Num13z2"/>
    <w:rsid w:val="00B90D6E"/>
    <w:rPr>
      <w:rFonts w:ascii="Wingdings" w:hAnsi="Wingdings" w:cs="Wingdings"/>
    </w:rPr>
  </w:style>
  <w:style w:type="character" w:customStyle="1" w:styleId="WW8Num14z0">
    <w:name w:val="WW8Num14z0"/>
    <w:rsid w:val="00B90D6E"/>
    <w:rPr>
      <w:rFonts w:ascii="Symbol" w:hAnsi="Symbol" w:cs="Symbol"/>
    </w:rPr>
  </w:style>
  <w:style w:type="character" w:customStyle="1" w:styleId="WW8Num14z1">
    <w:name w:val="WW8Num14z1"/>
    <w:rsid w:val="00B90D6E"/>
    <w:rPr>
      <w:rFonts w:ascii="Wingdings 2" w:hAnsi="Wingdings 2" w:cs="Wingdings 2"/>
      <w:sz w:val="18"/>
      <w:szCs w:val="18"/>
    </w:rPr>
  </w:style>
  <w:style w:type="character" w:customStyle="1" w:styleId="WW8Num14z2">
    <w:name w:val="WW8Num14z2"/>
    <w:rsid w:val="00B90D6E"/>
    <w:rPr>
      <w:rFonts w:ascii="StarSymbol" w:eastAsia="StarSymbol" w:cs="StarSymbol"/>
      <w:sz w:val="18"/>
      <w:szCs w:val="18"/>
    </w:rPr>
  </w:style>
  <w:style w:type="character" w:customStyle="1" w:styleId="WW8Num16z0">
    <w:name w:val="WW8Num16z0"/>
    <w:rsid w:val="00B90D6E"/>
    <w:rPr>
      <w:rFonts w:ascii="Symbol" w:hAnsi="Symbol" w:cs="Symbol"/>
    </w:rPr>
  </w:style>
  <w:style w:type="character" w:customStyle="1" w:styleId="WW8Num16z1">
    <w:name w:val="WW8Num16z1"/>
    <w:rsid w:val="00B90D6E"/>
    <w:rPr>
      <w:rFonts w:ascii="Courier New" w:hAnsi="Courier New" w:cs="Courier New"/>
    </w:rPr>
  </w:style>
  <w:style w:type="character" w:customStyle="1" w:styleId="WW8Num16z2">
    <w:name w:val="WW8Num16z2"/>
    <w:rsid w:val="00B90D6E"/>
    <w:rPr>
      <w:rFonts w:ascii="Wingdings" w:hAnsi="Wingdings" w:cs="Wingdings"/>
    </w:rPr>
  </w:style>
  <w:style w:type="character" w:customStyle="1" w:styleId="Absatz-Standardschriftart">
    <w:name w:val="Absatz-Standardschriftart"/>
    <w:rsid w:val="00B90D6E"/>
  </w:style>
  <w:style w:type="character" w:customStyle="1" w:styleId="WW-Absatz-Standardschriftart">
    <w:name w:val="WW-Absatz-Standardschriftart"/>
    <w:rsid w:val="00B90D6E"/>
  </w:style>
  <w:style w:type="character" w:customStyle="1" w:styleId="WW8Num9z0">
    <w:name w:val="WW8Num9z0"/>
    <w:rsid w:val="00B90D6E"/>
    <w:rPr>
      <w:rFonts w:ascii="Symbol" w:hAnsi="Symbol" w:cs="Symbol"/>
    </w:rPr>
  </w:style>
  <w:style w:type="character" w:customStyle="1" w:styleId="WW8Num15z0">
    <w:name w:val="WW8Num15z0"/>
    <w:rsid w:val="00B90D6E"/>
    <w:rPr>
      <w:rFonts w:ascii="Symbol" w:hAnsi="Symbol" w:cs="Symbol"/>
    </w:rPr>
  </w:style>
  <w:style w:type="character" w:customStyle="1" w:styleId="WW8Num15z1">
    <w:name w:val="WW8Num15z1"/>
    <w:rsid w:val="00B90D6E"/>
    <w:rPr>
      <w:rFonts w:ascii="Courier New" w:hAnsi="Courier New" w:cs="Courier New"/>
    </w:rPr>
  </w:style>
  <w:style w:type="character" w:customStyle="1" w:styleId="WW8Num15z2">
    <w:name w:val="WW8Num15z2"/>
    <w:rsid w:val="00B90D6E"/>
    <w:rPr>
      <w:rFonts w:ascii="Wingdings" w:hAnsi="Wingdings" w:cs="Wingdings"/>
    </w:rPr>
  </w:style>
  <w:style w:type="character" w:customStyle="1" w:styleId="WW-Absatz-Standardschriftart1">
    <w:name w:val="WW-Absatz-Standardschriftart1"/>
    <w:rsid w:val="00B90D6E"/>
  </w:style>
  <w:style w:type="character" w:customStyle="1" w:styleId="WW-Absatz-Standardschriftart11">
    <w:name w:val="WW-Absatz-Standardschriftart11"/>
    <w:rsid w:val="00B90D6E"/>
  </w:style>
  <w:style w:type="character" w:customStyle="1" w:styleId="WW-Absatz-Standardschriftart111">
    <w:name w:val="WW-Absatz-Standardschriftart111"/>
    <w:rsid w:val="00B90D6E"/>
  </w:style>
  <w:style w:type="character" w:customStyle="1" w:styleId="WW-Absatz-Standardschriftart1111">
    <w:name w:val="WW-Absatz-Standardschriftart1111"/>
    <w:rsid w:val="00B90D6E"/>
  </w:style>
  <w:style w:type="character" w:customStyle="1" w:styleId="WW-Absatz-Standardschriftart11111">
    <w:name w:val="WW-Absatz-Standardschriftart11111"/>
    <w:rsid w:val="00B90D6E"/>
  </w:style>
  <w:style w:type="character" w:customStyle="1" w:styleId="WW-Absatz-Standardschriftart111111">
    <w:name w:val="WW-Absatz-Standardschriftart111111"/>
    <w:rsid w:val="00B90D6E"/>
  </w:style>
  <w:style w:type="character" w:customStyle="1" w:styleId="WW8Num1z0">
    <w:name w:val="WW8Num1z0"/>
    <w:rsid w:val="00B90D6E"/>
    <w:rPr>
      <w:rFonts w:ascii="Symbol" w:hAnsi="Symbol" w:cs="Symbol"/>
    </w:rPr>
  </w:style>
  <w:style w:type="character" w:customStyle="1" w:styleId="WW8Num1z1">
    <w:name w:val="WW8Num1z1"/>
    <w:rsid w:val="00B90D6E"/>
    <w:rPr>
      <w:rFonts w:ascii="Courier New" w:hAnsi="Courier New" w:cs="Courier New"/>
    </w:rPr>
  </w:style>
  <w:style w:type="character" w:customStyle="1" w:styleId="WW8Num1z2">
    <w:name w:val="WW8Num1z2"/>
    <w:rsid w:val="00B90D6E"/>
    <w:rPr>
      <w:rFonts w:ascii="Wingdings" w:hAnsi="Wingdings" w:cs="Wingdings"/>
    </w:rPr>
  </w:style>
  <w:style w:type="character" w:customStyle="1" w:styleId="WW8Num6z1">
    <w:name w:val="WW8Num6z1"/>
    <w:rsid w:val="00B90D6E"/>
    <w:rPr>
      <w:rFonts w:ascii="Courier New" w:hAnsi="Courier New" w:cs="Courier New"/>
    </w:rPr>
  </w:style>
  <w:style w:type="character" w:customStyle="1" w:styleId="WW8Num6z2">
    <w:name w:val="WW8Num6z2"/>
    <w:rsid w:val="00B90D6E"/>
    <w:rPr>
      <w:rFonts w:ascii="Wingdings" w:hAnsi="Wingdings" w:cs="Wingdings"/>
    </w:rPr>
  </w:style>
  <w:style w:type="character" w:customStyle="1" w:styleId="WW8Num7z1">
    <w:name w:val="WW8Num7z1"/>
    <w:rsid w:val="00B90D6E"/>
    <w:rPr>
      <w:rFonts w:ascii="Courier New" w:hAnsi="Courier New" w:cs="Courier New"/>
    </w:rPr>
  </w:style>
  <w:style w:type="character" w:customStyle="1" w:styleId="WW8Num7z2">
    <w:name w:val="WW8Num7z2"/>
    <w:rsid w:val="00B90D6E"/>
    <w:rPr>
      <w:rFonts w:ascii="Wingdings" w:hAnsi="Wingdings" w:cs="Wingdings"/>
    </w:rPr>
  </w:style>
  <w:style w:type="character" w:customStyle="1" w:styleId="WW8Num8z1">
    <w:name w:val="WW8Num8z1"/>
    <w:rsid w:val="00B90D6E"/>
    <w:rPr>
      <w:rFonts w:ascii="Courier New" w:hAnsi="Courier New" w:cs="Courier New"/>
    </w:rPr>
  </w:style>
  <w:style w:type="character" w:customStyle="1" w:styleId="WW8Num8z2">
    <w:name w:val="WW8Num8z2"/>
    <w:rsid w:val="00B90D6E"/>
    <w:rPr>
      <w:rFonts w:ascii="Wingdings" w:hAnsi="Wingdings" w:cs="Wingdings"/>
    </w:rPr>
  </w:style>
  <w:style w:type="character" w:customStyle="1" w:styleId="WW8Num9z1">
    <w:name w:val="WW8Num9z1"/>
    <w:rsid w:val="00B90D6E"/>
    <w:rPr>
      <w:rFonts w:ascii="Courier New" w:hAnsi="Courier New" w:cs="Courier New"/>
    </w:rPr>
  </w:style>
  <w:style w:type="character" w:customStyle="1" w:styleId="WW8Num9z2">
    <w:name w:val="WW8Num9z2"/>
    <w:rsid w:val="00B90D6E"/>
    <w:rPr>
      <w:rFonts w:ascii="Wingdings" w:hAnsi="Wingdings" w:cs="Wingdings"/>
    </w:rPr>
  </w:style>
  <w:style w:type="character" w:customStyle="1" w:styleId="WW8Num10z1">
    <w:name w:val="WW8Num10z1"/>
    <w:rsid w:val="00B90D6E"/>
    <w:rPr>
      <w:rFonts w:ascii="Courier New" w:hAnsi="Courier New" w:cs="Courier New"/>
    </w:rPr>
  </w:style>
  <w:style w:type="character" w:customStyle="1" w:styleId="WW8Num10z2">
    <w:name w:val="WW8Num10z2"/>
    <w:rsid w:val="00B90D6E"/>
    <w:rPr>
      <w:rFonts w:ascii="Wingdings" w:hAnsi="Wingdings" w:cs="Wingdings"/>
    </w:rPr>
  </w:style>
  <w:style w:type="character" w:customStyle="1" w:styleId="WW8Num12z3">
    <w:name w:val="WW8Num12z3"/>
    <w:rsid w:val="00B90D6E"/>
    <w:rPr>
      <w:rFonts w:ascii="Symbol" w:hAnsi="Symbol" w:cs="Symbol"/>
    </w:rPr>
  </w:style>
  <w:style w:type="character" w:customStyle="1" w:styleId="WW8Num17z0">
    <w:name w:val="WW8Num17z0"/>
    <w:rsid w:val="00B90D6E"/>
    <w:rPr>
      <w:rFonts w:ascii="Symbol" w:hAnsi="Symbol" w:cs="Symbol"/>
    </w:rPr>
  </w:style>
  <w:style w:type="character" w:customStyle="1" w:styleId="WW8Num17z1">
    <w:name w:val="WW8Num17z1"/>
    <w:rsid w:val="00B90D6E"/>
    <w:rPr>
      <w:rFonts w:ascii="Courier New" w:hAnsi="Courier New" w:cs="Courier New"/>
    </w:rPr>
  </w:style>
  <w:style w:type="character" w:customStyle="1" w:styleId="WW8Num17z2">
    <w:name w:val="WW8Num17z2"/>
    <w:rsid w:val="00B90D6E"/>
    <w:rPr>
      <w:rFonts w:ascii="Wingdings" w:hAnsi="Wingdings" w:cs="Wingdings"/>
    </w:rPr>
  </w:style>
  <w:style w:type="character" w:customStyle="1" w:styleId="13">
    <w:name w:val="Основной шрифт абзаца1"/>
    <w:rsid w:val="00B90D6E"/>
  </w:style>
  <w:style w:type="character" w:customStyle="1" w:styleId="afe">
    <w:name w:val="Символ нумерации"/>
    <w:rsid w:val="00B90D6E"/>
  </w:style>
  <w:style w:type="character" w:customStyle="1" w:styleId="aff">
    <w:name w:val="Маркеры списка"/>
    <w:rsid w:val="00B90D6E"/>
    <w:rPr>
      <w:rFonts w:ascii="StarSymbol" w:eastAsia="StarSymbol" w:hAnsi="StarSymbol" w:cs="StarSymbol"/>
      <w:sz w:val="18"/>
      <w:szCs w:val="18"/>
    </w:rPr>
  </w:style>
  <w:style w:type="paragraph" w:customStyle="1" w:styleId="aff0">
    <w:name w:val="Заголовок"/>
    <w:basedOn w:val="a1"/>
    <w:next w:val="ae"/>
    <w:rsid w:val="00B90D6E"/>
    <w:pPr>
      <w:keepNext/>
      <w:suppressAutoHyphens/>
      <w:spacing w:before="240" w:after="120"/>
    </w:pPr>
    <w:rPr>
      <w:rFonts w:ascii="Arial" w:hAnsi="Arial" w:cs="Arial"/>
      <w:sz w:val="28"/>
      <w:szCs w:val="28"/>
      <w:lang w:eastAsia="ar-SA"/>
    </w:rPr>
  </w:style>
  <w:style w:type="paragraph" w:styleId="aff1">
    <w:name w:val="List"/>
    <w:basedOn w:val="ae"/>
    <w:rsid w:val="00B90D6E"/>
    <w:pPr>
      <w:suppressAutoHyphens/>
    </w:pPr>
    <w:rPr>
      <w:rFonts w:ascii="Arial" w:hAnsi="Arial" w:cs="Arial"/>
      <w:lang w:eastAsia="ar-SA"/>
    </w:rPr>
  </w:style>
  <w:style w:type="paragraph" w:customStyle="1" w:styleId="14">
    <w:name w:val="Название1"/>
    <w:basedOn w:val="a1"/>
    <w:rsid w:val="00B90D6E"/>
    <w:pPr>
      <w:suppressLineNumbers/>
      <w:suppressAutoHyphens/>
      <w:spacing w:before="120" w:after="120"/>
    </w:pPr>
    <w:rPr>
      <w:rFonts w:ascii="Arial" w:hAnsi="Arial" w:cs="Arial"/>
      <w:i/>
      <w:iCs/>
      <w:lang w:eastAsia="ar-SA"/>
    </w:rPr>
  </w:style>
  <w:style w:type="paragraph" w:customStyle="1" w:styleId="15">
    <w:name w:val="Указатель1"/>
    <w:basedOn w:val="a1"/>
    <w:rsid w:val="00B90D6E"/>
    <w:pPr>
      <w:suppressLineNumbers/>
      <w:suppressAutoHyphens/>
    </w:pPr>
    <w:rPr>
      <w:rFonts w:ascii="Arial" w:hAnsi="Arial" w:cs="Arial"/>
      <w:lang w:eastAsia="ar-SA"/>
    </w:rPr>
  </w:style>
  <w:style w:type="paragraph" w:customStyle="1" w:styleId="16">
    <w:name w:val="Схема документа1"/>
    <w:basedOn w:val="a1"/>
    <w:rsid w:val="00B90D6E"/>
    <w:pPr>
      <w:shd w:val="clear" w:color="auto" w:fill="000080"/>
      <w:suppressAutoHyphens/>
    </w:pPr>
    <w:rPr>
      <w:rFonts w:ascii="Tahoma" w:hAnsi="Tahoma" w:cs="Tahoma"/>
      <w:sz w:val="20"/>
      <w:szCs w:val="20"/>
      <w:lang w:eastAsia="ar-SA"/>
    </w:rPr>
  </w:style>
  <w:style w:type="paragraph" w:customStyle="1" w:styleId="aff2">
    <w:name w:val="Заголовок таблицы"/>
    <w:basedOn w:val="af8"/>
    <w:rsid w:val="00B90D6E"/>
    <w:pPr>
      <w:widowControl/>
      <w:jc w:val="center"/>
    </w:pPr>
    <w:rPr>
      <w:rFonts w:ascii="Times New Roman" w:eastAsia="Times New Roman" w:hAnsi="Times New Roman" w:cs="Times New Roman"/>
      <w:b/>
      <w:bCs/>
      <w:lang w:eastAsia="ar-SA" w:bidi="ar-SA"/>
    </w:rPr>
  </w:style>
  <w:style w:type="paragraph" w:styleId="51">
    <w:name w:val="toc 5"/>
    <w:basedOn w:val="15"/>
    <w:autoRedefine/>
    <w:rsid w:val="00B90D6E"/>
    <w:pPr>
      <w:tabs>
        <w:tab w:val="right" w:leader="dot" w:pos="9637"/>
      </w:tabs>
      <w:ind w:left="1132"/>
    </w:pPr>
  </w:style>
  <w:style w:type="paragraph" w:styleId="61">
    <w:name w:val="toc 6"/>
    <w:basedOn w:val="15"/>
    <w:autoRedefine/>
    <w:rsid w:val="00B90D6E"/>
    <w:pPr>
      <w:tabs>
        <w:tab w:val="right" w:leader="dot" w:pos="9637"/>
      </w:tabs>
      <w:ind w:left="1415"/>
    </w:pPr>
  </w:style>
  <w:style w:type="paragraph" w:styleId="71">
    <w:name w:val="toc 7"/>
    <w:basedOn w:val="15"/>
    <w:autoRedefine/>
    <w:rsid w:val="00B90D6E"/>
    <w:pPr>
      <w:tabs>
        <w:tab w:val="right" w:leader="dot" w:pos="9637"/>
      </w:tabs>
      <w:ind w:left="1698"/>
    </w:pPr>
  </w:style>
  <w:style w:type="paragraph" w:styleId="81">
    <w:name w:val="toc 8"/>
    <w:basedOn w:val="15"/>
    <w:autoRedefine/>
    <w:rsid w:val="00B90D6E"/>
    <w:pPr>
      <w:tabs>
        <w:tab w:val="right" w:leader="dot" w:pos="9637"/>
      </w:tabs>
      <w:ind w:left="1981"/>
    </w:pPr>
  </w:style>
  <w:style w:type="paragraph" w:styleId="91">
    <w:name w:val="toc 9"/>
    <w:basedOn w:val="15"/>
    <w:autoRedefine/>
    <w:rsid w:val="00B90D6E"/>
    <w:pPr>
      <w:tabs>
        <w:tab w:val="right" w:leader="dot" w:pos="9637"/>
      </w:tabs>
      <w:ind w:left="2264"/>
    </w:pPr>
  </w:style>
  <w:style w:type="paragraph" w:customStyle="1" w:styleId="101">
    <w:name w:val="Оглавление 10"/>
    <w:basedOn w:val="15"/>
    <w:rsid w:val="00B90D6E"/>
    <w:pPr>
      <w:tabs>
        <w:tab w:val="right" w:leader="dot" w:pos="9637"/>
      </w:tabs>
      <w:ind w:left="2547"/>
    </w:pPr>
  </w:style>
  <w:style w:type="paragraph" w:customStyle="1" w:styleId="aff3">
    <w:name w:val="Содержимое врезки"/>
    <w:basedOn w:val="ae"/>
    <w:rsid w:val="00B90D6E"/>
    <w:pPr>
      <w:suppressAutoHyphens/>
    </w:pPr>
    <w:rPr>
      <w:lang w:eastAsia="ar-SA"/>
    </w:rPr>
  </w:style>
  <w:style w:type="paragraph" w:customStyle="1" w:styleId="17">
    <w:name w:val="Абзац списка1"/>
    <w:basedOn w:val="a1"/>
    <w:qFormat/>
    <w:rsid w:val="00B90D6E"/>
    <w:pPr>
      <w:ind w:left="720"/>
    </w:pPr>
  </w:style>
  <w:style w:type="character" w:styleId="aff4">
    <w:name w:val="FollowedHyperlink"/>
    <w:basedOn w:val="a2"/>
    <w:rsid w:val="00B90D6E"/>
    <w:rPr>
      <w:color w:val="800080"/>
      <w:u w:val="single"/>
    </w:rPr>
  </w:style>
  <w:style w:type="character" w:customStyle="1" w:styleId="0">
    <w:name w:val="А. Основной текст 0 Знак"/>
    <w:aliases w:val="95 ПК Знак,Основной текст 0 Знак,1 Основной текст 0 Знак,А. Основной текст 0 Знак Знак Знак Знак Знак,А. Основной текст 0 Знак Знак Знак"/>
    <w:basedOn w:val="a2"/>
    <w:rsid w:val="00B90D6E"/>
    <w:rPr>
      <w:rFonts w:eastAsia="Calibri"/>
      <w:color w:val="000000"/>
      <w:kern w:val="24"/>
      <w:sz w:val="24"/>
      <w:szCs w:val="24"/>
      <w:lang w:val="ru-RU" w:eastAsia="en-US" w:bidi="ar-SA"/>
    </w:rPr>
  </w:style>
  <w:style w:type="character" w:styleId="aff5">
    <w:name w:val="Emphasis"/>
    <w:aliases w:val="базовый,Базовый"/>
    <w:basedOn w:val="a2"/>
    <w:qFormat/>
    <w:rsid w:val="00B90D6E"/>
    <w:rPr>
      <w:rFonts w:ascii="Times New Roman" w:hAnsi="Times New Roman"/>
      <w:sz w:val="24"/>
    </w:rPr>
  </w:style>
  <w:style w:type="paragraph" w:customStyle="1" w:styleId="00">
    <w:name w:val="Основной 0"/>
    <w:aliases w:val="95ПК"/>
    <w:basedOn w:val="a1"/>
    <w:link w:val="01"/>
    <w:qFormat/>
    <w:rsid w:val="00B90D6E"/>
    <w:pPr>
      <w:ind w:firstLine="539"/>
      <w:jc w:val="both"/>
    </w:pPr>
    <w:rPr>
      <w:szCs w:val="22"/>
      <w:lang w:val="en-US"/>
    </w:rPr>
  </w:style>
  <w:style w:type="character" w:customStyle="1" w:styleId="01">
    <w:name w:val="Основной 0 Знак"/>
    <w:aliases w:val="95ПК Знак"/>
    <w:basedOn w:val="a2"/>
    <w:link w:val="00"/>
    <w:rsid w:val="00B90D6E"/>
    <w:rPr>
      <w:rFonts w:ascii="Times New Roman" w:eastAsia="Times New Roman" w:hAnsi="Times New Roman" w:cs="Times New Roman"/>
      <w:sz w:val="24"/>
      <w:lang w:val="en-US" w:eastAsia="ru-RU"/>
    </w:rPr>
  </w:style>
  <w:style w:type="paragraph" w:customStyle="1" w:styleId="010">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
    <w:basedOn w:val="a1"/>
    <w:link w:val="02"/>
    <w:rsid w:val="00B90D6E"/>
    <w:pPr>
      <w:suppressAutoHyphens/>
      <w:ind w:firstLine="539"/>
      <w:jc w:val="both"/>
    </w:pPr>
    <w:rPr>
      <w:rFonts w:ascii="Calibri" w:eastAsia="Calibri" w:hAnsi="Calibri"/>
      <w:color w:val="000000"/>
      <w:kern w:val="24"/>
      <w:lang w:eastAsia="en-US"/>
    </w:rPr>
  </w:style>
  <w:style w:type="character" w:customStyle="1" w:styleId="02">
    <w:name w:val="А. Основной текст 0 Знак Знак Знак Знак Знак Знак Знак Знак"/>
    <w:basedOn w:val="a2"/>
    <w:link w:val="010"/>
    <w:locked/>
    <w:rsid w:val="00B90D6E"/>
    <w:rPr>
      <w:rFonts w:ascii="Calibri" w:eastAsia="Calibri" w:hAnsi="Calibri" w:cs="Times New Roman"/>
      <w:color w:val="000000"/>
      <w:kern w:val="24"/>
      <w:sz w:val="24"/>
      <w:szCs w:val="24"/>
    </w:rPr>
  </w:style>
  <w:style w:type="character" w:customStyle="1" w:styleId="82">
    <w:name w:val="Знак Знак8"/>
    <w:basedOn w:val="a2"/>
    <w:rsid w:val="00B90D6E"/>
    <w:rPr>
      <w:rFonts w:ascii="Times New Roman" w:eastAsia="Times New Roman" w:hAnsi="Times New Roman"/>
      <w:sz w:val="24"/>
      <w:szCs w:val="24"/>
    </w:rPr>
  </w:style>
  <w:style w:type="paragraph" w:styleId="aff6">
    <w:name w:val="List Paragraph"/>
    <w:basedOn w:val="a1"/>
    <w:uiPriority w:val="34"/>
    <w:qFormat/>
    <w:rsid w:val="00B90D6E"/>
    <w:pPr>
      <w:ind w:left="720" w:firstLine="510"/>
      <w:contextualSpacing/>
      <w:jc w:val="both"/>
    </w:pPr>
    <w:rPr>
      <w:rFonts w:eastAsia="Calibri"/>
      <w:szCs w:val="22"/>
      <w:lang w:eastAsia="en-US"/>
    </w:rPr>
  </w:style>
  <w:style w:type="character" w:customStyle="1" w:styleId="FontStyle49">
    <w:name w:val="Font Style49"/>
    <w:basedOn w:val="a2"/>
    <w:rsid w:val="00B90D6E"/>
    <w:rPr>
      <w:rFonts w:ascii="Times New Roman" w:hAnsi="Times New Roman" w:cs="Times New Roman"/>
      <w:b/>
      <w:bCs/>
      <w:sz w:val="12"/>
      <w:szCs w:val="12"/>
    </w:rPr>
  </w:style>
  <w:style w:type="paragraph" w:customStyle="1" w:styleId="Style12">
    <w:name w:val="Style12"/>
    <w:basedOn w:val="a1"/>
    <w:rsid w:val="00B90D6E"/>
    <w:pPr>
      <w:widowControl w:val="0"/>
      <w:suppressAutoHyphens/>
      <w:autoSpaceDE w:val="0"/>
      <w:spacing w:line="175" w:lineRule="exact"/>
      <w:jc w:val="center"/>
    </w:pPr>
    <w:rPr>
      <w:rFonts w:eastAsia="Lucida Sans Unicode" w:cs="Tahoma"/>
      <w:color w:val="000000"/>
      <w:lang w:val="en-US" w:eastAsia="en-US" w:bidi="en-US"/>
    </w:rPr>
  </w:style>
  <w:style w:type="paragraph" w:customStyle="1" w:styleId="CharChar1CharChar1CharChar">
    <w:name w:val="Char Char Знак Знак1 Char Char1 Знак Знак Char Char"/>
    <w:basedOn w:val="a1"/>
    <w:next w:val="a1"/>
    <w:uiPriority w:val="99"/>
    <w:rsid w:val="00B90D6E"/>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B90D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B90D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7">
    <w:name w:val="Strong"/>
    <w:basedOn w:val="a2"/>
    <w:qFormat/>
    <w:rsid w:val="00B90D6E"/>
    <w:rPr>
      <w:rFonts w:ascii="Arial" w:hAnsi="Arial" w:cs="Arial" w:hint="default"/>
      <w:b/>
      <w:bCs/>
      <w:sz w:val="20"/>
      <w:szCs w:val="20"/>
    </w:rPr>
  </w:style>
  <w:style w:type="paragraph" w:customStyle="1" w:styleId="ConsPlusTitle">
    <w:name w:val="ConsPlusTitle"/>
    <w:rsid w:val="00B90D6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3">
    <w:name w:val="Body Text Indent 3"/>
    <w:basedOn w:val="a1"/>
    <w:link w:val="34"/>
    <w:rsid w:val="00B90D6E"/>
    <w:pPr>
      <w:spacing w:after="120"/>
      <w:ind w:left="283"/>
    </w:pPr>
    <w:rPr>
      <w:sz w:val="16"/>
      <w:szCs w:val="16"/>
    </w:rPr>
  </w:style>
  <w:style w:type="character" w:customStyle="1" w:styleId="34">
    <w:name w:val="Основной текст с отступом 3 Знак"/>
    <w:basedOn w:val="a2"/>
    <w:link w:val="33"/>
    <w:rsid w:val="00B90D6E"/>
    <w:rPr>
      <w:rFonts w:ascii="Times New Roman" w:eastAsia="Times New Roman" w:hAnsi="Times New Roman" w:cs="Times New Roman"/>
      <w:sz w:val="16"/>
      <w:szCs w:val="16"/>
      <w:lang w:eastAsia="ru-RU"/>
    </w:rPr>
  </w:style>
  <w:style w:type="paragraph" w:customStyle="1" w:styleId="aff8">
    <w:name w:val="Н пункта"/>
    <w:basedOn w:val="a1"/>
    <w:rsid w:val="00B90D6E"/>
    <w:pPr>
      <w:tabs>
        <w:tab w:val="num" w:pos="2471"/>
      </w:tabs>
      <w:ind w:firstLine="709"/>
      <w:jc w:val="both"/>
    </w:pPr>
  </w:style>
  <w:style w:type="paragraph" w:customStyle="1" w:styleId="aff9">
    <w:name w:val="Н подпункт"/>
    <w:basedOn w:val="aff8"/>
    <w:rsid w:val="00B90D6E"/>
    <w:pPr>
      <w:tabs>
        <w:tab w:val="clear" w:pos="2471"/>
      </w:tabs>
      <w:ind w:left="1260" w:firstLine="0"/>
    </w:pPr>
  </w:style>
  <w:style w:type="paragraph" w:customStyle="1" w:styleId="newsshowstyle">
    <w:name w:val="news_show_style"/>
    <w:basedOn w:val="a1"/>
    <w:rsid w:val="00B90D6E"/>
    <w:pPr>
      <w:spacing w:before="100" w:beforeAutospacing="1" w:after="100" w:afterAutospacing="1"/>
    </w:pPr>
  </w:style>
  <w:style w:type="paragraph" w:styleId="affa">
    <w:name w:val="footnote text"/>
    <w:basedOn w:val="a1"/>
    <w:link w:val="affb"/>
    <w:rsid w:val="00B90D6E"/>
    <w:rPr>
      <w:sz w:val="20"/>
      <w:szCs w:val="20"/>
    </w:rPr>
  </w:style>
  <w:style w:type="character" w:customStyle="1" w:styleId="affb">
    <w:name w:val="Текст сноски Знак"/>
    <w:basedOn w:val="a2"/>
    <w:link w:val="affa"/>
    <w:rsid w:val="00B90D6E"/>
    <w:rPr>
      <w:rFonts w:ascii="Times New Roman" w:eastAsia="Times New Roman" w:hAnsi="Times New Roman" w:cs="Times New Roman"/>
      <w:sz w:val="20"/>
      <w:szCs w:val="20"/>
      <w:lang w:eastAsia="ru-RU"/>
    </w:rPr>
  </w:style>
  <w:style w:type="character" w:styleId="affc">
    <w:name w:val="footnote reference"/>
    <w:basedOn w:val="a2"/>
    <w:rsid w:val="00B90D6E"/>
    <w:rPr>
      <w:vertAlign w:val="superscript"/>
    </w:rPr>
  </w:style>
  <w:style w:type="paragraph" w:customStyle="1" w:styleId="FR2">
    <w:name w:val="FR2"/>
    <w:rsid w:val="00B90D6E"/>
    <w:pPr>
      <w:widowControl w:val="0"/>
      <w:overflowPunct w:val="0"/>
      <w:autoSpaceDE w:val="0"/>
      <w:autoSpaceDN w:val="0"/>
      <w:adjustRightInd w:val="0"/>
      <w:spacing w:after="0" w:line="300" w:lineRule="auto"/>
      <w:jc w:val="center"/>
      <w:textAlignment w:val="baseline"/>
    </w:pPr>
    <w:rPr>
      <w:rFonts w:ascii="Arial" w:eastAsia="Times New Roman" w:hAnsi="Arial" w:cs="Times New Roman"/>
      <w:b/>
      <w:sz w:val="28"/>
      <w:szCs w:val="20"/>
      <w:lang w:eastAsia="ru-RU"/>
    </w:rPr>
  </w:style>
  <w:style w:type="paragraph" w:customStyle="1" w:styleId="nienie">
    <w:name w:val="nienie"/>
    <w:basedOn w:val="a1"/>
    <w:rsid w:val="00B90D6E"/>
    <w:pPr>
      <w:keepLines/>
      <w:widowControl w:val="0"/>
      <w:ind w:left="709" w:hanging="284"/>
      <w:jc w:val="both"/>
    </w:pPr>
    <w:rPr>
      <w:rFonts w:ascii="Peterburg" w:hAnsi="Peterburg"/>
      <w:szCs w:val="20"/>
    </w:rPr>
  </w:style>
  <w:style w:type="paragraph" w:customStyle="1" w:styleId="Iauiue">
    <w:name w:val="Iau?iue"/>
    <w:rsid w:val="00B90D6E"/>
    <w:pPr>
      <w:widowControl w:val="0"/>
      <w:spacing w:after="0" w:line="240" w:lineRule="auto"/>
    </w:pPr>
    <w:rPr>
      <w:rFonts w:ascii="Times New Roman" w:eastAsia="Times New Roman" w:hAnsi="Times New Roman" w:cs="Times New Roman"/>
      <w:sz w:val="20"/>
      <w:szCs w:val="20"/>
      <w:lang w:eastAsia="ru-RU"/>
    </w:rPr>
  </w:style>
  <w:style w:type="paragraph" w:customStyle="1" w:styleId="22">
    <w:name w:val="Îñíîâíîé òåêñò 2"/>
    <w:basedOn w:val="a1"/>
    <w:uiPriority w:val="99"/>
    <w:rsid w:val="00B90D6E"/>
    <w:pPr>
      <w:widowControl w:val="0"/>
      <w:ind w:firstLine="720"/>
      <w:jc w:val="both"/>
    </w:pPr>
    <w:rPr>
      <w:b/>
      <w:color w:val="000000"/>
      <w:szCs w:val="20"/>
      <w:lang w:val="en-US"/>
    </w:rPr>
  </w:style>
  <w:style w:type="paragraph" w:customStyle="1" w:styleId="caaieiaie2">
    <w:name w:val="caaieiaie 2"/>
    <w:basedOn w:val="Iauiue"/>
    <w:next w:val="Iauiue"/>
    <w:rsid w:val="00B90D6E"/>
    <w:pPr>
      <w:keepNext/>
      <w:keepLines/>
      <w:spacing w:before="240" w:after="60"/>
      <w:jc w:val="center"/>
    </w:pPr>
    <w:rPr>
      <w:rFonts w:ascii="Peterburg" w:hAnsi="Peterburg"/>
      <w:b/>
      <w:sz w:val="24"/>
    </w:rPr>
  </w:style>
  <w:style w:type="paragraph" w:customStyle="1" w:styleId="affd">
    <w:name w:val="Îñíîâíîé òåêñò"/>
    <w:basedOn w:val="a1"/>
    <w:rsid w:val="00B90D6E"/>
    <w:pPr>
      <w:widowControl w:val="0"/>
      <w:tabs>
        <w:tab w:val="left" w:leader="dot" w:pos="9072"/>
      </w:tabs>
      <w:jc w:val="both"/>
    </w:pPr>
    <w:rPr>
      <w:b/>
      <w:szCs w:val="20"/>
    </w:rPr>
  </w:style>
  <w:style w:type="paragraph" w:customStyle="1" w:styleId="Iniiaiieoaenonionooiii2">
    <w:name w:val="Iniiaiie oaeno n ionooiii 2"/>
    <w:basedOn w:val="Iauiue"/>
    <w:rsid w:val="00B90D6E"/>
    <w:pPr>
      <w:widowControl/>
      <w:ind w:firstLine="284"/>
      <w:jc w:val="both"/>
    </w:pPr>
    <w:rPr>
      <w:rFonts w:ascii="Peterburg" w:hAnsi="Peterburg"/>
    </w:rPr>
  </w:style>
  <w:style w:type="paragraph" w:styleId="35">
    <w:name w:val="Body Text 3"/>
    <w:basedOn w:val="a1"/>
    <w:link w:val="36"/>
    <w:rsid w:val="00B90D6E"/>
    <w:pPr>
      <w:widowControl w:val="0"/>
      <w:suppressAutoHyphens/>
      <w:spacing w:after="120"/>
    </w:pPr>
    <w:rPr>
      <w:rFonts w:eastAsia="Lucida Sans Unicode" w:cs="Tahoma"/>
      <w:color w:val="000000"/>
      <w:sz w:val="16"/>
      <w:szCs w:val="16"/>
      <w:lang w:val="en-US" w:eastAsia="en-US" w:bidi="en-US"/>
    </w:rPr>
  </w:style>
  <w:style w:type="character" w:customStyle="1" w:styleId="36">
    <w:name w:val="Основной текст 3 Знак"/>
    <w:basedOn w:val="a2"/>
    <w:link w:val="35"/>
    <w:rsid w:val="00B90D6E"/>
    <w:rPr>
      <w:rFonts w:ascii="Times New Roman" w:eastAsia="Lucida Sans Unicode" w:hAnsi="Times New Roman" w:cs="Tahoma"/>
      <w:color w:val="000000"/>
      <w:sz w:val="16"/>
      <w:szCs w:val="16"/>
      <w:lang w:val="en-US" w:bidi="en-US"/>
    </w:rPr>
  </w:style>
  <w:style w:type="paragraph" w:customStyle="1" w:styleId="110">
    <w:name w:val="Знак1 Знак Знак Знак1"/>
    <w:basedOn w:val="a1"/>
    <w:rsid w:val="00B90D6E"/>
    <w:pPr>
      <w:spacing w:after="160" w:line="240" w:lineRule="exact"/>
    </w:pPr>
    <w:rPr>
      <w:rFonts w:ascii="Verdana" w:hAnsi="Verdana"/>
      <w:lang w:val="en-US" w:eastAsia="en-US"/>
    </w:rPr>
  </w:style>
  <w:style w:type="paragraph" w:customStyle="1" w:styleId="2-11">
    <w:name w:val="содержание2-11"/>
    <w:basedOn w:val="a1"/>
    <w:rsid w:val="00B90D6E"/>
    <w:pPr>
      <w:spacing w:after="60"/>
      <w:jc w:val="both"/>
    </w:pPr>
  </w:style>
  <w:style w:type="paragraph" w:customStyle="1" w:styleId="ConsTitle">
    <w:name w:val="ConsTitle"/>
    <w:rsid w:val="00B90D6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B90D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Îáû÷íûé"/>
    <w:rsid w:val="00B90D6E"/>
    <w:pPr>
      <w:widowControl w:val="0"/>
      <w:spacing w:after="0" w:line="240" w:lineRule="auto"/>
    </w:pPr>
    <w:rPr>
      <w:rFonts w:ascii="Times New Roman" w:eastAsia="Times New Roman" w:hAnsi="Times New Roman" w:cs="Times New Roman"/>
      <w:sz w:val="28"/>
      <w:szCs w:val="20"/>
      <w:lang w:eastAsia="ru-RU"/>
    </w:rPr>
  </w:style>
  <w:style w:type="paragraph" w:customStyle="1" w:styleId="23">
    <w:name w:val="Îñíîâíîé òåêñò ñ îòñòóïîì 2"/>
    <w:basedOn w:val="affe"/>
    <w:rsid w:val="00B90D6E"/>
    <w:pPr>
      <w:ind w:left="720"/>
      <w:jc w:val="both"/>
    </w:pPr>
    <w:rPr>
      <w:color w:val="000000"/>
      <w:sz w:val="24"/>
      <w:lang w:val="en-US"/>
    </w:rPr>
  </w:style>
  <w:style w:type="paragraph" w:customStyle="1" w:styleId="210">
    <w:name w:val="Основной текст 21"/>
    <w:basedOn w:val="affe"/>
    <w:rsid w:val="00B90D6E"/>
    <w:pPr>
      <w:ind w:firstLine="567"/>
      <w:jc w:val="both"/>
    </w:pPr>
    <w:rPr>
      <w:color w:val="000000"/>
      <w:sz w:val="24"/>
    </w:rPr>
  </w:style>
  <w:style w:type="paragraph" w:customStyle="1" w:styleId="caaieiaie3">
    <w:name w:val="caaieiaie 3"/>
    <w:basedOn w:val="Iauiue"/>
    <w:next w:val="Iauiue"/>
    <w:rsid w:val="00B90D6E"/>
  </w:style>
  <w:style w:type="paragraph" w:styleId="24">
    <w:name w:val="Body Text Indent 2"/>
    <w:basedOn w:val="a1"/>
    <w:link w:val="25"/>
    <w:rsid w:val="00B90D6E"/>
    <w:pPr>
      <w:spacing w:after="120" w:line="480" w:lineRule="auto"/>
      <w:ind w:left="283"/>
    </w:pPr>
  </w:style>
  <w:style w:type="character" w:customStyle="1" w:styleId="25">
    <w:name w:val="Основной текст с отступом 2 Знак"/>
    <w:basedOn w:val="a2"/>
    <w:link w:val="24"/>
    <w:rsid w:val="00B90D6E"/>
    <w:rPr>
      <w:rFonts w:ascii="Times New Roman" w:eastAsia="Times New Roman" w:hAnsi="Times New Roman" w:cs="Times New Roman"/>
      <w:sz w:val="24"/>
      <w:szCs w:val="24"/>
      <w:lang w:eastAsia="ru-RU"/>
    </w:rPr>
  </w:style>
  <w:style w:type="paragraph" w:customStyle="1" w:styleId="18">
    <w:name w:val="çàãîëîâîê 1"/>
    <w:basedOn w:val="affe"/>
    <w:next w:val="affe"/>
    <w:rsid w:val="00B90D6E"/>
    <w:pPr>
      <w:keepNext/>
    </w:pPr>
  </w:style>
  <w:style w:type="paragraph" w:customStyle="1" w:styleId="37">
    <w:name w:val="Îñíîâíîé òåêñò ñ îòñòóïîì 3"/>
    <w:basedOn w:val="affe"/>
    <w:rsid w:val="00B90D6E"/>
    <w:pPr>
      <w:ind w:firstLine="567"/>
      <w:jc w:val="both"/>
    </w:pPr>
    <w:rPr>
      <w:rFonts w:ascii="Peterburg" w:hAnsi="Peterburg"/>
      <w:b/>
      <w:i/>
      <w:sz w:val="24"/>
    </w:rPr>
  </w:style>
  <w:style w:type="paragraph" w:customStyle="1" w:styleId="Iniiaiieoaeno">
    <w:name w:val="Iniiaiie oaeno"/>
    <w:basedOn w:val="Iauiue"/>
    <w:rsid w:val="00B90D6E"/>
  </w:style>
  <w:style w:type="paragraph" w:customStyle="1" w:styleId="Iniiaiieoaenonionooiii3">
    <w:name w:val="Iniiaiie oaeno n ionooiii 3"/>
    <w:basedOn w:val="Iauiue"/>
    <w:rsid w:val="00B90D6E"/>
  </w:style>
  <w:style w:type="paragraph" w:customStyle="1" w:styleId="afff">
    <w:name w:val="основной"/>
    <w:basedOn w:val="a1"/>
    <w:rsid w:val="00B90D6E"/>
    <w:pPr>
      <w:keepNext/>
    </w:pPr>
    <w:rPr>
      <w:szCs w:val="20"/>
    </w:rPr>
  </w:style>
  <w:style w:type="paragraph" w:styleId="26">
    <w:name w:val="Body Text 2"/>
    <w:basedOn w:val="a1"/>
    <w:link w:val="27"/>
    <w:rsid w:val="00B90D6E"/>
    <w:pPr>
      <w:widowControl w:val="0"/>
      <w:autoSpaceDE w:val="0"/>
      <w:autoSpaceDN w:val="0"/>
      <w:adjustRightInd w:val="0"/>
      <w:spacing w:after="120" w:line="480" w:lineRule="auto"/>
    </w:pPr>
    <w:rPr>
      <w:sz w:val="20"/>
      <w:szCs w:val="20"/>
    </w:rPr>
  </w:style>
  <w:style w:type="character" w:customStyle="1" w:styleId="27">
    <w:name w:val="Основной текст 2 Знак"/>
    <w:basedOn w:val="a2"/>
    <w:link w:val="26"/>
    <w:rsid w:val="00B90D6E"/>
    <w:rPr>
      <w:rFonts w:ascii="Times New Roman" w:eastAsia="Times New Roman" w:hAnsi="Times New Roman" w:cs="Times New Roman"/>
      <w:sz w:val="20"/>
      <w:szCs w:val="20"/>
      <w:lang w:eastAsia="ru-RU"/>
    </w:rPr>
  </w:style>
  <w:style w:type="paragraph" w:customStyle="1" w:styleId="afff0">
    <w:name w:val="список"/>
    <w:basedOn w:val="a1"/>
    <w:rsid w:val="00B90D6E"/>
    <w:pPr>
      <w:keepLines/>
      <w:overflowPunct w:val="0"/>
      <w:autoSpaceDE w:val="0"/>
      <w:autoSpaceDN w:val="0"/>
      <w:adjustRightInd w:val="0"/>
      <w:ind w:left="709" w:hanging="284"/>
      <w:jc w:val="both"/>
      <w:textAlignment w:val="baseline"/>
    </w:pPr>
    <w:rPr>
      <w:rFonts w:ascii="Peterburg" w:hAnsi="Peterburg"/>
      <w:szCs w:val="20"/>
    </w:rPr>
  </w:style>
  <w:style w:type="paragraph" w:customStyle="1" w:styleId="afff1">
    <w:name w:val="ñïèñîê"/>
    <w:basedOn w:val="affe"/>
    <w:rsid w:val="00B90D6E"/>
    <w:pPr>
      <w:keepLines/>
      <w:ind w:left="709" w:hanging="284"/>
      <w:jc w:val="both"/>
    </w:pPr>
    <w:rPr>
      <w:rFonts w:ascii="Peterburg" w:hAnsi="Peterburg"/>
      <w:sz w:val="24"/>
    </w:rPr>
  </w:style>
  <w:style w:type="paragraph" w:customStyle="1" w:styleId="83">
    <w:name w:val="çàãîëîâîê 8"/>
    <w:basedOn w:val="affe"/>
    <w:next w:val="affe"/>
    <w:rsid w:val="00B90D6E"/>
    <w:pPr>
      <w:keepNext/>
      <w:ind w:firstLine="720"/>
      <w:jc w:val="both"/>
    </w:pPr>
    <w:rPr>
      <w:b/>
      <w:sz w:val="24"/>
    </w:rPr>
  </w:style>
  <w:style w:type="paragraph" w:customStyle="1" w:styleId="Iniiaiieoaeno2">
    <w:name w:val="Iniiaiie oaeno 2"/>
    <w:basedOn w:val="a1"/>
    <w:rsid w:val="00B90D6E"/>
    <w:pPr>
      <w:widowControl w:val="0"/>
      <w:ind w:firstLine="567"/>
      <w:jc w:val="both"/>
    </w:pPr>
    <w:rPr>
      <w:b/>
      <w:color w:val="000000"/>
      <w:szCs w:val="20"/>
    </w:rPr>
  </w:style>
  <w:style w:type="paragraph" w:styleId="42">
    <w:name w:val="List Bullet 4"/>
    <w:basedOn w:val="a1"/>
    <w:autoRedefine/>
    <w:rsid w:val="00B90D6E"/>
    <w:pPr>
      <w:tabs>
        <w:tab w:val="num" w:pos="3408"/>
      </w:tabs>
      <w:ind w:left="720" w:firstLine="227"/>
    </w:pPr>
    <w:rPr>
      <w:sz w:val="20"/>
      <w:szCs w:val="20"/>
      <w:lang w:val="en-GB"/>
    </w:rPr>
  </w:style>
  <w:style w:type="paragraph" w:styleId="afff2">
    <w:name w:val="Plain Text"/>
    <w:basedOn w:val="a1"/>
    <w:link w:val="afff3"/>
    <w:rsid w:val="00B90D6E"/>
    <w:rPr>
      <w:rFonts w:ascii="Courier New" w:hAnsi="Courier New" w:cs="Courier New"/>
      <w:sz w:val="20"/>
      <w:szCs w:val="20"/>
    </w:rPr>
  </w:style>
  <w:style w:type="character" w:customStyle="1" w:styleId="afff3">
    <w:name w:val="Текст Знак"/>
    <w:basedOn w:val="a2"/>
    <w:link w:val="afff2"/>
    <w:rsid w:val="00B90D6E"/>
    <w:rPr>
      <w:rFonts w:ascii="Courier New" w:eastAsia="Times New Roman" w:hAnsi="Courier New" w:cs="Courier New"/>
      <w:sz w:val="20"/>
      <w:szCs w:val="20"/>
      <w:lang w:eastAsia="ru-RU"/>
    </w:rPr>
  </w:style>
  <w:style w:type="paragraph" w:customStyle="1" w:styleId="Heading">
    <w:name w:val="Heading"/>
    <w:rsid w:val="00B90D6E"/>
    <w:pPr>
      <w:autoSpaceDE w:val="0"/>
      <w:autoSpaceDN w:val="0"/>
      <w:adjustRightInd w:val="0"/>
      <w:spacing w:after="0" w:line="240" w:lineRule="auto"/>
    </w:pPr>
    <w:rPr>
      <w:rFonts w:ascii="Arial" w:eastAsia="Times New Roman" w:hAnsi="Arial" w:cs="Arial"/>
      <w:b/>
      <w:bCs/>
      <w:lang w:eastAsia="ru-RU"/>
    </w:rPr>
  </w:style>
  <w:style w:type="paragraph" w:customStyle="1" w:styleId="19">
    <w:name w:val="Обычный1"/>
    <w:rsid w:val="00B90D6E"/>
    <w:pPr>
      <w:spacing w:after="0" w:line="240" w:lineRule="auto"/>
    </w:pPr>
    <w:rPr>
      <w:rFonts w:ascii="Times New Roman" w:eastAsia="Times New Roman" w:hAnsi="Times New Roman" w:cs="Times New Roman"/>
      <w:sz w:val="24"/>
      <w:szCs w:val="20"/>
      <w:lang w:eastAsia="ru-RU"/>
    </w:rPr>
  </w:style>
  <w:style w:type="paragraph" w:customStyle="1" w:styleId="52">
    <w:name w:val="çàãîëîâîê 5"/>
    <w:basedOn w:val="a1"/>
    <w:next w:val="a1"/>
    <w:rsid w:val="00B90D6E"/>
    <w:pPr>
      <w:keepNext/>
      <w:widowControl w:val="0"/>
      <w:ind w:firstLine="567"/>
      <w:jc w:val="both"/>
    </w:pPr>
    <w:rPr>
      <w:b/>
      <w:sz w:val="20"/>
      <w:szCs w:val="20"/>
      <w:u w:val="single"/>
    </w:rPr>
  </w:style>
  <w:style w:type="paragraph" w:customStyle="1" w:styleId="consplustitle0">
    <w:name w:val="consplustitle"/>
    <w:basedOn w:val="a1"/>
    <w:rsid w:val="00B90D6E"/>
    <w:pPr>
      <w:spacing w:before="100" w:beforeAutospacing="1" w:after="100" w:afterAutospacing="1"/>
    </w:pPr>
  </w:style>
  <w:style w:type="paragraph" w:customStyle="1" w:styleId="consplusnormal1">
    <w:name w:val="consplusnormal"/>
    <w:basedOn w:val="a1"/>
    <w:rsid w:val="00B90D6E"/>
    <w:pPr>
      <w:spacing w:before="100" w:beforeAutospacing="1" w:after="100" w:afterAutospacing="1"/>
    </w:pPr>
  </w:style>
  <w:style w:type="character" w:customStyle="1" w:styleId="1a">
    <w:name w:val="Текст выноски Знак1"/>
    <w:basedOn w:val="a2"/>
    <w:rsid w:val="00B90D6E"/>
    <w:rPr>
      <w:rFonts w:ascii="Tahoma" w:hAnsi="Tahoma" w:cs="Tahoma"/>
      <w:sz w:val="16"/>
      <w:szCs w:val="16"/>
    </w:rPr>
  </w:style>
  <w:style w:type="paragraph" w:customStyle="1" w:styleId="1b">
    <w:name w:val="Стиль1 Знак"/>
    <w:basedOn w:val="3"/>
    <w:rsid w:val="00B90D6E"/>
    <w:pPr>
      <w:spacing w:before="60" w:after="120"/>
      <w:jc w:val="both"/>
    </w:pPr>
    <w:rPr>
      <w:rFonts w:ascii="Arial" w:eastAsia="Times New Roman" w:hAnsi="Arial" w:cs="Arial"/>
      <w:color w:val="auto"/>
      <w:sz w:val="22"/>
      <w:szCs w:val="22"/>
    </w:rPr>
  </w:style>
  <w:style w:type="paragraph" w:customStyle="1" w:styleId="1c">
    <w:name w:val="Стиль1"/>
    <w:basedOn w:val="3"/>
    <w:rsid w:val="00B90D6E"/>
    <w:pPr>
      <w:spacing w:before="60" w:after="120"/>
      <w:jc w:val="both"/>
    </w:pPr>
    <w:rPr>
      <w:rFonts w:ascii="Arial" w:eastAsia="Times New Roman" w:hAnsi="Arial" w:cs="Arial"/>
      <w:color w:val="auto"/>
      <w:sz w:val="22"/>
      <w:szCs w:val="22"/>
    </w:rPr>
  </w:style>
  <w:style w:type="character" w:customStyle="1" w:styleId="afff4">
    <w:name w:val="Гипертекстовая ссылка"/>
    <w:basedOn w:val="a2"/>
    <w:rsid w:val="00B90D6E"/>
    <w:rPr>
      <w:b/>
      <w:bCs/>
      <w:color w:val="008000"/>
      <w:sz w:val="20"/>
      <w:szCs w:val="20"/>
      <w:u w:val="single"/>
    </w:rPr>
  </w:style>
  <w:style w:type="paragraph" w:customStyle="1" w:styleId="Standard">
    <w:name w:val="Standard"/>
    <w:rsid w:val="00B90D6E"/>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Web">
    <w:name w:val="Обычный (Web)"/>
    <w:basedOn w:val="a1"/>
    <w:rsid w:val="00B90D6E"/>
    <w:pPr>
      <w:spacing w:before="100" w:after="100"/>
    </w:pPr>
    <w:rPr>
      <w:szCs w:val="20"/>
    </w:rPr>
  </w:style>
  <w:style w:type="paragraph" w:customStyle="1" w:styleId="320">
    <w:name w:val="Основной текст 32"/>
    <w:basedOn w:val="a1"/>
    <w:rsid w:val="00B90D6E"/>
    <w:pPr>
      <w:widowControl w:val="0"/>
      <w:suppressAutoHyphens/>
      <w:spacing w:after="120"/>
    </w:pPr>
    <w:rPr>
      <w:rFonts w:eastAsia="Arial Unicode MS" w:cs="Tahoma"/>
      <w:color w:val="000000"/>
      <w:sz w:val="16"/>
      <w:szCs w:val="16"/>
      <w:lang w:val="en-US" w:eastAsia="en-US" w:bidi="en-US"/>
    </w:rPr>
  </w:style>
  <w:style w:type="paragraph" w:customStyle="1" w:styleId="310">
    <w:name w:val="Основной текст 31"/>
    <w:basedOn w:val="a1"/>
    <w:rsid w:val="00B90D6E"/>
    <w:pPr>
      <w:widowControl w:val="0"/>
      <w:suppressAutoHyphens/>
      <w:spacing w:after="120"/>
    </w:pPr>
    <w:rPr>
      <w:rFonts w:eastAsia="Arial Unicode MS" w:cs="Tahoma"/>
      <w:color w:val="000000"/>
      <w:sz w:val="16"/>
      <w:szCs w:val="16"/>
      <w:lang w:val="en-US" w:eastAsia="en-US" w:bidi="en-US"/>
    </w:rPr>
  </w:style>
  <w:style w:type="paragraph" w:customStyle="1" w:styleId="1d">
    <w:name w:val="Стиль Первая строка:  1"/>
    <w:aliases w:val="2 см"/>
    <w:basedOn w:val="a1"/>
    <w:next w:val="a1"/>
    <w:rsid w:val="00B90D6E"/>
    <w:pPr>
      <w:widowControl w:val="0"/>
      <w:suppressAutoHyphens/>
      <w:ind w:firstLine="680"/>
      <w:jc w:val="both"/>
    </w:pPr>
    <w:rPr>
      <w:rFonts w:ascii="Arial" w:hAnsi="Arial" w:cs="Arial"/>
      <w:color w:val="000000"/>
      <w:lang w:val="en-US" w:eastAsia="en-US"/>
    </w:rPr>
  </w:style>
  <w:style w:type="character" w:customStyle="1" w:styleId="FontStyle48">
    <w:name w:val="Font Style48"/>
    <w:basedOn w:val="a2"/>
    <w:rsid w:val="00B90D6E"/>
    <w:rPr>
      <w:rFonts w:ascii="Times New Roman" w:hAnsi="Times New Roman" w:cs="Times New Roman"/>
      <w:sz w:val="12"/>
      <w:szCs w:val="12"/>
    </w:rPr>
  </w:style>
  <w:style w:type="character" w:customStyle="1" w:styleId="FontStyle154">
    <w:name w:val="Font Style154"/>
    <w:basedOn w:val="a2"/>
    <w:rsid w:val="00B90D6E"/>
    <w:rPr>
      <w:rFonts w:ascii="Times New Roman" w:hAnsi="Times New Roman" w:cs="Times New Roman"/>
      <w:sz w:val="24"/>
      <w:szCs w:val="24"/>
    </w:rPr>
  </w:style>
  <w:style w:type="character" w:customStyle="1" w:styleId="109501">
    <w:name w:val="1 Основной текст 0;95 ПК;А. Основной текст 0 Знак Знак"/>
    <w:basedOn w:val="a2"/>
    <w:rsid w:val="00B90D6E"/>
    <w:rPr>
      <w:rFonts w:eastAsia="Lucida Sans Unicode"/>
      <w:kern w:val="1"/>
      <w:sz w:val="24"/>
      <w:szCs w:val="24"/>
    </w:rPr>
  </w:style>
  <w:style w:type="paragraph" w:customStyle="1" w:styleId="afff5">
    <w:name w:val="Таблицы (моноширинный)"/>
    <w:basedOn w:val="a1"/>
    <w:next w:val="a1"/>
    <w:rsid w:val="00B90D6E"/>
    <w:pPr>
      <w:widowControl w:val="0"/>
      <w:autoSpaceDE w:val="0"/>
      <w:autoSpaceDN w:val="0"/>
      <w:adjustRightInd w:val="0"/>
      <w:jc w:val="both"/>
    </w:pPr>
    <w:rPr>
      <w:rFonts w:ascii="Courier New" w:hAnsi="Courier New" w:cs="Courier New"/>
      <w:sz w:val="20"/>
      <w:szCs w:val="20"/>
    </w:rPr>
  </w:style>
  <w:style w:type="paragraph" w:customStyle="1" w:styleId="a">
    <w:name w:val="Заговок главы Знак"/>
    <w:basedOn w:val="ConsNormal"/>
    <w:rsid w:val="00B90D6E"/>
    <w:pPr>
      <w:widowControl/>
      <w:numPr>
        <w:numId w:val="24"/>
      </w:numPr>
      <w:ind w:right="0"/>
      <w:jc w:val="center"/>
    </w:pPr>
    <w:rPr>
      <w:rFonts w:ascii="Times New Roman" w:hAnsi="Times New Roman" w:cs="Times New Roman"/>
      <w:b/>
      <w:bCs/>
      <w:sz w:val="28"/>
      <w:szCs w:val="28"/>
    </w:rPr>
  </w:style>
  <w:style w:type="paragraph" w:customStyle="1" w:styleId="1">
    <w:name w:val="Текст пункта Знак Знак1 Знак Знак Знак Знак Знак"/>
    <w:basedOn w:val="ConsNormal"/>
    <w:rsid w:val="00B90D6E"/>
    <w:pPr>
      <w:widowControl/>
      <w:numPr>
        <w:ilvl w:val="1"/>
        <w:numId w:val="24"/>
      </w:numPr>
      <w:tabs>
        <w:tab w:val="num" w:pos="1149"/>
        <w:tab w:val="num" w:pos="1279"/>
        <w:tab w:val="num" w:pos="3279"/>
      </w:tabs>
      <w:spacing w:line="360" w:lineRule="auto"/>
      <w:ind w:right="0"/>
      <w:jc w:val="both"/>
    </w:pPr>
    <w:rPr>
      <w:rFonts w:ascii="Times New Roman" w:hAnsi="Times New Roman" w:cs="Times New Roman"/>
      <w:sz w:val="28"/>
      <w:szCs w:val="28"/>
    </w:rPr>
  </w:style>
  <w:style w:type="paragraph" w:customStyle="1" w:styleId="afff6">
    <w:name w:val="Стиль Заговок главы Знак + влево"/>
    <w:basedOn w:val="a"/>
    <w:rsid w:val="00B90D6E"/>
  </w:style>
  <w:style w:type="paragraph" w:customStyle="1" w:styleId="printj">
    <w:name w:val="printj"/>
    <w:basedOn w:val="a1"/>
    <w:rsid w:val="00B90D6E"/>
    <w:pPr>
      <w:spacing w:before="144" w:after="288"/>
      <w:jc w:val="both"/>
    </w:pPr>
  </w:style>
  <w:style w:type="paragraph" w:customStyle="1" w:styleId="afff7">
    <w:name w:val="Знак"/>
    <w:basedOn w:val="a1"/>
    <w:rsid w:val="00B90D6E"/>
    <w:pPr>
      <w:spacing w:line="240" w:lineRule="exact"/>
      <w:jc w:val="both"/>
    </w:pPr>
    <w:rPr>
      <w:lang w:val="en-US" w:eastAsia="en-US"/>
    </w:rPr>
  </w:style>
  <w:style w:type="paragraph" w:customStyle="1" w:styleId="consplusnonformat0">
    <w:name w:val="consplusnonformat"/>
    <w:basedOn w:val="a1"/>
    <w:rsid w:val="00B90D6E"/>
    <w:pPr>
      <w:spacing w:before="105" w:after="105"/>
    </w:pPr>
    <w:rPr>
      <w:sz w:val="20"/>
      <w:szCs w:val="20"/>
    </w:rPr>
  </w:style>
  <w:style w:type="character" w:customStyle="1" w:styleId="af5">
    <w:name w:val="Обычный (веб) Знак"/>
    <w:basedOn w:val="a2"/>
    <w:link w:val="af4"/>
    <w:locked/>
    <w:rsid w:val="00B90D6E"/>
    <w:rPr>
      <w:rFonts w:ascii="Times New Roman" w:eastAsia="Times New Roman" w:hAnsi="Times New Roman" w:cs="Times New Roman"/>
      <w:sz w:val="24"/>
      <w:szCs w:val="24"/>
      <w:lang w:eastAsia="ru-RU"/>
    </w:rPr>
  </w:style>
  <w:style w:type="character" w:customStyle="1" w:styleId="postbody1">
    <w:name w:val="postbody1"/>
    <w:basedOn w:val="a2"/>
    <w:rsid w:val="00B90D6E"/>
    <w:rPr>
      <w:sz w:val="20"/>
      <w:szCs w:val="20"/>
    </w:rPr>
  </w:style>
  <w:style w:type="paragraph" w:customStyle="1" w:styleId="western">
    <w:name w:val="western"/>
    <w:basedOn w:val="a1"/>
    <w:rsid w:val="00B90D6E"/>
    <w:pPr>
      <w:spacing w:before="100" w:beforeAutospacing="1" w:after="115"/>
    </w:pPr>
    <w:rPr>
      <w:color w:val="000000"/>
      <w:sz w:val="20"/>
      <w:szCs w:val="20"/>
    </w:rPr>
  </w:style>
  <w:style w:type="character" w:customStyle="1" w:styleId="highlighthighlightactive">
    <w:name w:val="highlight highlight_active"/>
    <w:basedOn w:val="a2"/>
    <w:rsid w:val="00B90D6E"/>
  </w:style>
  <w:style w:type="paragraph" w:customStyle="1" w:styleId="1e">
    <w:name w:val="Текст1"/>
    <w:basedOn w:val="a1"/>
    <w:rsid w:val="00B90D6E"/>
    <w:pPr>
      <w:widowControl w:val="0"/>
      <w:suppressAutoHyphens/>
    </w:pPr>
    <w:rPr>
      <w:rFonts w:ascii="Courier New" w:eastAsia="Lucida Sans Unicode" w:hAnsi="Courier New" w:cs="Courier New"/>
      <w:kern w:val="2"/>
      <w:sz w:val="20"/>
      <w:szCs w:val="20"/>
    </w:rPr>
  </w:style>
  <w:style w:type="paragraph" w:customStyle="1" w:styleId="38">
    <w:name w:val="3"/>
    <w:basedOn w:val="a1"/>
    <w:rsid w:val="00B90D6E"/>
    <w:pPr>
      <w:spacing w:before="150" w:after="150"/>
      <w:ind w:left="150" w:right="150"/>
    </w:pPr>
    <w:rPr>
      <w:rFonts w:ascii="Arial" w:hAnsi="Arial" w:cs="Arial"/>
      <w:color w:val="333333"/>
      <w:sz w:val="20"/>
      <w:szCs w:val="20"/>
    </w:rPr>
  </w:style>
  <w:style w:type="character" w:customStyle="1" w:styleId="211">
    <w:name w:val="Заголовок 2 Знак1"/>
    <w:basedOn w:val="a2"/>
    <w:rsid w:val="00B90D6E"/>
    <w:rPr>
      <w:rFonts w:ascii="Arial" w:hAnsi="Arial" w:cs="Arial"/>
      <w:b/>
      <w:bCs/>
      <w:i/>
      <w:iCs/>
      <w:sz w:val="28"/>
      <w:szCs w:val="28"/>
    </w:rPr>
  </w:style>
  <w:style w:type="paragraph" w:customStyle="1" w:styleId="ConsPlusCell">
    <w:name w:val="ConsPlusCell"/>
    <w:rsid w:val="00B90D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B90D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w:basedOn w:val="a1"/>
    <w:link w:val="S0"/>
    <w:rsid w:val="00B90D6E"/>
    <w:pPr>
      <w:spacing w:line="360" w:lineRule="auto"/>
      <w:ind w:firstLine="709"/>
      <w:jc w:val="both"/>
    </w:pPr>
  </w:style>
  <w:style w:type="character" w:customStyle="1" w:styleId="S0">
    <w:name w:val="S_Обычный Знак"/>
    <w:basedOn w:val="a2"/>
    <w:link w:val="S"/>
    <w:rsid w:val="00B90D6E"/>
    <w:rPr>
      <w:rFonts w:ascii="Times New Roman" w:eastAsia="Times New Roman" w:hAnsi="Times New Roman" w:cs="Times New Roman"/>
      <w:sz w:val="24"/>
      <w:szCs w:val="24"/>
      <w:lang w:eastAsia="ru-RU"/>
    </w:rPr>
  </w:style>
  <w:style w:type="paragraph" w:customStyle="1" w:styleId="ConsCell">
    <w:name w:val="ConsCell"/>
    <w:rsid w:val="00B90D6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spelle">
    <w:name w:val="spelle"/>
    <w:basedOn w:val="a2"/>
    <w:rsid w:val="00B90D6E"/>
  </w:style>
  <w:style w:type="character" w:customStyle="1" w:styleId="grame">
    <w:name w:val="grame"/>
    <w:basedOn w:val="a2"/>
    <w:rsid w:val="00B90D6E"/>
  </w:style>
  <w:style w:type="paragraph" w:customStyle="1" w:styleId="text">
    <w:name w:val="text"/>
    <w:basedOn w:val="Default"/>
    <w:next w:val="Default"/>
    <w:rsid w:val="00B90D6E"/>
    <w:pPr>
      <w:spacing w:before="28" w:after="28"/>
    </w:pPr>
    <w:rPr>
      <w:rFonts w:cs="Times New Roman"/>
      <w:color w:val="auto"/>
    </w:rPr>
  </w:style>
  <w:style w:type="paragraph" w:customStyle="1" w:styleId="Default">
    <w:name w:val="Default"/>
    <w:rsid w:val="00B90D6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S1">
    <w:name w:val="S_Маркированный Знак1"/>
    <w:basedOn w:val="a2"/>
    <w:link w:val="S2"/>
    <w:locked/>
    <w:rsid w:val="00B90D6E"/>
    <w:rPr>
      <w:szCs w:val="24"/>
    </w:rPr>
  </w:style>
  <w:style w:type="paragraph" w:customStyle="1" w:styleId="S2">
    <w:name w:val="S_Маркированный"/>
    <w:basedOn w:val="afff8"/>
    <w:link w:val="S1"/>
    <w:autoRedefine/>
    <w:rsid w:val="00B90D6E"/>
    <w:pPr>
      <w:tabs>
        <w:tab w:val="clear" w:pos="360"/>
        <w:tab w:val="left" w:pos="992"/>
      </w:tabs>
      <w:spacing w:line="360" w:lineRule="auto"/>
      <w:ind w:firstLine="709"/>
      <w:jc w:val="both"/>
    </w:pPr>
    <w:rPr>
      <w:rFonts w:asciiTheme="minorHAnsi" w:eastAsiaTheme="minorHAnsi" w:hAnsiTheme="minorHAnsi" w:cstheme="minorBidi"/>
      <w:sz w:val="22"/>
      <w:lang w:eastAsia="en-US"/>
    </w:rPr>
  </w:style>
  <w:style w:type="paragraph" w:styleId="afff8">
    <w:name w:val="List Bullet"/>
    <w:basedOn w:val="a1"/>
    <w:rsid w:val="00B90D6E"/>
    <w:pPr>
      <w:tabs>
        <w:tab w:val="num" w:pos="360"/>
      </w:tabs>
    </w:pPr>
  </w:style>
  <w:style w:type="paragraph" w:customStyle="1" w:styleId="S3">
    <w:name w:val="S_Таблица"/>
    <w:basedOn w:val="a1"/>
    <w:link w:val="S4"/>
    <w:autoRedefine/>
    <w:rsid w:val="00B90D6E"/>
    <w:pPr>
      <w:widowControl w:val="0"/>
      <w:tabs>
        <w:tab w:val="num" w:pos="1440"/>
      </w:tabs>
    </w:pPr>
    <w:rPr>
      <w:color w:val="0000FF"/>
      <w:lang w:eastAsia="en-US"/>
    </w:rPr>
  </w:style>
  <w:style w:type="character" w:customStyle="1" w:styleId="S4">
    <w:name w:val="S_Таблица Знак"/>
    <w:basedOn w:val="a2"/>
    <w:link w:val="S3"/>
    <w:locked/>
    <w:rsid w:val="00B90D6E"/>
    <w:rPr>
      <w:rFonts w:ascii="Times New Roman" w:eastAsia="Times New Roman" w:hAnsi="Times New Roman" w:cs="Times New Roman"/>
      <w:color w:val="0000FF"/>
      <w:sz w:val="24"/>
      <w:szCs w:val="24"/>
    </w:rPr>
  </w:style>
  <w:style w:type="character" w:customStyle="1" w:styleId="S5">
    <w:name w:val="S_Обычный в таблице Знак"/>
    <w:basedOn w:val="a2"/>
    <w:link w:val="S6"/>
    <w:locked/>
    <w:rsid w:val="00B90D6E"/>
    <w:rPr>
      <w:szCs w:val="24"/>
    </w:rPr>
  </w:style>
  <w:style w:type="paragraph" w:customStyle="1" w:styleId="S6">
    <w:name w:val="S_Обычный в таблице"/>
    <w:basedOn w:val="a1"/>
    <w:link w:val="S5"/>
    <w:rsid w:val="00B90D6E"/>
    <w:pPr>
      <w:jc w:val="center"/>
    </w:pPr>
    <w:rPr>
      <w:rFonts w:asciiTheme="minorHAnsi" w:eastAsiaTheme="minorHAnsi" w:hAnsiTheme="minorHAnsi" w:cstheme="minorBidi"/>
      <w:sz w:val="22"/>
      <w:lang w:eastAsia="en-US"/>
    </w:rPr>
  </w:style>
  <w:style w:type="paragraph" w:customStyle="1" w:styleId="afff9">
    <w:name w:val="Примечание"/>
    <w:basedOn w:val="a1"/>
    <w:qFormat/>
    <w:rsid w:val="00B90D6E"/>
    <w:pPr>
      <w:ind w:firstLine="567"/>
      <w:jc w:val="both"/>
    </w:pPr>
    <w:rPr>
      <w:rFonts w:eastAsia="Calibri"/>
      <w:sz w:val="20"/>
      <w:lang w:eastAsia="en-US"/>
    </w:rPr>
  </w:style>
  <w:style w:type="paragraph" w:customStyle="1" w:styleId="afffa">
    <w:name w:val="Стиль Подпись Таблицы"/>
    <w:basedOn w:val="ae"/>
    <w:qFormat/>
    <w:rsid w:val="00B90D6E"/>
    <w:pPr>
      <w:overflowPunct w:val="0"/>
      <w:autoSpaceDE w:val="0"/>
      <w:autoSpaceDN w:val="0"/>
      <w:adjustRightInd w:val="0"/>
      <w:spacing w:before="240" w:after="240"/>
      <w:jc w:val="center"/>
    </w:pPr>
    <w:rPr>
      <w:sz w:val="20"/>
      <w:szCs w:val="20"/>
    </w:rPr>
  </w:style>
  <w:style w:type="paragraph" w:customStyle="1" w:styleId="311">
    <w:name w:val="Основной текст с отступом 31"/>
    <w:basedOn w:val="a1"/>
    <w:rsid w:val="00B90D6E"/>
    <w:pPr>
      <w:widowControl w:val="0"/>
      <w:suppressAutoHyphens/>
      <w:spacing w:after="120"/>
      <w:ind w:left="283"/>
    </w:pPr>
    <w:rPr>
      <w:rFonts w:eastAsia="Lucida Sans Unicode" w:cs="Tahoma"/>
      <w:color w:val="000000"/>
      <w:sz w:val="16"/>
      <w:szCs w:val="16"/>
      <w:lang w:val="en-US" w:eastAsia="en-US" w:bidi="en-US"/>
    </w:rPr>
  </w:style>
  <w:style w:type="paragraph" w:customStyle="1" w:styleId="txt">
    <w:name w:val="txt"/>
    <w:basedOn w:val="a1"/>
    <w:rsid w:val="00B90D6E"/>
    <w:pPr>
      <w:spacing w:before="100" w:beforeAutospacing="1" w:after="100" w:afterAutospacing="1"/>
    </w:pPr>
    <w:rPr>
      <w:rFonts w:ascii="Verdana" w:hAnsi="Verdana"/>
      <w:color w:val="000000"/>
      <w:sz w:val="17"/>
      <w:szCs w:val="17"/>
    </w:rPr>
  </w:style>
  <w:style w:type="paragraph" w:styleId="afffb">
    <w:name w:val="TOC Heading"/>
    <w:basedOn w:val="10"/>
    <w:next w:val="a1"/>
    <w:uiPriority w:val="39"/>
    <w:qFormat/>
    <w:rsid w:val="00B90D6E"/>
    <w:pPr>
      <w:spacing w:line="276" w:lineRule="auto"/>
      <w:outlineLvl w:val="9"/>
    </w:pPr>
    <w:rPr>
      <w:rFonts w:ascii="Cambria" w:eastAsia="Times New Roman" w:hAnsi="Cambria" w:cs="Times New Roman"/>
      <w:color w:val="365F91"/>
      <w:lang w:eastAsia="en-US"/>
    </w:rPr>
  </w:style>
  <w:style w:type="paragraph" w:customStyle="1" w:styleId="1f">
    <w:name w:val="Статья1"/>
    <w:basedOn w:val="a1"/>
    <w:next w:val="a1"/>
    <w:rsid w:val="00B90D6E"/>
    <w:pPr>
      <w:keepNext/>
      <w:suppressAutoHyphens/>
      <w:spacing w:before="120" w:after="120"/>
      <w:ind w:left="1900" w:hanging="1191"/>
    </w:pPr>
    <w:rPr>
      <w:b/>
      <w:bCs/>
      <w:sz w:val="28"/>
      <w:szCs w:val="20"/>
    </w:rPr>
  </w:style>
  <w:style w:type="paragraph" w:styleId="afffc">
    <w:name w:val="Block Text"/>
    <w:basedOn w:val="a1"/>
    <w:rsid w:val="00B90D6E"/>
    <w:pPr>
      <w:widowControl w:val="0"/>
      <w:ind w:left="1013" w:right="-192" w:hanging="1013"/>
    </w:pPr>
    <w:rPr>
      <w:sz w:val="28"/>
    </w:rPr>
  </w:style>
  <w:style w:type="paragraph" w:customStyle="1" w:styleId="afffd">
    <w:name w:val="Диаграмма"/>
    <w:basedOn w:val="a1"/>
    <w:autoRedefine/>
    <w:rsid w:val="00B90D6E"/>
    <w:pPr>
      <w:widowControl w:val="0"/>
      <w:ind w:firstLine="720"/>
      <w:jc w:val="both"/>
    </w:pPr>
    <w:rPr>
      <w:b/>
      <w:color w:val="000000"/>
      <w:sz w:val="28"/>
      <w:szCs w:val="20"/>
    </w:rPr>
  </w:style>
  <w:style w:type="paragraph" w:customStyle="1" w:styleId="1f0">
    <w:name w:val="заголовок 1"/>
    <w:basedOn w:val="a1"/>
    <w:next w:val="a1"/>
    <w:rsid w:val="00B90D6E"/>
    <w:pPr>
      <w:keepNext/>
      <w:autoSpaceDE w:val="0"/>
      <w:autoSpaceDN w:val="0"/>
      <w:ind w:firstLine="567"/>
      <w:jc w:val="right"/>
    </w:pPr>
  </w:style>
  <w:style w:type="paragraph" w:customStyle="1" w:styleId="39">
    <w:name w:val="заголовок 3"/>
    <w:basedOn w:val="a1"/>
    <w:next w:val="a1"/>
    <w:rsid w:val="00B90D6E"/>
    <w:pPr>
      <w:keepNext/>
      <w:autoSpaceDE w:val="0"/>
      <w:autoSpaceDN w:val="0"/>
      <w:jc w:val="center"/>
    </w:pPr>
  </w:style>
  <w:style w:type="character" w:customStyle="1" w:styleId="28">
    <w:name w:val="Основной шрифт абзаца2"/>
    <w:semiHidden/>
    <w:rsid w:val="00B90D6E"/>
    <w:rPr>
      <w:sz w:val="20"/>
    </w:rPr>
  </w:style>
  <w:style w:type="paragraph" w:customStyle="1" w:styleId="1f1">
    <w:name w:val="Нижний колонтитул1"/>
    <w:basedOn w:val="a1"/>
    <w:rsid w:val="00B90D6E"/>
    <w:pPr>
      <w:widowControl w:val="0"/>
      <w:tabs>
        <w:tab w:val="center" w:pos="4536"/>
        <w:tab w:val="right" w:pos="9072"/>
      </w:tabs>
    </w:pPr>
    <w:rPr>
      <w:sz w:val="28"/>
      <w:szCs w:val="20"/>
    </w:rPr>
  </w:style>
  <w:style w:type="paragraph" w:customStyle="1" w:styleId="afffe">
    <w:name w:val="Знак Знак Знак Знак Знак Знак Знак"/>
    <w:basedOn w:val="a1"/>
    <w:rsid w:val="00B90D6E"/>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STR;n=1342;fld=134" TargetMode="External"/><Relationship Id="rId5" Type="http://schemas.openxmlformats.org/officeDocument/2006/relationships/hyperlink" Target="consultantplus://offline/main?base=STR;n=10399;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67</Pages>
  <Words>30582</Words>
  <Characters>174321</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Semidesyat</dc:creator>
  <cp:lastModifiedBy>Semidesyat</cp:lastModifiedBy>
  <cp:revision>1</cp:revision>
  <dcterms:created xsi:type="dcterms:W3CDTF">2017-10-01T05:10:00Z</dcterms:created>
  <dcterms:modified xsi:type="dcterms:W3CDTF">2017-10-01T05:30:00Z</dcterms:modified>
</cp:coreProperties>
</file>